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4271" w14:textId="77777777" w:rsidR="008027E9" w:rsidRPr="00821B3A" w:rsidRDefault="005372D8" w:rsidP="00343DED">
      <w:pPr>
        <w:jc w:val="center"/>
        <w:rPr>
          <w:rFonts w:ascii="Arial" w:hAnsi="Arial" w:cs="Arial"/>
          <w:b/>
          <w:caps/>
          <w:sz w:val="24"/>
          <w:szCs w:val="24"/>
          <w:lang w:val="en-US"/>
        </w:rPr>
      </w:pPr>
      <w:r w:rsidRPr="00821B3A">
        <w:rPr>
          <w:rFonts w:ascii="Arial" w:hAnsi="Arial" w:cs="Arial"/>
          <w:b/>
          <w:caps/>
          <w:sz w:val="24"/>
          <w:szCs w:val="24"/>
          <w:lang w:val="en-US"/>
        </w:rPr>
        <w:t>DISCIPLINE DesCRIPTION</w:t>
      </w:r>
    </w:p>
    <w:p w14:paraId="5450D40C" w14:textId="77777777" w:rsidR="008027E9" w:rsidRPr="00821B3A" w:rsidRDefault="005372D8" w:rsidP="00A5014E">
      <w:pPr>
        <w:spacing w:after="0"/>
        <w:rPr>
          <w:rFonts w:ascii="Arial" w:hAnsi="Arial" w:cs="Arial"/>
          <w:b/>
          <w:sz w:val="24"/>
          <w:szCs w:val="24"/>
          <w:lang w:val="en-US"/>
        </w:rPr>
      </w:pPr>
      <w:r w:rsidRPr="00821B3A">
        <w:rPr>
          <w:rFonts w:ascii="Arial" w:hAnsi="Arial" w:cs="Arial"/>
          <w:b/>
          <w:sz w:val="24"/>
          <w:szCs w:val="24"/>
          <w:lang w:val="en-US"/>
        </w:rPr>
        <w:t>1.</w:t>
      </w:r>
      <w:r w:rsidR="00E15570" w:rsidRPr="00821B3A">
        <w:rPr>
          <w:rFonts w:ascii="Arial" w:hAnsi="Arial" w:cs="Arial"/>
          <w:b/>
          <w:sz w:val="24"/>
          <w:szCs w:val="24"/>
          <w:lang w:val="en-US"/>
        </w:rPr>
        <w:t xml:space="preserve"> Information about the</w:t>
      </w:r>
      <w:r w:rsidR="008027E9" w:rsidRPr="00821B3A">
        <w:rPr>
          <w:rFonts w:ascii="Arial" w:hAnsi="Arial" w:cs="Arial"/>
          <w:b/>
          <w:sz w:val="24"/>
          <w:szCs w:val="24"/>
          <w:lang w:val="en-US"/>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821B3A" w14:paraId="5932E87C" w14:textId="77777777" w:rsidTr="0007194F">
        <w:tc>
          <w:tcPr>
            <w:tcW w:w="3168" w:type="dxa"/>
          </w:tcPr>
          <w:p w14:paraId="3BE3B8E3" w14:textId="77777777" w:rsidR="008027E9" w:rsidRPr="00821B3A" w:rsidRDefault="00E15570" w:rsidP="00A5014E">
            <w:pPr>
              <w:spacing w:after="0"/>
              <w:rPr>
                <w:rFonts w:ascii="Arial" w:hAnsi="Arial" w:cs="Arial"/>
                <w:sz w:val="24"/>
                <w:szCs w:val="24"/>
                <w:lang w:val="en-US"/>
              </w:rPr>
            </w:pPr>
            <w:r w:rsidRPr="00821B3A">
              <w:rPr>
                <w:rFonts w:ascii="Arial" w:hAnsi="Arial" w:cs="Arial"/>
                <w:sz w:val="24"/>
                <w:szCs w:val="24"/>
                <w:lang w:val="en-US"/>
              </w:rPr>
              <w:t>1.1 Higher education institution</w:t>
            </w:r>
          </w:p>
        </w:tc>
        <w:tc>
          <w:tcPr>
            <w:tcW w:w="6851" w:type="dxa"/>
          </w:tcPr>
          <w:p w14:paraId="2A389EDA"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rPr>
              <w:t>Babeş–Bolyai University, Cluj–Napoca</w:t>
            </w:r>
          </w:p>
        </w:tc>
      </w:tr>
      <w:tr w:rsidR="008027E9" w:rsidRPr="00821B3A" w14:paraId="101333E3" w14:textId="77777777" w:rsidTr="0007194F">
        <w:tc>
          <w:tcPr>
            <w:tcW w:w="3168" w:type="dxa"/>
          </w:tcPr>
          <w:p w14:paraId="110DCE57" w14:textId="77777777" w:rsidR="008027E9" w:rsidRPr="00821B3A" w:rsidRDefault="00E15570" w:rsidP="00A5014E">
            <w:pPr>
              <w:spacing w:after="0"/>
              <w:rPr>
                <w:rFonts w:ascii="Arial" w:hAnsi="Arial" w:cs="Arial"/>
                <w:sz w:val="24"/>
                <w:szCs w:val="24"/>
                <w:lang w:val="en-US"/>
              </w:rPr>
            </w:pPr>
            <w:r w:rsidRPr="00821B3A">
              <w:rPr>
                <w:rFonts w:ascii="Arial" w:hAnsi="Arial" w:cs="Arial"/>
                <w:sz w:val="24"/>
                <w:szCs w:val="24"/>
                <w:lang w:val="en-US"/>
              </w:rPr>
              <w:t>1.2 Faculty</w:t>
            </w:r>
          </w:p>
        </w:tc>
        <w:tc>
          <w:tcPr>
            <w:tcW w:w="6851" w:type="dxa"/>
          </w:tcPr>
          <w:p w14:paraId="59B1ABA8"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Faculty of Political, Administrative and Communication Sciences</w:t>
            </w:r>
          </w:p>
        </w:tc>
      </w:tr>
      <w:tr w:rsidR="008027E9" w:rsidRPr="00821B3A" w14:paraId="2FAEC6E0" w14:textId="77777777" w:rsidTr="0007194F">
        <w:tc>
          <w:tcPr>
            <w:tcW w:w="3168" w:type="dxa"/>
          </w:tcPr>
          <w:p w14:paraId="4BBA3580" w14:textId="77777777" w:rsidR="008027E9" w:rsidRPr="00821B3A" w:rsidRDefault="00E15570" w:rsidP="00A5014E">
            <w:pPr>
              <w:spacing w:after="0"/>
              <w:rPr>
                <w:rFonts w:ascii="Arial" w:hAnsi="Arial" w:cs="Arial"/>
                <w:sz w:val="24"/>
                <w:szCs w:val="24"/>
                <w:lang w:val="en-US"/>
              </w:rPr>
            </w:pPr>
            <w:r w:rsidRPr="00821B3A">
              <w:rPr>
                <w:rFonts w:ascii="Arial" w:hAnsi="Arial" w:cs="Arial"/>
                <w:sz w:val="24"/>
                <w:szCs w:val="24"/>
                <w:lang w:val="en-US"/>
              </w:rPr>
              <w:t>1.3 Department</w:t>
            </w:r>
          </w:p>
        </w:tc>
        <w:tc>
          <w:tcPr>
            <w:tcW w:w="6851" w:type="dxa"/>
          </w:tcPr>
          <w:p w14:paraId="41A34585"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Political Science</w:t>
            </w:r>
          </w:p>
        </w:tc>
      </w:tr>
      <w:tr w:rsidR="008027E9" w:rsidRPr="00821B3A" w14:paraId="157A47E9" w14:textId="77777777" w:rsidTr="0007194F">
        <w:tc>
          <w:tcPr>
            <w:tcW w:w="3168" w:type="dxa"/>
          </w:tcPr>
          <w:p w14:paraId="5F1044C2" w14:textId="77777777" w:rsidR="008027E9" w:rsidRPr="00821B3A" w:rsidRDefault="00E15570" w:rsidP="00A5014E">
            <w:pPr>
              <w:spacing w:after="0"/>
              <w:rPr>
                <w:rFonts w:ascii="Arial" w:hAnsi="Arial" w:cs="Arial"/>
                <w:sz w:val="24"/>
                <w:szCs w:val="24"/>
                <w:lang w:val="en-US"/>
              </w:rPr>
            </w:pPr>
            <w:r w:rsidRPr="00821B3A">
              <w:rPr>
                <w:rFonts w:ascii="Arial" w:hAnsi="Arial" w:cs="Arial"/>
                <w:sz w:val="24"/>
                <w:szCs w:val="24"/>
                <w:lang w:val="en-US"/>
              </w:rPr>
              <w:t>1.4 Field of study</w:t>
            </w:r>
          </w:p>
        </w:tc>
        <w:tc>
          <w:tcPr>
            <w:tcW w:w="6851" w:type="dxa"/>
          </w:tcPr>
          <w:p w14:paraId="0E2AA7F6"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Political Science</w:t>
            </w:r>
          </w:p>
        </w:tc>
      </w:tr>
      <w:tr w:rsidR="008027E9" w:rsidRPr="00821B3A" w14:paraId="46579777" w14:textId="77777777" w:rsidTr="0007194F">
        <w:tc>
          <w:tcPr>
            <w:tcW w:w="3168" w:type="dxa"/>
          </w:tcPr>
          <w:p w14:paraId="0F256A53" w14:textId="77777777" w:rsidR="008027E9" w:rsidRPr="00821B3A" w:rsidRDefault="00E15570" w:rsidP="00A5014E">
            <w:pPr>
              <w:spacing w:after="0"/>
              <w:rPr>
                <w:rFonts w:ascii="Arial" w:hAnsi="Arial" w:cs="Arial"/>
                <w:sz w:val="24"/>
                <w:szCs w:val="24"/>
                <w:lang w:val="en-US"/>
              </w:rPr>
            </w:pPr>
            <w:r w:rsidRPr="00821B3A">
              <w:rPr>
                <w:rFonts w:ascii="Arial" w:hAnsi="Arial" w:cs="Arial"/>
                <w:sz w:val="24"/>
                <w:szCs w:val="24"/>
                <w:lang w:val="en-US"/>
              </w:rPr>
              <w:t>1.5 Level of study</w:t>
            </w:r>
          </w:p>
        </w:tc>
        <w:tc>
          <w:tcPr>
            <w:tcW w:w="6851" w:type="dxa"/>
          </w:tcPr>
          <w:p w14:paraId="296C99DE"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Unde</w:t>
            </w:r>
            <w:r w:rsidR="0054446F" w:rsidRPr="00821B3A">
              <w:rPr>
                <w:rFonts w:ascii="Arial" w:hAnsi="Arial" w:cs="Arial"/>
                <w:sz w:val="24"/>
                <w:szCs w:val="24"/>
                <w:lang w:val="en-US"/>
              </w:rPr>
              <w:t>r</w:t>
            </w:r>
            <w:r w:rsidRPr="00821B3A">
              <w:rPr>
                <w:rFonts w:ascii="Arial" w:hAnsi="Arial" w:cs="Arial"/>
                <w:sz w:val="24"/>
                <w:szCs w:val="24"/>
                <w:lang w:val="en-US"/>
              </w:rPr>
              <w:t>graduate</w:t>
            </w:r>
          </w:p>
        </w:tc>
      </w:tr>
      <w:tr w:rsidR="008027E9" w:rsidRPr="00821B3A" w14:paraId="34A73935" w14:textId="77777777" w:rsidTr="0007194F">
        <w:tc>
          <w:tcPr>
            <w:tcW w:w="3168" w:type="dxa"/>
          </w:tcPr>
          <w:p w14:paraId="295A8474" w14:textId="77777777" w:rsidR="008027E9" w:rsidRPr="00821B3A" w:rsidRDefault="00E15570" w:rsidP="00A5014E">
            <w:pPr>
              <w:spacing w:after="0"/>
              <w:rPr>
                <w:rFonts w:ascii="Arial" w:hAnsi="Arial" w:cs="Arial"/>
                <w:sz w:val="24"/>
                <w:szCs w:val="24"/>
                <w:lang w:val="en-US"/>
              </w:rPr>
            </w:pPr>
            <w:r w:rsidRPr="00821B3A">
              <w:rPr>
                <w:rFonts w:ascii="Arial" w:hAnsi="Arial" w:cs="Arial"/>
                <w:sz w:val="24"/>
                <w:szCs w:val="24"/>
                <w:lang w:val="en-US"/>
              </w:rPr>
              <w:t>1.6 Study program / Qualification</w:t>
            </w:r>
          </w:p>
        </w:tc>
        <w:tc>
          <w:tcPr>
            <w:tcW w:w="6851" w:type="dxa"/>
          </w:tcPr>
          <w:p w14:paraId="10980FEA"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Political Science</w:t>
            </w:r>
          </w:p>
        </w:tc>
      </w:tr>
    </w:tbl>
    <w:p w14:paraId="0E4A7EBF" w14:textId="77777777" w:rsidR="008027E9" w:rsidRPr="00821B3A" w:rsidRDefault="008027E9" w:rsidP="00A5014E">
      <w:pPr>
        <w:rPr>
          <w:rFonts w:ascii="Arial" w:hAnsi="Arial" w:cs="Arial"/>
          <w:sz w:val="24"/>
          <w:szCs w:val="24"/>
          <w:lang w:val="en-US"/>
        </w:rPr>
      </w:pPr>
    </w:p>
    <w:p w14:paraId="5AED2CB8" w14:textId="77777777" w:rsidR="008027E9" w:rsidRPr="00821B3A" w:rsidRDefault="008027E9" w:rsidP="00A5014E">
      <w:pPr>
        <w:spacing w:after="0"/>
        <w:rPr>
          <w:rFonts w:ascii="Arial" w:hAnsi="Arial" w:cs="Arial"/>
          <w:b/>
          <w:sz w:val="24"/>
          <w:szCs w:val="24"/>
          <w:lang w:val="en-US"/>
        </w:rPr>
      </w:pPr>
      <w:r w:rsidRPr="00821B3A">
        <w:rPr>
          <w:rFonts w:ascii="Arial" w:hAnsi="Arial" w:cs="Arial"/>
          <w:b/>
          <w:sz w:val="24"/>
          <w:szCs w:val="24"/>
          <w:lang w:val="en-US"/>
        </w:rPr>
        <w:t xml:space="preserve">2. </w:t>
      </w:r>
      <w:r w:rsidR="00E15570" w:rsidRPr="00821B3A">
        <w:rPr>
          <w:rFonts w:ascii="Arial" w:hAnsi="Arial" w:cs="Arial"/>
          <w:b/>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217"/>
        <w:gridCol w:w="398"/>
        <w:gridCol w:w="887"/>
        <w:gridCol w:w="170"/>
        <w:gridCol w:w="299"/>
        <w:gridCol w:w="1773"/>
        <w:gridCol w:w="478"/>
        <w:gridCol w:w="1881"/>
        <w:gridCol w:w="1255"/>
      </w:tblGrid>
      <w:tr w:rsidR="008027E9" w:rsidRPr="00821B3A" w14:paraId="1C6165A7" w14:textId="77777777" w:rsidTr="005B3950">
        <w:tc>
          <w:tcPr>
            <w:tcW w:w="3216" w:type="dxa"/>
            <w:gridSpan w:val="3"/>
          </w:tcPr>
          <w:p w14:paraId="57D965AF" w14:textId="77777777" w:rsidR="008027E9" w:rsidRPr="00821B3A" w:rsidRDefault="008027E9" w:rsidP="00A5014E">
            <w:pPr>
              <w:spacing w:after="0"/>
              <w:rPr>
                <w:rFonts w:ascii="Arial" w:hAnsi="Arial" w:cs="Arial"/>
                <w:sz w:val="24"/>
                <w:szCs w:val="24"/>
                <w:lang w:val="en-US"/>
              </w:rPr>
            </w:pPr>
            <w:r w:rsidRPr="00821B3A">
              <w:rPr>
                <w:rFonts w:ascii="Arial" w:hAnsi="Arial" w:cs="Arial"/>
                <w:sz w:val="24"/>
                <w:szCs w:val="24"/>
                <w:lang w:val="en-US"/>
              </w:rPr>
              <w:t xml:space="preserve">2.1 </w:t>
            </w:r>
            <w:r w:rsidR="00E15570" w:rsidRPr="00821B3A">
              <w:rPr>
                <w:rFonts w:ascii="Arial" w:hAnsi="Arial" w:cs="Arial"/>
                <w:sz w:val="24"/>
                <w:szCs w:val="24"/>
                <w:lang w:val="en-US"/>
              </w:rPr>
              <w:t>Discipline title</w:t>
            </w:r>
          </w:p>
        </w:tc>
        <w:tc>
          <w:tcPr>
            <w:tcW w:w="6789" w:type="dxa"/>
            <w:gridSpan w:val="7"/>
          </w:tcPr>
          <w:p w14:paraId="4A1ED86B" w14:textId="77777777" w:rsidR="008027E9" w:rsidRPr="00821B3A" w:rsidRDefault="008A120C" w:rsidP="00A5014E">
            <w:pPr>
              <w:spacing w:after="0"/>
              <w:rPr>
                <w:rFonts w:ascii="Arial" w:hAnsi="Arial" w:cs="Arial"/>
                <w:sz w:val="24"/>
                <w:szCs w:val="24"/>
                <w:lang w:val="en-US"/>
              </w:rPr>
            </w:pPr>
            <w:r w:rsidRPr="00821B3A">
              <w:rPr>
                <w:rFonts w:ascii="Arial" w:hAnsi="Arial" w:cs="Arial"/>
                <w:sz w:val="24"/>
                <w:szCs w:val="24"/>
                <w:lang w:val="en-US"/>
              </w:rPr>
              <w:t>Introduction to international relations</w:t>
            </w:r>
            <w:r w:rsidR="00F3508D" w:rsidRPr="00821B3A">
              <w:rPr>
                <w:rFonts w:ascii="Arial" w:hAnsi="Arial" w:cs="Arial"/>
                <w:sz w:val="24"/>
                <w:szCs w:val="24"/>
                <w:lang w:val="en-US"/>
              </w:rPr>
              <w:t xml:space="preserve"> an security studies</w:t>
            </w:r>
          </w:p>
        </w:tc>
      </w:tr>
      <w:tr w:rsidR="008027E9" w:rsidRPr="00821B3A" w14:paraId="2079EEC3" w14:textId="77777777" w:rsidTr="005B3950">
        <w:tc>
          <w:tcPr>
            <w:tcW w:w="4275" w:type="dxa"/>
            <w:gridSpan w:val="5"/>
          </w:tcPr>
          <w:p w14:paraId="5F8576E8" w14:textId="77777777" w:rsidR="008027E9" w:rsidRPr="00821B3A" w:rsidRDefault="008027E9" w:rsidP="00E15570">
            <w:pPr>
              <w:spacing w:after="0"/>
              <w:rPr>
                <w:rFonts w:ascii="Arial" w:hAnsi="Arial" w:cs="Arial"/>
                <w:sz w:val="24"/>
                <w:szCs w:val="24"/>
                <w:lang w:val="en-US"/>
              </w:rPr>
            </w:pPr>
            <w:r w:rsidRPr="00821B3A">
              <w:rPr>
                <w:rFonts w:ascii="Arial" w:hAnsi="Arial" w:cs="Arial"/>
                <w:sz w:val="24"/>
                <w:szCs w:val="24"/>
                <w:lang w:val="en-US"/>
              </w:rPr>
              <w:t xml:space="preserve">2.2 </w:t>
            </w:r>
            <w:r w:rsidR="00E15570" w:rsidRPr="00821B3A">
              <w:rPr>
                <w:rFonts w:ascii="Arial" w:hAnsi="Arial" w:cs="Arial"/>
                <w:sz w:val="24"/>
                <w:szCs w:val="24"/>
                <w:lang w:val="en-US"/>
              </w:rPr>
              <w:t>Course lecturer</w:t>
            </w:r>
          </w:p>
        </w:tc>
        <w:tc>
          <w:tcPr>
            <w:tcW w:w="5730" w:type="dxa"/>
            <w:gridSpan w:val="5"/>
          </w:tcPr>
          <w:p w14:paraId="1E2F87D0" w14:textId="77777777" w:rsidR="008027E9" w:rsidRPr="00821B3A" w:rsidRDefault="00A307B4" w:rsidP="008A120C">
            <w:pPr>
              <w:spacing w:after="0"/>
              <w:rPr>
                <w:rFonts w:ascii="Arial" w:hAnsi="Arial" w:cs="Arial"/>
                <w:sz w:val="24"/>
                <w:szCs w:val="24"/>
                <w:lang w:val="en-US"/>
              </w:rPr>
            </w:pPr>
            <w:r w:rsidRPr="00821B3A">
              <w:rPr>
                <w:rFonts w:ascii="Arial" w:hAnsi="Arial" w:cs="Arial"/>
                <w:sz w:val="24"/>
                <w:szCs w:val="24"/>
              </w:rPr>
              <w:t xml:space="preserve">Lect. Univ. </w:t>
            </w:r>
            <w:r w:rsidR="0054446F" w:rsidRPr="00821B3A">
              <w:rPr>
                <w:rFonts w:ascii="Arial" w:hAnsi="Arial" w:cs="Arial"/>
                <w:sz w:val="24"/>
                <w:szCs w:val="24"/>
              </w:rPr>
              <w:t xml:space="preserve">Dr. </w:t>
            </w:r>
            <w:r w:rsidRPr="00821B3A">
              <w:rPr>
                <w:rFonts w:ascii="Arial" w:hAnsi="Arial" w:cs="Arial"/>
                <w:sz w:val="24"/>
                <w:szCs w:val="24"/>
              </w:rPr>
              <w:t xml:space="preserve">Bogdan </w:t>
            </w:r>
            <w:r w:rsidR="008A120C" w:rsidRPr="00821B3A">
              <w:rPr>
                <w:rFonts w:ascii="Arial" w:hAnsi="Arial" w:cs="Arial"/>
                <w:sz w:val="24"/>
                <w:szCs w:val="24"/>
              </w:rPr>
              <w:t>Radu</w:t>
            </w:r>
          </w:p>
        </w:tc>
      </w:tr>
      <w:tr w:rsidR="008027E9" w:rsidRPr="00821B3A" w14:paraId="656C5A92" w14:textId="77777777" w:rsidTr="005B3950">
        <w:tc>
          <w:tcPr>
            <w:tcW w:w="4275" w:type="dxa"/>
            <w:gridSpan w:val="5"/>
          </w:tcPr>
          <w:p w14:paraId="00C96B29" w14:textId="77777777" w:rsidR="008027E9" w:rsidRPr="00821B3A" w:rsidRDefault="008027E9" w:rsidP="00E15570">
            <w:pPr>
              <w:spacing w:after="0"/>
              <w:rPr>
                <w:rFonts w:ascii="Arial" w:hAnsi="Arial" w:cs="Arial"/>
                <w:sz w:val="24"/>
                <w:szCs w:val="24"/>
                <w:lang w:val="en-US"/>
              </w:rPr>
            </w:pPr>
            <w:r w:rsidRPr="00821B3A">
              <w:rPr>
                <w:rFonts w:ascii="Arial" w:hAnsi="Arial" w:cs="Arial"/>
                <w:sz w:val="24"/>
                <w:szCs w:val="24"/>
                <w:lang w:val="en-US"/>
              </w:rPr>
              <w:t xml:space="preserve">2.3 </w:t>
            </w:r>
            <w:r w:rsidR="00E15570" w:rsidRPr="00821B3A">
              <w:rPr>
                <w:rFonts w:ascii="Arial" w:hAnsi="Arial" w:cs="Arial"/>
                <w:sz w:val="24"/>
                <w:szCs w:val="24"/>
                <w:lang w:val="en-US"/>
              </w:rPr>
              <w:t>Seminar assistant</w:t>
            </w:r>
          </w:p>
        </w:tc>
        <w:tc>
          <w:tcPr>
            <w:tcW w:w="5730" w:type="dxa"/>
            <w:gridSpan w:val="5"/>
          </w:tcPr>
          <w:p w14:paraId="4A20BFD6" w14:textId="77777777" w:rsidR="008027E9" w:rsidRPr="00821B3A" w:rsidRDefault="00A307B4" w:rsidP="00A5014E">
            <w:pPr>
              <w:spacing w:after="0"/>
              <w:rPr>
                <w:rFonts w:ascii="Arial" w:hAnsi="Arial" w:cs="Arial"/>
                <w:sz w:val="24"/>
                <w:szCs w:val="24"/>
                <w:lang w:val="en-US"/>
              </w:rPr>
            </w:pPr>
            <w:r w:rsidRPr="00821B3A">
              <w:rPr>
                <w:rFonts w:ascii="Arial" w:hAnsi="Arial" w:cs="Arial"/>
                <w:sz w:val="24"/>
                <w:szCs w:val="24"/>
              </w:rPr>
              <w:t>Lect. Univ. Dr. Bogdan Radu</w:t>
            </w:r>
          </w:p>
        </w:tc>
      </w:tr>
      <w:tr w:rsidR="005B3950" w:rsidRPr="00821B3A" w14:paraId="78B54E8F" w14:textId="77777777" w:rsidTr="005B3950">
        <w:tc>
          <w:tcPr>
            <w:tcW w:w="1655" w:type="dxa"/>
          </w:tcPr>
          <w:p w14:paraId="08DB7294" w14:textId="77777777" w:rsidR="008027E9" w:rsidRPr="00821B3A" w:rsidRDefault="008027E9" w:rsidP="00E15570">
            <w:pPr>
              <w:spacing w:after="0"/>
              <w:ind w:right="-189"/>
              <w:rPr>
                <w:rFonts w:ascii="Arial" w:hAnsi="Arial" w:cs="Arial"/>
                <w:sz w:val="24"/>
                <w:szCs w:val="24"/>
                <w:lang w:val="en-US"/>
              </w:rPr>
            </w:pPr>
            <w:r w:rsidRPr="00821B3A">
              <w:rPr>
                <w:rFonts w:ascii="Arial" w:hAnsi="Arial" w:cs="Arial"/>
                <w:sz w:val="24"/>
                <w:szCs w:val="24"/>
                <w:lang w:val="en-US"/>
              </w:rPr>
              <w:t xml:space="preserve">2.4 </w:t>
            </w:r>
            <w:r w:rsidR="00E15570" w:rsidRPr="00821B3A">
              <w:rPr>
                <w:rFonts w:ascii="Arial" w:hAnsi="Arial" w:cs="Arial"/>
                <w:sz w:val="24"/>
                <w:szCs w:val="24"/>
                <w:lang w:val="en-US"/>
              </w:rPr>
              <w:t>Year of study</w:t>
            </w:r>
          </w:p>
        </w:tc>
        <w:tc>
          <w:tcPr>
            <w:tcW w:w="1163" w:type="dxa"/>
          </w:tcPr>
          <w:p w14:paraId="65C73B94" w14:textId="77777777" w:rsidR="008027E9" w:rsidRPr="00821B3A" w:rsidRDefault="004129B5" w:rsidP="00A5014E">
            <w:pPr>
              <w:spacing w:after="0"/>
              <w:rPr>
                <w:rFonts w:ascii="Arial" w:hAnsi="Arial" w:cs="Arial"/>
                <w:sz w:val="24"/>
                <w:szCs w:val="24"/>
                <w:lang w:val="en-US"/>
              </w:rPr>
            </w:pPr>
            <w:r w:rsidRPr="00821B3A">
              <w:rPr>
                <w:rFonts w:ascii="Arial" w:hAnsi="Arial" w:cs="Arial"/>
                <w:sz w:val="24"/>
                <w:szCs w:val="24"/>
                <w:lang w:val="en-US"/>
              </w:rPr>
              <w:t>1</w:t>
            </w:r>
          </w:p>
        </w:tc>
        <w:tc>
          <w:tcPr>
            <w:tcW w:w="1287" w:type="dxa"/>
            <w:gridSpan w:val="2"/>
          </w:tcPr>
          <w:p w14:paraId="2745963A" w14:textId="77777777" w:rsidR="008027E9" w:rsidRPr="00821B3A" w:rsidRDefault="00E15570" w:rsidP="00A5014E">
            <w:pPr>
              <w:spacing w:after="0"/>
              <w:ind w:left="-82" w:right="-164"/>
              <w:rPr>
                <w:rFonts w:ascii="Arial" w:hAnsi="Arial" w:cs="Arial"/>
                <w:sz w:val="24"/>
                <w:szCs w:val="24"/>
                <w:lang w:val="en-US"/>
              </w:rPr>
            </w:pPr>
            <w:r w:rsidRPr="00821B3A">
              <w:rPr>
                <w:rFonts w:ascii="Arial" w:hAnsi="Arial" w:cs="Arial"/>
                <w:sz w:val="24"/>
                <w:szCs w:val="24"/>
                <w:lang w:val="en-US"/>
              </w:rPr>
              <w:t>2.5 Semester</w:t>
            </w:r>
          </w:p>
        </w:tc>
        <w:tc>
          <w:tcPr>
            <w:tcW w:w="471" w:type="dxa"/>
            <w:gridSpan w:val="2"/>
          </w:tcPr>
          <w:p w14:paraId="33A0F368"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2</w:t>
            </w:r>
          </w:p>
        </w:tc>
        <w:tc>
          <w:tcPr>
            <w:tcW w:w="1784" w:type="dxa"/>
          </w:tcPr>
          <w:p w14:paraId="40A6A96F" w14:textId="77777777" w:rsidR="008027E9" w:rsidRPr="00821B3A" w:rsidRDefault="00E15570" w:rsidP="00A5014E">
            <w:pPr>
              <w:spacing w:after="0"/>
              <w:ind w:left="-80" w:right="-122"/>
              <w:rPr>
                <w:rFonts w:ascii="Arial" w:hAnsi="Arial" w:cs="Arial"/>
                <w:sz w:val="24"/>
                <w:szCs w:val="24"/>
                <w:lang w:val="en-US"/>
              </w:rPr>
            </w:pPr>
            <w:r w:rsidRPr="00821B3A">
              <w:rPr>
                <w:rFonts w:ascii="Arial" w:hAnsi="Arial" w:cs="Arial"/>
                <w:sz w:val="24"/>
                <w:szCs w:val="24"/>
                <w:lang w:val="en-US"/>
              </w:rPr>
              <w:t>2.6. Evaluation type</w:t>
            </w:r>
          </w:p>
        </w:tc>
        <w:tc>
          <w:tcPr>
            <w:tcW w:w="480" w:type="dxa"/>
          </w:tcPr>
          <w:p w14:paraId="54BEDA32"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E</w:t>
            </w:r>
          </w:p>
        </w:tc>
        <w:tc>
          <w:tcPr>
            <w:tcW w:w="1895" w:type="dxa"/>
          </w:tcPr>
          <w:p w14:paraId="38C585F5" w14:textId="77777777" w:rsidR="008027E9" w:rsidRPr="00821B3A" w:rsidRDefault="00E15570" w:rsidP="00A5014E">
            <w:pPr>
              <w:spacing w:after="0"/>
              <w:ind w:left="-38" w:right="-136"/>
              <w:rPr>
                <w:rFonts w:ascii="Arial" w:hAnsi="Arial" w:cs="Arial"/>
                <w:sz w:val="24"/>
                <w:szCs w:val="24"/>
                <w:lang w:val="en-US"/>
              </w:rPr>
            </w:pPr>
            <w:r w:rsidRPr="00821B3A">
              <w:rPr>
                <w:rFonts w:ascii="Arial" w:hAnsi="Arial" w:cs="Arial"/>
                <w:sz w:val="24"/>
                <w:szCs w:val="24"/>
                <w:lang w:val="en-US"/>
              </w:rPr>
              <w:t>2.7 Discipline type</w:t>
            </w:r>
          </w:p>
        </w:tc>
        <w:tc>
          <w:tcPr>
            <w:tcW w:w="1270" w:type="dxa"/>
          </w:tcPr>
          <w:p w14:paraId="0CB0E106" w14:textId="0E03C29D" w:rsidR="008027E9" w:rsidRPr="00821B3A" w:rsidRDefault="00337BBD" w:rsidP="00A5014E">
            <w:pPr>
              <w:spacing w:after="0"/>
              <w:rPr>
                <w:rFonts w:ascii="Arial" w:hAnsi="Arial" w:cs="Arial"/>
                <w:sz w:val="24"/>
                <w:szCs w:val="24"/>
                <w:lang w:val="en-US"/>
              </w:rPr>
            </w:pPr>
            <w:r>
              <w:rPr>
                <w:rFonts w:ascii="Arial" w:hAnsi="Arial" w:cs="Arial"/>
                <w:sz w:val="24"/>
                <w:szCs w:val="24"/>
                <w:lang w:val="en-US"/>
              </w:rPr>
              <w:t>DF</w:t>
            </w:r>
          </w:p>
        </w:tc>
      </w:tr>
      <w:tr w:rsidR="005B3950" w:rsidRPr="00821B3A" w14:paraId="76C667DD" w14:textId="77777777" w:rsidTr="005B3950">
        <w:tc>
          <w:tcPr>
            <w:tcW w:w="1655" w:type="dxa"/>
          </w:tcPr>
          <w:p w14:paraId="66AAB87F" w14:textId="6F1730AD" w:rsidR="005B3950" w:rsidRPr="00821B3A" w:rsidRDefault="005B3950" w:rsidP="00E15570">
            <w:pPr>
              <w:spacing w:after="0"/>
              <w:ind w:right="-189"/>
              <w:rPr>
                <w:rFonts w:ascii="Arial" w:hAnsi="Arial" w:cs="Arial"/>
                <w:sz w:val="24"/>
                <w:szCs w:val="24"/>
                <w:lang w:val="en-US"/>
              </w:rPr>
            </w:pPr>
            <w:r w:rsidRPr="00821B3A">
              <w:rPr>
                <w:rFonts w:ascii="Arial" w:hAnsi="Arial" w:cs="Arial"/>
                <w:sz w:val="24"/>
                <w:szCs w:val="24"/>
                <w:lang w:val="en-US"/>
              </w:rPr>
              <w:t>Discipline code</w:t>
            </w:r>
          </w:p>
        </w:tc>
        <w:tc>
          <w:tcPr>
            <w:tcW w:w="1163" w:type="dxa"/>
          </w:tcPr>
          <w:p w14:paraId="3E74CD62" w14:textId="222A2590" w:rsidR="005B3950" w:rsidRPr="00821B3A" w:rsidRDefault="005B3950" w:rsidP="00A5014E">
            <w:pPr>
              <w:spacing w:after="0"/>
              <w:rPr>
                <w:rFonts w:ascii="Arial" w:hAnsi="Arial" w:cs="Arial"/>
                <w:sz w:val="24"/>
                <w:szCs w:val="24"/>
                <w:lang w:val="en-US"/>
              </w:rPr>
            </w:pPr>
            <w:r w:rsidRPr="00821B3A">
              <w:rPr>
                <w:rFonts w:ascii="Arial" w:hAnsi="Arial" w:cs="Arial"/>
                <w:sz w:val="24"/>
                <w:szCs w:val="24"/>
                <w:lang w:val="en-US"/>
              </w:rPr>
              <w:t>ULE1212</w:t>
            </w:r>
          </w:p>
        </w:tc>
        <w:tc>
          <w:tcPr>
            <w:tcW w:w="7187" w:type="dxa"/>
            <w:gridSpan w:val="8"/>
          </w:tcPr>
          <w:p w14:paraId="7934B9BC" w14:textId="77777777" w:rsidR="005B3950" w:rsidRPr="00821B3A" w:rsidRDefault="005B3950" w:rsidP="00A5014E">
            <w:pPr>
              <w:spacing w:after="0"/>
              <w:rPr>
                <w:rFonts w:ascii="Arial" w:hAnsi="Arial" w:cs="Arial"/>
                <w:sz w:val="24"/>
                <w:szCs w:val="24"/>
                <w:lang w:val="en-US"/>
              </w:rPr>
            </w:pPr>
          </w:p>
        </w:tc>
      </w:tr>
    </w:tbl>
    <w:p w14:paraId="5E93CAAB" w14:textId="77777777" w:rsidR="008027E9" w:rsidRPr="00821B3A" w:rsidRDefault="008027E9" w:rsidP="00A5014E">
      <w:pPr>
        <w:rPr>
          <w:rFonts w:ascii="Arial" w:hAnsi="Arial" w:cs="Arial"/>
          <w:sz w:val="24"/>
          <w:szCs w:val="24"/>
          <w:lang w:val="en-US"/>
        </w:rPr>
      </w:pPr>
    </w:p>
    <w:p w14:paraId="66D2F2BC" w14:textId="77777777" w:rsidR="008027E9" w:rsidRPr="00821B3A" w:rsidRDefault="008027E9" w:rsidP="00A5014E">
      <w:pPr>
        <w:spacing w:after="0"/>
        <w:rPr>
          <w:rFonts w:ascii="Arial" w:hAnsi="Arial" w:cs="Arial"/>
          <w:sz w:val="24"/>
          <w:szCs w:val="24"/>
          <w:lang w:val="en-US"/>
        </w:rPr>
      </w:pPr>
      <w:r w:rsidRPr="00821B3A">
        <w:rPr>
          <w:rFonts w:ascii="Arial" w:hAnsi="Arial" w:cs="Arial"/>
          <w:b/>
          <w:sz w:val="24"/>
          <w:szCs w:val="24"/>
          <w:lang w:val="en-US"/>
        </w:rPr>
        <w:t xml:space="preserve">3. </w:t>
      </w:r>
      <w:r w:rsidR="00E15570" w:rsidRPr="00821B3A">
        <w:rPr>
          <w:rFonts w:ascii="Arial" w:hAnsi="Arial" w:cs="Arial"/>
          <w:b/>
          <w:sz w:val="24"/>
          <w:szCs w:val="24"/>
          <w:lang w:val="en-US"/>
        </w:rPr>
        <w:t>Total estimated time</w:t>
      </w:r>
      <w:r w:rsidRPr="00821B3A">
        <w:rPr>
          <w:rFonts w:ascii="Arial" w:hAnsi="Arial" w:cs="Arial"/>
          <w:sz w:val="24"/>
          <w:szCs w:val="24"/>
          <w:lang w:val="en-US"/>
        </w:rPr>
        <w:t xml:space="preserve"> (</w:t>
      </w:r>
      <w:r w:rsidR="00E15570" w:rsidRPr="00821B3A">
        <w:rPr>
          <w:rFonts w:ascii="Arial" w:hAnsi="Arial" w:cs="Arial"/>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821B3A" w14:paraId="5EBA7B35" w14:textId="77777777" w:rsidTr="00B9747C">
        <w:tc>
          <w:tcPr>
            <w:tcW w:w="3790" w:type="dxa"/>
          </w:tcPr>
          <w:p w14:paraId="45B716B9" w14:textId="77777777" w:rsidR="008027E9" w:rsidRPr="00821B3A" w:rsidRDefault="008027E9" w:rsidP="00E15570">
            <w:pPr>
              <w:spacing w:after="0"/>
              <w:rPr>
                <w:rFonts w:ascii="Arial" w:hAnsi="Arial" w:cs="Arial"/>
                <w:sz w:val="24"/>
                <w:szCs w:val="24"/>
                <w:lang w:val="en-US"/>
              </w:rPr>
            </w:pPr>
            <w:r w:rsidRPr="00821B3A">
              <w:rPr>
                <w:rFonts w:ascii="Arial" w:hAnsi="Arial" w:cs="Arial"/>
                <w:sz w:val="24"/>
                <w:szCs w:val="24"/>
                <w:lang w:val="en-US"/>
              </w:rPr>
              <w:t xml:space="preserve">3.1 </w:t>
            </w:r>
            <w:r w:rsidR="00E15570" w:rsidRPr="00821B3A">
              <w:rPr>
                <w:rFonts w:ascii="Arial" w:hAnsi="Arial" w:cs="Arial"/>
                <w:sz w:val="24"/>
                <w:szCs w:val="24"/>
                <w:lang w:val="en-US"/>
              </w:rPr>
              <w:t>Number of hours per week</w:t>
            </w:r>
          </w:p>
        </w:tc>
        <w:tc>
          <w:tcPr>
            <w:tcW w:w="574" w:type="dxa"/>
            <w:gridSpan w:val="2"/>
          </w:tcPr>
          <w:p w14:paraId="1BEF9DC9" w14:textId="77777777" w:rsidR="008027E9" w:rsidRPr="00821B3A" w:rsidRDefault="00C37E0E" w:rsidP="00A5014E">
            <w:pPr>
              <w:spacing w:after="0"/>
              <w:rPr>
                <w:rFonts w:ascii="Arial" w:hAnsi="Arial" w:cs="Arial"/>
                <w:sz w:val="24"/>
                <w:szCs w:val="24"/>
                <w:lang w:val="en-US"/>
              </w:rPr>
            </w:pPr>
            <w:r w:rsidRPr="00821B3A">
              <w:rPr>
                <w:rFonts w:ascii="Arial" w:hAnsi="Arial" w:cs="Arial"/>
                <w:sz w:val="24"/>
                <w:szCs w:val="24"/>
                <w:lang w:val="en-US"/>
              </w:rPr>
              <w:t>3</w:t>
            </w:r>
          </w:p>
        </w:tc>
        <w:tc>
          <w:tcPr>
            <w:tcW w:w="2102" w:type="dxa"/>
            <w:gridSpan w:val="2"/>
          </w:tcPr>
          <w:p w14:paraId="5284F50C" w14:textId="77777777" w:rsidR="008027E9" w:rsidRPr="00821B3A" w:rsidRDefault="00E15570" w:rsidP="00A5014E">
            <w:pPr>
              <w:spacing w:after="0"/>
              <w:ind w:right="-189"/>
              <w:rPr>
                <w:rFonts w:ascii="Arial" w:hAnsi="Arial" w:cs="Arial"/>
                <w:sz w:val="24"/>
                <w:szCs w:val="24"/>
                <w:lang w:val="en-US"/>
              </w:rPr>
            </w:pPr>
            <w:r w:rsidRPr="00821B3A">
              <w:rPr>
                <w:rFonts w:ascii="Arial" w:hAnsi="Arial" w:cs="Arial"/>
                <w:sz w:val="24"/>
                <w:szCs w:val="24"/>
                <w:lang w:val="en-US"/>
              </w:rPr>
              <w:t>of which</w:t>
            </w:r>
            <w:r w:rsidR="008027E9" w:rsidRPr="00821B3A">
              <w:rPr>
                <w:rFonts w:ascii="Arial" w:hAnsi="Arial" w:cs="Arial"/>
                <w:sz w:val="24"/>
                <w:szCs w:val="24"/>
                <w:lang w:val="en-US"/>
              </w:rPr>
              <w:t>: 3.2 c</w:t>
            </w:r>
            <w:r w:rsidRPr="00821B3A">
              <w:rPr>
                <w:rFonts w:ascii="Arial" w:hAnsi="Arial" w:cs="Arial"/>
                <w:sz w:val="24"/>
                <w:szCs w:val="24"/>
                <w:lang w:val="en-US"/>
              </w:rPr>
              <w:t>o</w:t>
            </w:r>
            <w:r w:rsidR="008027E9" w:rsidRPr="00821B3A">
              <w:rPr>
                <w:rFonts w:ascii="Arial" w:hAnsi="Arial" w:cs="Arial"/>
                <w:sz w:val="24"/>
                <w:szCs w:val="24"/>
                <w:lang w:val="en-US"/>
              </w:rPr>
              <w:t>urs</w:t>
            </w:r>
            <w:r w:rsidRPr="00821B3A">
              <w:rPr>
                <w:rFonts w:ascii="Arial" w:hAnsi="Arial" w:cs="Arial"/>
                <w:sz w:val="24"/>
                <w:szCs w:val="24"/>
                <w:lang w:val="en-US"/>
              </w:rPr>
              <w:t>e</w:t>
            </w:r>
          </w:p>
        </w:tc>
        <w:tc>
          <w:tcPr>
            <w:tcW w:w="591" w:type="dxa"/>
          </w:tcPr>
          <w:p w14:paraId="51B99CB5"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2</w:t>
            </w:r>
          </w:p>
        </w:tc>
        <w:tc>
          <w:tcPr>
            <w:tcW w:w="2413" w:type="dxa"/>
          </w:tcPr>
          <w:p w14:paraId="58BDB34E" w14:textId="77777777" w:rsidR="008027E9" w:rsidRPr="00821B3A" w:rsidRDefault="008027E9" w:rsidP="00A5014E">
            <w:pPr>
              <w:spacing w:after="0"/>
              <w:ind w:right="-170"/>
              <w:rPr>
                <w:rFonts w:ascii="Arial" w:hAnsi="Arial" w:cs="Arial"/>
                <w:sz w:val="24"/>
                <w:szCs w:val="24"/>
                <w:lang w:val="en-US"/>
              </w:rPr>
            </w:pPr>
            <w:r w:rsidRPr="00821B3A">
              <w:rPr>
                <w:rFonts w:ascii="Arial" w:hAnsi="Arial" w:cs="Arial"/>
                <w:sz w:val="24"/>
                <w:szCs w:val="24"/>
                <w:lang w:val="en-US"/>
              </w:rPr>
              <w:t>3.3 seminar/labor</w:t>
            </w:r>
            <w:r w:rsidR="00580278" w:rsidRPr="00821B3A">
              <w:rPr>
                <w:rFonts w:ascii="Arial" w:hAnsi="Arial" w:cs="Arial"/>
                <w:sz w:val="24"/>
                <w:szCs w:val="24"/>
                <w:lang w:val="en-US"/>
              </w:rPr>
              <w:t>atory</w:t>
            </w:r>
          </w:p>
        </w:tc>
        <w:tc>
          <w:tcPr>
            <w:tcW w:w="988" w:type="dxa"/>
          </w:tcPr>
          <w:p w14:paraId="0094923A" w14:textId="77777777" w:rsidR="008027E9"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1</w:t>
            </w:r>
          </w:p>
        </w:tc>
      </w:tr>
      <w:tr w:rsidR="008027E9" w:rsidRPr="00821B3A" w14:paraId="2BCF97A8" w14:textId="77777777" w:rsidTr="00B9747C">
        <w:tc>
          <w:tcPr>
            <w:tcW w:w="3790" w:type="dxa"/>
            <w:shd w:val="clear" w:color="auto" w:fill="D9D9D9"/>
          </w:tcPr>
          <w:p w14:paraId="33158CAD" w14:textId="77777777" w:rsidR="008027E9" w:rsidRPr="00821B3A" w:rsidRDefault="008027E9" w:rsidP="00A5014E">
            <w:pPr>
              <w:spacing w:after="0"/>
              <w:ind w:right="-192"/>
              <w:rPr>
                <w:rFonts w:ascii="Arial" w:hAnsi="Arial" w:cs="Arial"/>
                <w:sz w:val="24"/>
                <w:szCs w:val="24"/>
                <w:lang w:val="en-US"/>
              </w:rPr>
            </w:pPr>
            <w:r w:rsidRPr="00821B3A">
              <w:rPr>
                <w:rFonts w:ascii="Arial" w:hAnsi="Arial" w:cs="Arial"/>
                <w:sz w:val="24"/>
                <w:szCs w:val="24"/>
                <w:lang w:val="en-US"/>
              </w:rPr>
              <w:t xml:space="preserve">3.4 </w:t>
            </w:r>
            <w:r w:rsidR="00580278" w:rsidRPr="00821B3A">
              <w:rPr>
                <w:rFonts w:ascii="Arial" w:hAnsi="Arial" w:cs="Arial"/>
                <w:sz w:val="24"/>
                <w:szCs w:val="24"/>
                <w:lang w:val="en-US"/>
              </w:rPr>
              <w:t>Total hours in the study plan</w:t>
            </w:r>
          </w:p>
        </w:tc>
        <w:tc>
          <w:tcPr>
            <w:tcW w:w="574" w:type="dxa"/>
            <w:gridSpan w:val="2"/>
            <w:shd w:val="clear" w:color="auto" w:fill="D9D9D9"/>
          </w:tcPr>
          <w:p w14:paraId="5CC2A7C8" w14:textId="73FBA3CF" w:rsidR="008027E9" w:rsidRPr="00821B3A" w:rsidRDefault="00F93900" w:rsidP="00A5014E">
            <w:pPr>
              <w:spacing w:after="0"/>
              <w:rPr>
                <w:rFonts w:ascii="Arial" w:hAnsi="Arial" w:cs="Arial"/>
                <w:sz w:val="24"/>
                <w:szCs w:val="24"/>
                <w:lang w:val="en-US"/>
              </w:rPr>
            </w:pPr>
            <w:r>
              <w:rPr>
                <w:rFonts w:ascii="Arial" w:hAnsi="Arial" w:cs="Arial"/>
                <w:sz w:val="24"/>
                <w:szCs w:val="24"/>
                <w:lang w:val="en-US"/>
              </w:rPr>
              <w:t>9x14</w:t>
            </w:r>
          </w:p>
        </w:tc>
        <w:tc>
          <w:tcPr>
            <w:tcW w:w="2102" w:type="dxa"/>
            <w:gridSpan w:val="2"/>
            <w:shd w:val="clear" w:color="auto" w:fill="D9D9D9"/>
          </w:tcPr>
          <w:p w14:paraId="32AB82D1" w14:textId="77777777" w:rsidR="008027E9" w:rsidRPr="00821B3A" w:rsidRDefault="00E15570" w:rsidP="00A5014E">
            <w:pPr>
              <w:spacing w:after="0"/>
              <w:ind w:right="-178"/>
              <w:rPr>
                <w:rFonts w:ascii="Arial" w:hAnsi="Arial" w:cs="Arial"/>
                <w:sz w:val="24"/>
                <w:szCs w:val="24"/>
                <w:lang w:val="en-US"/>
              </w:rPr>
            </w:pPr>
            <w:r w:rsidRPr="00821B3A">
              <w:rPr>
                <w:rFonts w:ascii="Arial" w:hAnsi="Arial" w:cs="Arial"/>
                <w:sz w:val="24"/>
                <w:szCs w:val="24"/>
                <w:lang w:val="en-US"/>
              </w:rPr>
              <w:t>of which</w:t>
            </w:r>
            <w:r w:rsidR="008027E9" w:rsidRPr="00821B3A">
              <w:rPr>
                <w:rFonts w:ascii="Arial" w:hAnsi="Arial" w:cs="Arial"/>
                <w:sz w:val="24"/>
                <w:szCs w:val="24"/>
                <w:lang w:val="en-US"/>
              </w:rPr>
              <w:t>: 3.5 c</w:t>
            </w:r>
            <w:r w:rsidRPr="00821B3A">
              <w:rPr>
                <w:rFonts w:ascii="Arial" w:hAnsi="Arial" w:cs="Arial"/>
                <w:sz w:val="24"/>
                <w:szCs w:val="24"/>
                <w:lang w:val="en-US"/>
              </w:rPr>
              <w:t>o</w:t>
            </w:r>
            <w:r w:rsidR="008027E9" w:rsidRPr="00821B3A">
              <w:rPr>
                <w:rFonts w:ascii="Arial" w:hAnsi="Arial" w:cs="Arial"/>
                <w:sz w:val="24"/>
                <w:szCs w:val="24"/>
                <w:lang w:val="en-US"/>
              </w:rPr>
              <w:t>urs</w:t>
            </w:r>
            <w:r w:rsidRPr="00821B3A">
              <w:rPr>
                <w:rFonts w:ascii="Arial" w:hAnsi="Arial" w:cs="Arial"/>
                <w:sz w:val="24"/>
                <w:szCs w:val="24"/>
                <w:lang w:val="en-US"/>
              </w:rPr>
              <w:t>e</w:t>
            </w:r>
          </w:p>
        </w:tc>
        <w:tc>
          <w:tcPr>
            <w:tcW w:w="591" w:type="dxa"/>
            <w:shd w:val="clear" w:color="auto" w:fill="D9D9D9"/>
          </w:tcPr>
          <w:p w14:paraId="78C659A0" w14:textId="4DB64CFF" w:rsidR="008027E9" w:rsidRPr="00821B3A" w:rsidRDefault="00F93900" w:rsidP="00A5014E">
            <w:pPr>
              <w:spacing w:after="0"/>
              <w:rPr>
                <w:rFonts w:ascii="Arial" w:hAnsi="Arial" w:cs="Arial"/>
                <w:sz w:val="24"/>
                <w:szCs w:val="24"/>
                <w:lang w:val="en-US"/>
              </w:rPr>
            </w:pPr>
            <w:r>
              <w:rPr>
                <w:rFonts w:ascii="Arial" w:hAnsi="Arial" w:cs="Arial"/>
                <w:sz w:val="24"/>
                <w:szCs w:val="24"/>
                <w:lang w:val="en-US"/>
              </w:rPr>
              <w:t>2x14</w:t>
            </w:r>
          </w:p>
        </w:tc>
        <w:tc>
          <w:tcPr>
            <w:tcW w:w="2413" w:type="dxa"/>
            <w:shd w:val="clear" w:color="auto" w:fill="D9D9D9"/>
          </w:tcPr>
          <w:p w14:paraId="6C6936D3" w14:textId="77777777" w:rsidR="008027E9" w:rsidRPr="00821B3A" w:rsidRDefault="008027E9" w:rsidP="00A5014E">
            <w:pPr>
              <w:spacing w:after="0"/>
              <w:ind w:right="-128"/>
              <w:rPr>
                <w:rFonts w:ascii="Arial" w:hAnsi="Arial" w:cs="Arial"/>
                <w:sz w:val="24"/>
                <w:szCs w:val="24"/>
                <w:lang w:val="en-US"/>
              </w:rPr>
            </w:pPr>
            <w:r w:rsidRPr="00821B3A">
              <w:rPr>
                <w:rFonts w:ascii="Arial" w:hAnsi="Arial" w:cs="Arial"/>
                <w:sz w:val="24"/>
                <w:szCs w:val="24"/>
                <w:lang w:val="en-US"/>
              </w:rPr>
              <w:t>3.6 seminar/laborator</w:t>
            </w:r>
            <w:r w:rsidR="00580278" w:rsidRPr="00821B3A">
              <w:rPr>
                <w:rFonts w:ascii="Arial" w:hAnsi="Arial" w:cs="Arial"/>
                <w:sz w:val="24"/>
                <w:szCs w:val="24"/>
                <w:lang w:val="en-US"/>
              </w:rPr>
              <w:t>y</w:t>
            </w:r>
          </w:p>
        </w:tc>
        <w:tc>
          <w:tcPr>
            <w:tcW w:w="988" w:type="dxa"/>
            <w:shd w:val="clear" w:color="auto" w:fill="D9D9D9"/>
          </w:tcPr>
          <w:p w14:paraId="1B69257B" w14:textId="625CEB55" w:rsidR="008027E9" w:rsidRPr="00821B3A" w:rsidRDefault="00F93900" w:rsidP="00A5014E">
            <w:pPr>
              <w:spacing w:after="0"/>
              <w:rPr>
                <w:rFonts w:ascii="Arial" w:hAnsi="Arial" w:cs="Arial"/>
                <w:sz w:val="24"/>
                <w:szCs w:val="24"/>
                <w:lang w:val="en-US"/>
              </w:rPr>
            </w:pPr>
            <w:r>
              <w:rPr>
                <w:rFonts w:ascii="Arial" w:hAnsi="Arial" w:cs="Arial"/>
                <w:sz w:val="24"/>
                <w:szCs w:val="24"/>
                <w:lang w:val="en-US"/>
              </w:rPr>
              <w:t>1x14</w:t>
            </w:r>
          </w:p>
        </w:tc>
      </w:tr>
      <w:tr w:rsidR="008027E9" w:rsidRPr="00821B3A" w14:paraId="58E0EF91" w14:textId="77777777" w:rsidTr="00B9747C">
        <w:tc>
          <w:tcPr>
            <w:tcW w:w="9470" w:type="dxa"/>
            <w:gridSpan w:val="7"/>
          </w:tcPr>
          <w:p w14:paraId="55F9D5CE" w14:textId="7CF53C43" w:rsidR="008027E9" w:rsidRPr="00821B3A" w:rsidRDefault="00580278" w:rsidP="00A5014E">
            <w:pPr>
              <w:spacing w:after="0"/>
              <w:rPr>
                <w:rFonts w:ascii="Arial" w:hAnsi="Arial" w:cs="Arial"/>
                <w:sz w:val="24"/>
                <w:szCs w:val="24"/>
                <w:lang w:val="en-US"/>
              </w:rPr>
            </w:pPr>
            <w:r w:rsidRPr="00821B3A">
              <w:rPr>
                <w:rFonts w:ascii="Arial" w:hAnsi="Arial" w:cs="Arial"/>
                <w:sz w:val="24"/>
                <w:szCs w:val="24"/>
                <w:lang w:val="en-US"/>
              </w:rPr>
              <w:t>Time distribution</w:t>
            </w:r>
            <w:r w:rsidR="008027E9" w:rsidRPr="00821B3A">
              <w:rPr>
                <w:rFonts w:ascii="Arial" w:hAnsi="Arial" w:cs="Arial"/>
                <w:sz w:val="24"/>
                <w:szCs w:val="24"/>
                <w:lang w:val="en-US"/>
              </w:rPr>
              <w:t>:</w:t>
            </w:r>
            <w:r w:rsidR="00B9747C" w:rsidRPr="00821B3A">
              <w:rPr>
                <w:rFonts w:ascii="Arial" w:hAnsi="Arial" w:cs="Arial"/>
                <w:sz w:val="24"/>
                <w:szCs w:val="24"/>
                <w:lang w:val="en-US"/>
              </w:rPr>
              <w:t xml:space="preserve"> </w:t>
            </w:r>
            <w:r w:rsidR="00690F9D" w:rsidRPr="00821B3A">
              <w:rPr>
                <w:rFonts w:ascii="Arial" w:hAnsi="Arial" w:cs="Arial"/>
                <w:sz w:val="24"/>
                <w:szCs w:val="24"/>
                <w:lang w:val="en-US"/>
              </w:rPr>
              <w:t xml:space="preserve">face to face </w:t>
            </w:r>
            <w:r w:rsidR="00F93900">
              <w:rPr>
                <w:rFonts w:ascii="Arial" w:hAnsi="Arial" w:cs="Arial"/>
                <w:sz w:val="24"/>
                <w:szCs w:val="24"/>
                <w:lang w:val="en-US"/>
              </w:rPr>
              <w:t>6</w:t>
            </w:r>
            <w:r w:rsidR="00690F9D" w:rsidRPr="00821B3A">
              <w:rPr>
                <w:rFonts w:ascii="Arial" w:hAnsi="Arial" w:cs="Arial"/>
                <w:sz w:val="24"/>
                <w:szCs w:val="24"/>
                <w:lang w:val="en-US"/>
              </w:rPr>
              <w:t xml:space="preserve"> hours; individual study 3 hours</w:t>
            </w:r>
          </w:p>
        </w:tc>
        <w:tc>
          <w:tcPr>
            <w:tcW w:w="988" w:type="dxa"/>
          </w:tcPr>
          <w:p w14:paraId="6C8C2E81" w14:textId="77777777" w:rsidR="008027E9" w:rsidRPr="00821B3A" w:rsidRDefault="00E558EB" w:rsidP="00A5014E">
            <w:pPr>
              <w:spacing w:after="0"/>
              <w:rPr>
                <w:rFonts w:ascii="Arial" w:hAnsi="Arial" w:cs="Arial"/>
                <w:sz w:val="24"/>
                <w:szCs w:val="24"/>
                <w:lang w:val="en-US"/>
              </w:rPr>
            </w:pPr>
            <w:r w:rsidRPr="00821B3A">
              <w:rPr>
                <w:rFonts w:ascii="Arial" w:hAnsi="Arial" w:cs="Arial"/>
                <w:sz w:val="24"/>
                <w:szCs w:val="24"/>
                <w:lang w:val="en-US"/>
              </w:rPr>
              <w:t>H</w:t>
            </w:r>
            <w:r w:rsidR="00A40DCF" w:rsidRPr="00821B3A">
              <w:rPr>
                <w:rFonts w:ascii="Arial" w:hAnsi="Arial" w:cs="Arial"/>
                <w:sz w:val="24"/>
                <w:szCs w:val="24"/>
                <w:lang w:val="en-US"/>
              </w:rPr>
              <w:t>rs</w:t>
            </w:r>
          </w:p>
        </w:tc>
      </w:tr>
      <w:tr w:rsidR="00B9747C" w:rsidRPr="00821B3A" w14:paraId="13D3C085" w14:textId="77777777" w:rsidTr="00B9747C">
        <w:tc>
          <w:tcPr>
            <w:tcW w:w="9470" w:type="dxa"/>
            <w:gridSpan w:val="7"/>
          </w:tcPr>
          <w:p w14:paraId="48536C4F" w14:textId="77777777" w:rsidR="00B9747C"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Studying the manual, course reader, bibliography and notes:</w:t>
            </w:r>
          </w:p>
        </w:tc>
        <w:tc>
          <w:tcPr>
            <w:tcW w:w="988" w:type="dxa"/>
          </w:tcPr>
          <w:p w14:paraId="436EFC59" w14:textId="7F534EC6" w:rsidR="00B9747C" w:rsidRPr="00821B3A" w:rsidRDefault="004129B5" w:rsidP="00833A30">
            <w:pPr>
              <w:spacing w:after="0" w:line="240" w:lineRule="auto"/>
              <w:rPr>
                <w:rFonts w:ascii="Arial" w:hAnsi="Arial" w:cs="Arial"/>
                <w:sz w:val="24"/>
                <w:szCs w:val="24"/>
              </w:rPr>
            </w:pPr>
            <w:r w:rsidRPr="00821B3A">
              <w:rPr>
                <w:rFonts w:ascii="Arial" w:hAnsi="Arial" w:cs="Arial"/>
                <w:sz w:val="24"/>
                <w:szCs w:val="24"/>
              </w:rPr>
              <w:t>2</w:t>
            </w:r>
            <w:r w:rsidR="00F93900">
              <w:rPr>
                <w:rFonts w:ascii="Arial" w:hAnsi="Arial" w:cs="Arial"/>
                <w:sz w:val="24"/>
                <w:szCs w:val="24"/>
              </w:rPr>
              <w:t>x14</w:t>
            </w:r>
          </w:p>
        </w:tc>
      </w:tr>
      <w:tr w:rsidR="00B9747C" w:rsidRPr="00821B3A" w14:paraId="0BE07439" w14:textId="77777777" w:rsidTr="00B9747C">
        <w:tc>
          <w:tcPr>
            <w:tcW w:w="9470" w:type="dxa"/>
            <w:gridSpan w:val="7"/>
          </w:tcPr>
          <w:p w14:paraId="3D8D6E28" w14:textId="77777777" w:rsidR="00B9747C" w:rsidRPr="00821B3A" w:rsidRDefault="00B9747C" w:rsidP="00580278">
            <w:pPr>
              <w:spacing w:after="0"/>
              <w:rPr>
                <w:rFonts w:ascii="Arial" w:hAnsi="Arial" w:cs="Arial"/>
                <w:sz w:val="24"/>
                <w:szCs w:val="24"/>
                <w:lang w:val="en-US"/>
              </w:rPr>
            </w:pPr>
            <w:r w:rsidRPr="00821B3A">
              <w:rPr>
                <w:rFonts w:ascii="Arial" w:hAnsi="Arial" w:cs="Arial"/>
                <w:sz w:val="24"/>
                <w:szCs w:val="24"/>
                <w:lang w:val="en-US"/>
              </w:rPr>
              <w:t>Supplementary documentation in the library, on electronic platforms and in the field:</w:t>
            </w:r>
          </w:p>
        </w:tc>
        <w:tc>
          <w:tcPr>
            <w:tcW w:w="988" w:type="dxa"/>
          </w:tcPr>
          <w:p w14:paraId="75C7C514" w14:textId="6B73AC7E" w:rsidR="00B9747C" w:rsidRPr="00821B3A" w:rsidRDefault="004129B5" w:rsidP="002176EC">
            <w:pPr>
              <w:spacing w:after="0" w:line="240" w:lineRule="auto"/>
              <w:rPr>
                <w:rFonts w:ascii="Arial" w:hAnsi="Arial" w:cs="Arial"/>
                <w:sz w:val="24"/>
                <w:szCs w:val="24"/>
              </w:rPr>
            </w:pPr>
            <w:r w:rsidRPr="00821B3A">
              <w:rPr>
                <w:rFonts w:ascii="Arial" w:hAnsi="Arial" w:cs="Arial"/>
                <w:sz w:val="24"/>
                <w:szCs w:val="24"/>
              </w:rPr>
              <w:t>2</w:t>
            </w:r>
            <w:r w:rsidR="00F93900">
              <w:rPr>
                <w:rFonts w:ascii="Arial" w:hAnsi="Arial" w:cs="Arial"/>
                <w:sz w:val="24"/>
                <w:szCs w:val="24"/>
              </w:rPr>
              <w:t>x14</w:t>
            </w:r>
          </w:p>
        </w:tc>
      </w:tr>
      <w:tr w:rsidR="00B9747C" w:rsidRPr="00821B3A" w14:paraId="36808548" w14:textId="77777777" w:rsidTr="00B9747C">
        <w:tc>
          <w:tcPr>
            <w:tcW w:w="9470" w:type="dxa"/>
            <w:gridSpan w:val="7"/>
          </w:tcPr>
          <w:p w14:paraId="3CD76E2C" w14:textId="77777777" w:rsidR="00B9747C" w:rsidRPr="00821B3A" w:rsidRDefault="00B9747C" w:rsidP="00580278">
            <w:pPr>
              <w:spacing w:after="0"/>
              <w:rPr>
                <w:rFonts w:ascii="Arial" w:hAnsi="Arial" w:cs="Arial"/>
                <w:sz w:val="24"/>
                <w:szCs w:val="24"/>
                <w:lang w:val="en-US"/>
              </w:rPr>
            </w:pPr>
            <w:r w:rsidRPr="00821B3A">
              <w:rPr>
                <w:rFonts w:ascii="Arial" w:hAnsi="Arial" w:cs="Arial"/>
                <w:sz w:val="24"/>
                <w:szCs w:val="24"/>
                <w:lang w:val="en-US"/>
              </w:rPr>
              <w:t>Preparing seminars/laboratories, homework, syntheses, portfolios and essays:</w:t>
            </w:r>
          </w:p>
        </w:tc>
        <w:tc>
          <w:tcPr>
            <w:tcW w:w="988" w:type="dxa"/>
          </w:tcPr>
          <w:p w14:paraId="2FAA620E" w14:textId="64C4AC18" w:rsidR="00B9747C" w:rsidRPr="00821B3A" w:rsidRDefault="004129B5" w:rsidP="002176EC">
            <w:pPr>
              <w:spacing w:after="0" w:line="240" w:lineRule="auto"/>
              <w:rPr>
                <w:rFonts w:ascii="Arial" w:hAnsi="Arial" w:cs="Arial"/>
                <w:sz w:val="24"/>
                <w:szCs w:val="24"/>
              </w:rPr>
            </w:pPr>
            <w:r w:rsidRPr="00821B3A">
              <w:rPr>
                <w:rFonts w:ascii="Arial" w:hAnsi="Arial" w:cs="Arial"/>
                <w:sz w:val="24"/>
                <w:szCs w:val="24"/>
              </w:rPr>
              <w:t>2</w:t>
            </w:r>
            <w:r w:rsidR="00F93900">
              <w:rPr>
                <w:rFonts w:ascii="Arial" w:hAnsi="Arial" w:cs="Arial"/>
                <w:sz w:val="24"/>
                <w:szCs w:val="24"/>
              </w:rPr>
              <w:t>x14</w:t>
            </w:r>
          </w:p>
        </w:tc>
      </w:tr>
      <w:tr w:rsidR="00B9747C" w:rsidRPr="00821B3A" w14:paraId="47B82F9F" w14:textId="77777777" w:rsidTr="00B9747C">
        <w:tc>
          <w:tcPr>
            <w:tcW w:w="9470" w:type="dxa"/>
            <w:gridSpan w:val="7"/>
          </w:tcPr>
          <w:p w14:paraId="7B85FEF5" w14:textId="77777777" w:rsidR="00B9747C"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Tutorials</w:t>
            </w:r>
          </w:p>
        </w:tc>
        <w:tc>
          <w:tcPr>
            <w:tcW w:w="988" w:type="dxa"/>
          </w:tcPr>
          <w:p w14:paraId="5E92FB1B" w14:textId="77777777" w:rsidR="00B9747C" w:rsidRPr="00821B3A" w:rsidRDefault="00B9747C" w:rsidP="00833A30">
            <w:pPr>
              <w:spacing w:after="0" w:line="240" w:lineRule="auto"/>
              <w:rPr>
                <w:rFonts w:ascii="Arial" w:hAnsi="Arial" w:cs="Arial"/>
                <w:sz w:val="24"/>
                <w:szCs w:val="24"/>
              </w:rPr>
            </w:pPr>
          </w:p>
        </w:tc>
      </w:tr>
      <w:tr w:rsidR="00B9747C" w:rsidRPr="00821B3A" w14:paraId="7D0A1BD6" w14:textId="77777777" w:rsidTr="00B9747C">
        <w:tc>
          <w:tcPr>
            <w:tcW w:w="9470" w:type="dxa"/>
            <w:gridSpan w:val="7"/>
          </w:tcPr>
          <w:p w14:paraId="0007C76C" w14:textId="77777777" w:rsidR="00B9747C"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 xml:space="preserve">Examinations </w:t>
            </w:r>
          </w:p>
        </w:tc>
        <w:tc>
          <w:tcPr>
            <w:tcW w:w="988" w:type="dxa"/>
          </w:tcPr>
          <w:p w14:paraId="457A39D9" w14:textId="7FBFB679" w:rsidR="00B9747C" w:rsidRPr="00821B3A" w:rsidRDefault="00F93900" w:rsidP="00833A30">
            <w:pPr>
              <w:spacing w:after="0" w:line="240" w:lineRule="auto"/>
              <w:rPr>
                <w:rFonts w:ascii="Arial" w:hAnsi="Arial" w:cs="Arial"/>
                <w:sz w:val="24"/>
                <w:szCs w:val="24"/>
              </w:rPr>
            </w:pPr>
            <w:r>
              <w:rPr>
                <w:rFonts w:ascii="Arial" w:hAnsi="Arial" w:cs="Arial"/>
                <w:sz w:val="24"/>
                <w:szCs w:val="24"/>
              </w:rPr>
              <w:t>3</w:t>
            </w:r>
          </w:p>
        </w:tc>
      </w:tr>
      <w:tr w:rsidR="00B9747C" w:rsidRPr="00821B3A" w14:paraId="3B124C08" w14:textId="77777777" w:rsidTr="00B9747C">
        <w:tc>
          <w:tcPr>
            <w:tcW w:w="9470" w:type="dxa"/>
            <w:gridSpan w:val="7"/>
          </w:tcPr>
          <w:p w14:paraId="07DADEB3" w14:textId="77777777" w:rsidR="00B9747C"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Other activities: ..................</w:t>
            </w:r>
          </w:p>
        </w:tc>
        <w:tc>
          <w:tcPr>
            <w:tcW w:w="988" w:type="dxa"/>
          </w:tcPr>
          <w:p w14:paraId="729E398A" w14:textId="77777777" w:rsidR="00B9747C" w:rsidRPr="00821B3A" w:rsidRDefault="00B9747C" w:rsidP="00A5014E">
            <w:pPr>
              <w:spacing w:after="0"/>
              <w:rPr>
                <w:rFonts w:ascii="Arial" w:hAnsi="Arial" w:cs="Arial"/>
                <w:sz w:val="24"/>
                <w:szCs w:val="24"/>
                <w:lang w:val="en-US"/>
              </w:rPr>
            </w:pPr>
          </w:p>
        </w:tc>
      </w:tr>
      <w:tr w:rsidR="00B9747C" w:rsidRPr="00821B3A" w14:paraId="4150ED38" w14:textId="77777777" w:rsidTr="00A5014E">
        <w:trPr>
          <w:gridAfter w:val="4"/>
          <w:wAfter w:w="5130" w:type="dxa"/>
        </w:trPr>
        <w:tc>
          <w:tcPr>
            <w:tcW w:w="4248" w:type="dxa"/>
            <w:gridSpan w:val="2"/>
            <w:shd w:val="clear" w:color="auto" w:fill="D9D9D9"/>
          </w:tcPr>
          <w:p w14:paraId="47FBB422" w14:textId="77777777" w:rsidR="00B9747C"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3.7 Total hours of individual study</w:t>
            </w:r>
          </w:p>
        </w:tc>
        <w:tc>
          <w:tcPr>
            <w:tcW w:w="1080" w:type="dxa"/>
            <w:gridSpan w:val="2"/>
            <w:shd w:val="clear" w:color="auto" w:fill="D9D9D9"/>
          </w:tcPr>
          <w:p w14:paraId="1E3A6567" w14:textId="59D2DAB0" w:rsidR="00B9747C" w:rsidRPr="00821B3A" w:rsidRDefault="00F93900" w:rsidP="00833A30">
            <w:pPr>
              <w:spacing w:after="0" w:line="240" w:lineRule="auto"/>
              <w:rPr>
                <w:rFonts w:ascii="Arial" w:hAnsi="Arial" w:cs="Arial"/>
                <w:sz w:val="24"/>
                <w:szCs w:val="24"/>
              </w:rPr>
            </w:pPr>
            <w:r>
              <w:rPr>
                <w:rFonts w:ascii="Arial" w:hAnsi="Arial" w:cs="Arial"/>
                <w:sz w:val="24"/>
                <w:szCs w:val="24"/>
              </w:rPr>
              <w:t>6x14</w:t>
            </w:r>
          </w:p>
        </w:tc>
      </w:tr>
      <w:tr w:rsidR="00B9747C" w:rsidRPr="00821B3A" w14:paraId="7ECD2B9B" w14:textId="77777777" w:rsidTr="00A5014E">
        <w:trPr>
          <w:gridAfter w:val="4"/>
          <w:wAfter w:w="5130" w:type="dxa"/>
        </w:trPr>
        <w:tc>
          <w:tcPr>
            <w:tcW w:w="4248" w:type="dxa"/>
            <w:gridSpan w:val="2"/>
            <w:shd w:val="clear" w:color="auto" w:fill="D9D9D9"/>
          </w:tcPr>
          <w:p w14:paraId="58A95E26" w14:textId="77777777" w:rsidR="00B9747C"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3.8 Total hours per semester</w:t>
            </w:r>
          </w:p>
        </w:tc>
        <w:tc>
          <w:tcPr>
            <w:tcW w:w="1080" w:type="dxa"/>
            <w:gridSpan w:val="2"/>
            <w:shd w:val="clear" w:color="auto" w:fill="D9D9D9"/>
          </w:tcPr>
          <w:p w14:paraId="748DCBB7" w14:textId="1C602B87" w:rsidR="00B9747C" w:rsidRPr="00821B3A" w:rsidRDefault="00F93900" w:rsidP="00833A30">
            <w:pPr>
              <w:spacing w:after="0" w:line="240" w:lineRule="auto"/>
              <w:rPr>
                <w:rFonts w:ascii="Arial" w:hAnsi="Arial" w:cs="Arial"/>
                <w:sz w:val="24"/>
                <w:szCs w:val="24"/>
              </w:rPr>
            </w:pPr>
            <w:r>
              <w:rPr>
                <w:rFonts w:ascii="Arial" w:hAnsi="Arial" w:cs="Arial"/>
                <w:sz w:val="24"/>
                <w:szCs w:val="24"/>
              </w:rPr>
              <w:t>9x14</w:t>
            </w:r>
          </w:p>
        </w:tc>
      </w:tr>
      <w:tr w:rsidR="00B9747C" w:rsidRPr="00821B3A" w14:paraId="28D03178" w14:textId="77777777" w:rsidTr="00A5014E">
        <w:trPr>
          <w:gridAfter w:val="4"/>
          <w:wAfter w:w="5130" w:type="dxa"/>
        </w:trPr>
        <w:tc>
          <w:tcPr>
            <w:tcW w:w="4248" w:type="dxa"/>
            <w:gridSpan w:val="2"/>
            <w:shd w:val="clear" w:color="auto" w:fill="D9D9D9"/>
          </w:tcPr>
          <w:p w14:paraId="200ECA87" w14:textId="77777777" w:rsidR="00B9747C" w:rsidRPr="00821B3A" w:rsidRDefault="00B9747C" w:rsidP="00A5014E">
            <w:pPr>
              <w:spacing w:after="0"/>
              <w:rPr>
                <w:rFonts w:ascii="Arial" w:hAnsi="Arial" w:cs="Arial"/>
                <w:sz w:val="24"/>
                <w:szCs w:val="24"/>
                <w:lang w:val="en-US"/>
              </w:rPr>
            </w:pPr>
            <w:r w:rsidRPr="00821B3A">
              <w:rPr>
                <w:rFonts w:ascii="Arial" w:hAnsi="Arial" w:cs="Arial"/>
                <w:sz w:val="24"/>
                <w:szCs w:val="24"/>
                <w:lang w:val="en-US"/>
              </w:rPr>
              <w:t>3.9 Number of credits</w:t>
            </w:r>
          </w:p>
        </w:tc>
        <w:tc>
          <w:tcPr>
            <w:tcW w:w="1080" w:type="dxa"/>
            <w:gridSpan w:val="2"/>
            <w:shd w:val="clear" w:color="auto" w:fill="D9D9D9"/>
          </w:tcPr>
          <w:p w14:paraId="727C6233" w14:textId="77777777" w:rsidR="00B9747C" w:rsidRPr="00821B3A" w:rsidRDefault="004129B5" w:rsidP="00833A30">
            <w:pPr>
              <w:spacing w:after="0" w:line="240" w:lineRule="auto"/>
              <w:rPr>
                <w:rFonts w:ascii="Arial" w:hAnsi="Arial" w:cs="Arial"/>
                <w:sz w:val="24"/>
                <w:szCs w:val="24"/>
              </w:rPr>
            </w:pPr>
            <w:r w:rsidRPr="00821B3A">
              <w:rPr>
                <w:rFonts w:ascii="Arial" w:hAnsi="Arial" w:cs="Arial"/>
                <w:sz w:val="24"/>
                <w:szCs w:val="24"/>
              </w:rPr>
              <w:t>5</w:t>
            </w:r>
          </w:p>
        </w:tc>
      </w:tr>
    </w:tbl>
    <w:p w14:paraId="560694A5" w14:textId="77777777" w:rsidR="008027E9" w:rsidRPr="00821B3A" w:rsidRDefault="008027E9" w:rsidP="00A5014E">
      <w:pPr>
        <w:rPr>
          <w:rFonts w:ascii="Arial" w:hAnsi="Arial" w:cs="Arial"/>
          <w:sz w:val="24"/>
          <w:szCs w:val="24"/>
          <w:lang w:val="en-US"/>
        </w:rPr>
      </w:pPr>
    </w:p>
    <w:p w14:paraId="558165CB" w14:textId="77777777" w:rsidR="008027E9" w:rsidRPr="00821B3A" w:rsidRDefault="008027E9" w:rsidP="00A5014E">
      <w:pPr>
        <w:spacing w:after="0"/>
        <w:rPr>
          <w:rFonts w:ascii="Arial" w:hAnsi="Arial" w:cs="Arial"/>
          <w:sz w:val="24"/>
          <w:szCs w:val="24"/>
          <w:lang w:val="en-US"/>
        </w:rPr>
      </w:pPr>
      <w:r w:rsidRPr="00821B3A">
        <w:rPr>
          <w:rFonts w:ascii="Arial" w:hAnsi="Arial" w:cs="Arial"/>
          <w:b/>
          <w:sz w:val="24"/>
          <w:szCs w:val="24"/>
          <w:lang w:val="en-US"/>
        </w:rPr>
        <w:t>4. Pre</w:t>
      </w:r>
      <w:r w:rsidR="00580278" w:rsidRPr="00821B3A">
        <w:rPr>
          <w:rFonts w:ascii="Arial" w:hAnsi="Arial" w:cs="Arial"/>
          <w:b/>
          <w:sz w:val="24"/>
          <w:szCs w:val="24"/>
          <w:lang w:val="en-US"/>
        </w:rPr>
        <w:t>requisites</w:t>
      </w:r>
      <w:r w:rsidRPr="00821B3A">
        <w:rPr>
          <w:rFonts w:ascii="Arial" w:hAnsi="Arial" w:cs="Arial"/>
          <w:b/>
          <w:sz w:val="24"/>
          <w:szCs w:val="24"/>
          <w:lang w:val="en-US"/>
        </w:rPr>
        <w:t xml:space="preserve"> </w:t>
      </w:r>
      <w:r w:rsidRPr="00821B3A">
        <w:rPr>
          <w:rFonts w:ascii="Arial" w:hAnsi="Arial" w:cs="Arial"/>
          <w:sz w:val="24"/>
          <w:szCs w:val="24"/>
          <w:lang w:val="en-US"/>
        </w:rPr>
        <w:t>(</w:t>
      </w:r>
      <w:r w:rsidR="00580278" w:rsidRPr="00821B3A">
        <w:rPr>
          <w:rFonts w:ascii="Arial" w:hAnsi="Arial" w:cs="Arial"/>
          <w:sz w:val="24"/>
          <w:szCs w:val="24"/>
          <w:lang w:val="en-US"/>
        </w:rPr>
        <w:t xml:space="preserve">where </w:t>
      </w:r>
      <w:r w:rsidR="00651E09" w:rsidRPr="00821B3A">
        <w:rPr>
          <w:rFonts w:ascii="Arial" w:hAnsi="Arial" w:cs="Arial"/>
          <w:sz w:val="24"/>
          <w:szCs w:val="24"/>
          <w:lang w:val="en-US"/>
        </w:rPr>
        <w:t>applicable</w:t>
      </w:r>
      <w:r w:rsidRPr="00821B3A">
        <w:rPr>
          <w:rFonts w:ascii="Arial" w:hAnsi="Arial" w:cs="Arial"/>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7510"/>
      </w:tblGrid>
      <w:tr w:rsidR="008027E9" w:rsidRPr="00821B3A" w14:paraId="30DEC86D" w14:textId="77777777" w:rsidTr="00450A21">
        <w:tc>
          <w:tcPr>
            <w:tcW w:w="2988" w:type="dxa"/>
          </w:tcPr>
          <w:p w14:paraId="602AED24" w14:textId="77777777" w:rsidR="008027E9" w:rsidRPr="00821B3A" w:rsidRDefault="00580278" w:rsidP="00450A21">
            <w:pPr>
              <w:spacing w:after="0"/>
              <w:rPr>
                <w:rFonts w:ascii="Arial" w:hAnsi="Arial" w:cs="Arial"/>
                <w:sz w:val="24"/>
                <w:szCs w:val="24"/>
                <w:lang w:val="en-US"/>
              </w:rPr>
            </w:pPr>
            <w:r w:rsidRPr="00821B3A">
              <w:rPr>
                <w:rFonts w:ascii="Arial" w:hAnsi="Arial" w:cs="Arial"/>
                <w:sz w:val="24"/>
                <w:szCs w:val="24"/>
                <w:lang w:val="en-US"/>
              </w:rPr>
              <w:t>4.1</w:t>
            </w:r>
            <w:r w:rsidR="008027E9" w:rsidRPr="00821B3A">
              <w:rPr>
                <w:rFonts w:ascii="Arial" w:hAnsi="Arial" w:cs="Arial"/>
                <w:sz w:val="24"/>
                <w:szCs w:val="24"/>
                <w:lang w:val="en-US"/>
              </w:rPr>
              <w:t xml:space="preserve"> </w:t>
            </w:r>
            <w:r w:rsidRPr="00821B3A">
              <w:rPr>
                <w:rFonts w:ascii="Arial" w:hAnsi="Arial" w:cs="Arial"/>
                <w:sz w:val="24"/>
                <w:szCs w:val="24"/>
                <w:lang w:val="en-US"/>
              </w:rPr>
              <w:t xml:space="preserve">based on the </w:t>
            </w:r>
            <w:r w:rsidR="008027E9" w:rsidRPr="00821B3A">
              <w:rPr>
                <w:rFonts w:ascii="Arial" w:hAnsi="Arial" w:cs="Arial"/>
                <w:sz w:val="24"/>
                <w:szCs w:val="24"/>
                <w:lang w:val="en-US"/>
              </w:rPr>
              <w:t>curriculum</w:t>
            </w:r>
          </w:p>
        </w:tc>
        <w:tc>
          <w:tcPr>
            <w:tcW w:w="7694" w:type="dxa"/>
          </w:tcPr>
          <w:p w14:paraId="69D87A75" w14:textId="77777777" w:rsidR="008027E9" w:rsidRPr="00821B3A" w:rsidRDefault="00B9747C" w:rsidP="00B9747C">
            <w:pPr>
              <w:numPr>
                <w:ilvl w:val="0"/>
                <w:numId w:val="8"/>
              </w:numPr>
              <w:spacing w:after="0"/>
              <w:rPr>
                <w:rFonts w:ascii="Arial" w:hAnsi="Arial" w:cs="Arial"/>
                <w:sz w:val="24"/>
                <w:szCs w:val="24"/>
                <w:lang w:val="en-US"/>
              </w:rPr>
            </w:pPr>
            <w:r w:rsidRPr="00821B3A">
              <w:rPr>
                <w:rFonts w:ascii="Arial" w:hAnsi="Arial" w:cs="Arial"/>
                <w:sz w:val="24"/>
                <w:szCs w:val="24"/>
                <w:lang w:val="en-US"/>
              </w:rPr>
              <w:t xml:space="preserve">Not required  </w:t>
            </w:r>
          </w:p>
        </w:tc>
      </w:tr>
      <w:tr w:rsidR="008027E9" w:rsidRPr="00821B3A" w14:paraId="7FD777BB" w14:textId="77777777" w:rsidTr="00450A21">
        <w:tc>
          <w:tcPr>
            <w:tcW w:w="2988" w:type="dxa"/>
          </w:tcPr>
          <w:p w14:paraId="6DBBC2FB" w14:textId="77777777" w:rsidR="008027E9" w:rsidRPr="00821B3A" w:rsidRDefault="00580278" w:rsidP="00450A21">
            <w:pPr>
              <w:spacing w:after="0"/>
              <w:rPr>
                <w:rFonts w:ascii="Arial" w:hAnsi="Arial" w:cs="Arial"/>
                <w:sz w:val="24"/>
                <w:szCs w:val="24"/>
                <w:lang w:val="en-US"/>
              </w:rPr>
            </w:pPr>
            <w:r w:rsidRPr="00821B3A">
              <w:rPr>
                <w:rFonts w:ascii="Arial" w:hAnsi="Arial" w:cs="Arial"/>
                <w:sz w:val="24"/>
                <w:szCs w:val="24"/>
                <w:lang w:val="en-US"/>
              </w:rPr>
              <w:t>4.2 based on competences</w:t>
            </w:r>
          </w:p>
        </w:tc>
        <w:tc>
          <w:tcPr>
            <w:tcW w:w="7694" w:type="dxa"/>
          </w:tcPr>
          <w:p w14:paraId="5733F8AA" w14:textId="77777777" w:rsidR="008027E9" w:rsidRPr="00821B3A" w:rsidRDefault="00B9747C" w:rsidP="00450A21">
            <w:pPr>
              <w:numPr>
                <w:ilvl w:val="0"/>
                <w:numId w:val="8"/>
              </w:numPr>
              <w:spacing w:after="0"/>
              <w:rPr>
                <w:rFonts w:ascii="Arial" w:hAnsi="Arial" w:cs="Arial"/>
                <w:sz w:val="24"/>
                <w:szCs w:val="24"/>
                <w:lang w:val="en-US"/>
              </w:rPr>
            </w:pPr>
            <w:r w:rsidRPr="00821B3A">
              <w:rPr>
                <w:rFonts w:ascii="Arial" w:hAnsi="Arial" w:cs="Arial"/>
                <w:sz w:val="24"/>
                <w:szCs w:val="24"/>
                <w:lang w:val="en-US"/>
              </w:rPr>
              <w:t xml:space="preserve">Not required  </w:t>
            </w:r>
          </w:p>
        </w:tc>
      </w:tr>
    </w:tbl>
    <w:p w14:paraId="0819494F" w14:textId="77777777" w:rsidR="008027E9" w:rsidRPr="00821B3A" w:rsidRDefault="008027E9" w:rsidP="00A5014E">
      <w:pPr>
        <w:rPr>
          <w:rFonts w:ascii="Arial" w:hAnsi="Arial" w:cs="Arial"/>
          <w:sz w:val="24"/>
          <w:szCs w:val="24"/>
          <w:lang w:val="en-US"/>
        </w:rPr>
      </w:pPr>
    </w:p>
    <w:p w14:paraId="4D1DFF4A" w14:textId="77777777" w:rsidR="008027E9" w:rsidRPr="00821B3A" w:rsidRDefault="008027E9" w:rsidP="00A5014E">
      <w:pPr>
        <w:spacing w:after="0"/>
        <w:rPr>
          <w:rFonts w:ascii="Arial" w:hAnsi="Arial" w:cs="Arial"/>
          <w:sz w:val="24"/>
          <w:szCs w:val="24"/>
          <w:lang w:val="en-US"/>
        </w:rPr>
      </w:pPr>
      <w:r w:rsidRPr="00821B3A">
        <w:rPr>
          <w:rFonts w:ascii="Arial" w:hAnsi="Arial" w:cs="Arial"/>
          <w:b/>
          <w:sz w:val="24"/>
          <w:szCs w:val="24"/>
          <w:lang w:val="en-US"/>
        </w:rPr>
        <w:t xml:space="preserve">5. </w:t>
      </w:r>
      <w:r w:rsidR="00580278" w:rsidRPr="00821B3A">
        <w:rPr>
          <w:rFonts w:ascii="Arial" w:hAnsi="Arial" w:cs="Arial"/>
          <w:b/>
          <w:sz w:val="24"/>
          <w:szCs w:val="24"/>
          <w:lang w:val="en-US"/>
        </w:rPr>
        <w:t>Conditions</w:t>
      </w:r>
      <w:r w:rsidRPr="00821B3A">
        <w:rPr>
          <w:rFonts w:ascii="Arial" w:hAnsi="Arial" w:cs="Arial"/>
          <w:sz w:val="24"/>
          <w:szCs w:val="24"/>
          <w:lang w:val="en-US"/>
        </w:rPr>
        <w:t xml:space="preserve"> (</w:t>
      </w:r>
      <w:r w:rsidR="00580278" w:rsidRPr="00821B3A">
        <w:rPr>
          <w:rFonts w:ascii="Arial" w:hAnsi="Arial" w:cs="Arial"/>
          <w:sz w:val="24"/>
          <w:szCs w:val="24"/>
          <w:lang w:val="en-US"/>
        </w:rPr>
        <w:t xml:space="preserve">where </w:t>
      </w:r>
      <w:r w:rsidR="00651E09" w:rsidRPr="00821B3A">
        <w:rPr>
          <w:rFonts w:ascii="Arial" w:hAnsi="Arial" w:cs="Arial"/>
          <w:sz w:val="24"/>
          <w:szCs w:val="24"/>
          <w:lang w:val="en-US"/>
        </w:rPr>
        <w:t>applicable</w:t>
      </w:r>
      <w:r w:rsidRPr="00821B3A">
        <w:rPr>
          <w:rFonts w:ascii="Arial" w:hAnsi="Arial" w:cs="Arial"/>
          <w:sz w:val="24"/>
          <w:szCs w:val="24"/>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8027E9" w:rsidRPr="00821B3A" w14:paraId="64E77335" w14:textId="77777777" w:rsidTr="00450A21">
        <w:tc>
          <w:tcPr>
            <w:tcW w:w="2988" w:type="dxa"/>
          </w:tcPr>
          <w:p w14:paraId="12D79E71" w14:textId="77777777" w:rsidR="008027E9" w:rsidRPr="00821B3A" w:rsidRDefault="008027E9" w:rsidP="00450A21">
            <w:pPr>
              <w:spacing w:after="0"/>
              <w:rPr>
                <w:rFonts w:ascii="Arial" w:hAnsi="Arial" w:cs="Arial"/>
                <w:sz w:val="24"/>
                <w:szCs w:val="24"/>
                <w:lang w:val="en-US"/>
              </w:rPr>
            </w:pPr>
            <w:r w:rsidRPr="00821B3A">
              <w:rPr>
                <w:rFonts w:ascii="Arial" w:hAnsi="Arial" w:cs="Arial"/>
                <w:sz w:val="24"/>
                <w:szCs w:val="24"/>
                <w:lang w:val="en-US"/>
              </w:rPr>
              <w:lastRenderedPageBreak/>
              <w:t xml:space="preserve">5.1 </w:t>
            </w:r>
            <w:r w:rsidR="00580278" w:rsidRPr="00821B3A">
              <w:rPr>
                <w:rFonts w:ascii="Arial" w:hAnsi="Arial" w:cs="Arial"/>
                <w:sz w:val="24"/>
                <w:szCs w:val="24"/>
                <w:lang w:val="en-US"/>
              </w:rPr>
              <w:t xml:space="preserve">for the course </w:t>
            </w:r>
          </w:p>
        </w:tc>
        <w:tc>
          <w:tcPr>
            <w:tcW w:w="7694" w:type="dxa"/>
          </w:tcPr>
          <w:p w14:paraId="74E5FF62" w14:textId="77777777" w:rsidR="00B9747C" w:rsidRPr="00821B3A" w:rsidRDefault="00B9747C" w:rsidP="00B9747C">
            <w:pPr>
              <w:spacing w:after="0" w:line="240" w:lineRule="auto"/>
              <w:jc w:val="both"/>
              <w:rPr>
                <w:rFonts w:ascii="Arial" w:hAnsi="Arial" w:cs="Arial"/>
                <w:sz w:val="24"/>
                <w:szCs w:val="24"/>
                <w:lang w:val="en"/>
              </w:rPr>
            </w:pPr>
            <w:r w:rsidRPr="00821B3A">
              <w:rPr>
                <w:rStyle w:val="hps"/>
                <w:rFonts w:ascii="Arial" w:hAnsi="Arial" w:cs="Arial"/>
                <w:sz w:val="24"/>
                <w:szCs w:val="24"/>
                <w:lang w:val="en"/>
              </w:rPr>
              <w:t>The notion</w:t>
            </w:r>
            <w:r w:rsidRPr="00821B3A">
              <w:rPr>
                <w:rFonts w:ascii="Arial" w:hAnsi="Arial" w:cs="Arial"/>
                <w:sz w:val="24"/>
                <w:szCs w:val="24"/>
                <w:lang w:val="en"/>
              </w:rPr>
              <w:t xml:space="preserve"> </w:t>
            </w:r>
            <w:r w:rsidRPr="00821B3A">
              <w:rPr>
                <w:rStyle w:val="hps"/>
                <w:rFonts w:ascii="Arial" w:hAnsi="Arial" w:cs="Arial"/>
                <w:sz w:val="24"/>
                <w:szCs w:val="24"/>
                <w:lang w:val="en"/>
              </w:rPr>
              <w:t>of plagiarism</w:t>
            </w:r>
            <w:r w:rsidRPr="00821B3A">
              <w:rPr>
                <w:rFonts w:ascii="Arial" w:hAnsi="Arial" w:cs="Arial"/>
                <w:sz w:val="24"/>
                <w:szCs w:val="24"/>
                <w:lang w:val="en"/>
              </w:rPr>
              <w:t xml:space="preserve"> </w:t>
            </w:r>
            <w:r w:rsidRPr="00821B3A">
              <w:rPr>
                <w:rStyle w:val="hps"/>
                <w:rFonts w:ascii="Arial" w:hAnsi="Arial" w:cs="Arial"/>
                <w:sz w:val="24"/>
                <w:szCs w:val="24"/>
                <w:lang w:val="en"/>
              </w:rPr>
              <w:t>is defined</w:t>
            </w:r>
            <w:r w:rsidRPr="00821B3A">
              <w:rPr>
                <w:rFonts w:ascii="Arial" w:hAnsi="Arial" w:cs="Arial"/>
                <w:sz w:val="24"/>
                <w:szCs w:val="24"/>
                <w:lang w:val="en"/>
              </w:rPr>
              <w:t xml:space="preserve"> </w:t>
            </w:r>
            <w:r w:rsidRPr="00821B3A">
              <w:rPr>
                <w:rStyle w:val="hps"/>
                <w:rFonts w:ascii="Arial" w:hAnsi="Arial" w:cs="Arial"/>
                <w:sz w:val="24"/>
                <w:szCs w:val="24"/>
                <w:lang w:val="en"/>
              </w:rPr>
              <w:t>in accordance with the</w:t>
            </w:r>
            <w:r w:rsidRPr="00821B3A">
              <w:rPr>
                <w:rFonts w:ascii="Arial" w:hAnsi="Arial" w:cs="Arial"/>
                <w:sz w:val="24"/>
                <w:szCs w:val="24"/>
                <w:lang w:val="en"/>
              </w:rPr>
              <w:t xml:space="preserve"> </w:t>
            </w:r>
            <w:r w:rsidRPr="00821B3A">
              <w:rPr>
                <w:rStyle w:val="hps"/>
                <w:rFonts w:ascii="Arial" w:hAnsi="Arial" w:cs="Arial"/>
                <w:sz w:val="24"/>
                <w:szCs w:val="24"/>
                <w:lang w:val="en"/>
              </w:rPr>
              <w:t>Department</w:t>
            </w:r>
            <w:r w:rsidRPr="00821B3A">
              <w:rPr>
                <w:rFonts w:ascii="Arial" w:hAnsi="Arial" w:cs="Arial"/>
                <w:sz w:val="24"/>
                <w:szCs w:val="24"/>
                <w:lang w:val="en"/>
              </w:rPr>
              <w:t xml:space="preserve"> </w:t>
            </w:r>
            <w:r w:rsidRPr="00821B3A">
              <w:rPr>
                <w:rStyle w:val="hps"/>
                <w:rFonts w:ascii="Arial" w:hAnsi="Arial" w:cs="Arial"/>
                <w:sz w:val="24"/>
                <w:szCs w:val="24"/>
                <w:lang w:val="en"/>
              </w:rPr>
              <w:t>of Political Science</w:t>
            </w:r>
            <w:r w:rsidRPr="00821B3A">
              <w:rPr>
                <w:rFonts w:ascii="Arial" w:hAnsi="Arial" w:cs="Arial"/>
                <w:sz w:val="24"/>
                <w:szCs w:val="24"/>
                <w:lang w:val="en"/>
              </w:rPr>
              <w:t xml:space="preserve"> policies:</w:t>
            </w:r>
          </w:p>
          <w:p w14:paraId="3683447E" w14:textId="77777777" w:rsidR="008027E9" w:rsidRPr="00821B3A" w:rsidRDefault="00B9747C" w:rsidP="00B9747C">
            <w:pPr>
              <w:spacing w:after="0"/>
              <w:rPr>
                <w:rFonts w:ascii="Arial" w:hAnsi="Arial" w:cs="Arial"/>
                <w:sz w:val="24"/>
                <w:szCs w:val="24"/>
                <w:lang w:val="en-US"/>
              </w:rPr>
            </w:pPr>
            <w:r w:rsidRPr="00821B3A">
              <w:rPr>
                <w:rStyle w:val="hps"/>
                <w:rFonts w:ascii="Arial" w:hAnsi="Arial" w:cs="Arial"/>
                <w:sz w:val="24"/>
                <w:szCs w:val="24"/>
                <w:lang w:val="en"/>
              </w:rPr>
              <w:t>(</w:t>
            </w:r>
            <w:r w:rsidRPr="00821B3A">
              <w:rPr>
                <w:rFonts w:ascii="Arial" w:hAnsi="Arial" w:cs="Arial"/>
                <w:sz w:val="24"/>
                <w:szCs w:val="24"/>
                <w:lang w:val="en"/>
              </w:rPr>
              <w:t xml:space="preserve">http://fspac.ubbcluj.ro/resurse/formulare-regulamente/reguli-etice-si-deontologice/). </w:t>
            </w:r>
            <w:r w:rsidRPr="00821B3A">
              <w:rPr>
                <w:rStyle w:val="hps"/>
                <w:rFonts w:ascii="Arial" w:hAnsi="Arial" w:cs="Arial"/>
                <w:sz w:val="24"/>
                <w:szCs w:val="24"/>
                <w:lang w:val="en"/>
              </w:rPr>
              <w:t>Plagiarism</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attempted fraud</w:t>
            </w:r>
            <w:r w:rsidRPr="00821B3A">
              <w:rPr>
                <w:rFonts w:ascii="Arial" w:hAnsi="Arial" w:cs="Arial"/>
                <w:sz w:val="24"/>
                <w:szCs w:val="24"/>
                <w:lang w:val="en"/>
              </w:rPr>
              <w:t xml:space="preserve"> </w:t>
            </w:r>
            <w:r w:rsidRPr="00821B3A">
              <w:rPr>
                <w:rStyle w:val="hps"/>
                <w:rFonts w:ascii="Arial" w:hAnsi="Arial" w:cs="Arial"/>
                <w:sz w:val="24"/>
                <w:szCs w:val="24"/>
                <w:lang w:val="en"/>
              </w:rPr>
              <w:t>examination</w:t>
            </w:r>
            <w:r w:rsidRPr="00821B3A">
              <w:rPr>
                <w:rFonts w:ascii="Arial" w:hAnsi="Arial" w:cs="Arial"/>
                <w:sz w:val="24"/>
                <w:szCs w:val="24"/>
                <w:lang w:val="en"/>
              </w:rPr>
              <w:t xml:space="preserve"> </w:t>
            </w:r>
            <w:r w:rsidRPr="00821B3A">
              <w:rPr>
                <w:rStyle w:val="hps"/>
                <w:rFonts w:ascii="Arial" w:hAnsi="Arial" w:cs="Arial"/>
                <w:sz w:val="24"/>
                <w:szCs w:val="24"/>
                <w:lang w:val="en"/>
              </w:rPr>
              <w:t>is punishable by</w:t>
            </w:r>
            <w:r w:rsidRPr="00821B3A">
              <w:rPr>
                <w:rFonts w:ascii="Arial" w:hAnsi="Arial" w:cs="Arial"/>
                <w:sz w:val="24"/>
                <w:szCs w:val="24"/>
                <w:lang w:val="en"/>
              </w:rPr>
              <w:t xml:space="preserve"> </w:t>
            </w:r>
            <w:r w:rsidRPr="00821B3A">
              <w:rPr>
                <w:rStyle w:val="hps"/>
                <w:rFonts w:ascii="Arial" w:hAnsi="Arial" w:cs="Arial"/>
                <w:sz w:val="24"/>
                <w:szCs w:val="24"/>
                <w:lang w:val="en"/>
              </w:rPr>
              <w:t>1 to this</w:t>
            </w:r>
            <w:r w:rsidRPr="00821B3A">
              <w:rPr>
                <w:rFonts w:ascii="Arial" w:hAnsi="Arial" w:cs="Arial"/>
                <w:sz w:val="24"/>
                <w:szCs w:val="24"/>
                <w:lang w:val="en"/>
              </w:rPr>
              <w:t xml:space="preserve"> </w:t>
            </w:r>
            <w:r w:rsidRPr="00821B3A">
              <w:rPr>
                <w:rStyle w:val="hps"/>
                <w:rFonts w:ascii="Arial" w:hAnsi="Arial" w:cs="Arial"/>
                <w:sz w:val="24"/>
                <w:szCs w:val="24"/>
                <w:lang w:val="en"/>
              </w:rPr>
              <w:t>note</w:t>
            </w:r>
            <w:r w:rsidRPr="00821B3A">
              <w:rPr>
                <w:rFonts w:ascii="Arial" w:hAnsi="Arial" w:cs="Arial"/>
                <w:sz w:val="24"/>
                <w:szCs w:val="24"/>
                <w:lang w:val="en"/>
              </w:rPr>
              <w:t xml:space="preserve"> </w:t>
            </w:r>
            <w:r w:rsidRPr="00821B3A">
              <w:rPr>
                <w:rStyle w:val="hps"/>
                <w:rFonts w:ascii="Arial" w:hAnsi="Arial" w:cs="Arial"/>
                <w:sz w:val="24"/>
                <w:szCs w:val="24"/>
                <w:lang w:val="en"/>
              </w:rPr>
              <w:t>and the case presented</w:t>
            </w:r>
            <w:r w:rsidRPr="00821B3A">
              <w:rPr>
                <w:rFonts w:ascii="Arial" w:hAnsi="Arial" w:cs="Arial"/>
                <w:sz w:val="24"/>
                <w:szCs w:val="24"/>
                <w:lang w:val="en"/>
              </w:rPr>
              <w:t xml:space="preserve"> </w:t>
            </w:r>
            <w:r w:rsidRPr="00821B3A">
              <w:rPr>
                <w:rStyle w:val="hps"/>
                <w:rFonts w:ascii="Arial" w:hAnsi="Arial" w:cs="Arial"/>
                <w:sz w:val="24"/>
                <w:szCs w:val="24"/>
                <w:lang w:val="en"/>
              </w:rPr>
              <w:t>to the Dean</w:t>
            </w:r>
            <w:r w:rsidRPr="00821B3A">
              <w:rPr>
                <w:rFonts w:ascii="Arial" w:hAnsi="Arial" w:cs="Arial"/>
                <w:sz w:val="24"/>
                <w:szCs w:val="24"/>
                <w:lang w:val="en"/>
              </w:rPr>
              <w:t xml:space="preserve"> </w:t>
            </w:r>
            <w:r w:rsidRPr="00821B3A">
              <w:rPr>
                <w:rStyle w:val="hps"/>
                <w:rFonts w:ascii="Arial" w:hAnsi="Arial" w:cs="Arial"/>
                <w:sz w:val="24"/>
                <w:szCs w:val="24"/>
                <w:lang w:val="en"/>
              </w:rPr>
              <w:t>to take</w:t>
            </w:r>
            <w:r w:rsidRPr="00821B3A">
              <w:rPr>
                <w:rFonts w:ascii="Arial" w:hAnsi="Arial" w:cs="Arial"/>
                <w:sz w:val="24"/>
                <w:szCs w:val="24"/>
                <w:lang w:val="en"/>
              </w:rPr>
              <w:t xml:space="preserve"> </w:t>
            </w:r>
            <w:r w:rsidRPr="00821B3A">
              <w:rPr>
                <w:rStyle w:val="hps"/>
                <w:rFonts w:ascii="Arial" w:hAnsi="Arial" w:cs="Arial"/>
                <w:sz w:val="24"/>
                <w:szCs w:val="24"/>
                <w:lang w:val="en"/>
              </w:rPr>
              <w:t>appropriate administrative measures</w:t>
            </w:r>
            <w:r w:rsidRPr="00821B3A">
              <w:rPr>
                <w:rFonts w:ascii="Arial" w:hAnsi="Arial" w:cs="Arial"/>
                <w:sz w:val="24"/>
                <w:szCs w:val="24"/>
                <w:lang w:val="en"/>
              </w:rPr>
              <w:t>.</w:t>
            </w:r>
            <w:r w:rsidRPr="00821B3A">
              <w:rPr>
                <w:rFonts w:ascii="Arial" w:hAnsi="Arial" w:cs="Arial"/>
                <w:sz w:val="24"/>
                <w:szCs w:val="24"/>
                <w:lang w:val="en"/>
              </w:rPr>
              <w:br/>
            </w:r>
            <w:r w:rsidRPr="00821B3A">
              <w:rPr>
                <w:rStyle w:val="hps"/>
                <w:rFonts w:ascii="Arial" w:hAnsi="Arial" w:cs="Arial"/>
                <w:sz w:val="24"/>
                <w:szCs w:val="24"/>
                <w:lang w:val="en"/>
              </w:rPr>
              <w:t>Final exam</w:t>
            </w:r>
            <w:r w:rsidRPr="00821B3A">
              <w:rPr>
                <w:rFonts w:ascii="Arial" w:hAnsi="Arial" w:cs="Arial"/>
                <w:sz w:val="24"/>
                <w:szCs w:val="24"/>
                <w:lang w:val="en"/>
              </w:rPr>
              <w:t xml:space="preserve"> </w:t>
            </w:r>
            <w:r w:rsidRPr="00821B3A">
              <w:rPr>
                <w:rStyle w:val="hps"/>
                <w:rFonts w:ascii="Arial" w:hAnsi="Arial" w:cs="Arial"/>
                <w:sz w:val="24"/>
                <w:szCs w:val="24"/>
                <w:lang w:val="en"/>
              </w:rPr>
              <w:t>fraud</w:t>
            </w:r>
            <w:r w:rsidRPr="00821B3A">
              <w:rPr>
                <w:rFonts w:ascii="Arial" w:hAnsi="Arial" w:cs="Arial"/>
                <w:sz w:val="24"/>
                <w:szCs w:val="24"/>
                <w:lang w:val="en"/>
              </w:rPr>
              <w:t xml:space="preserve"> </w:t>
            </w:r>
            <w:r w:rsidRPr="00821B3A">
              <w:rPr>
                <w:rStyle w:val="hps"/>
                <w:rFonts w:ascii="Arial" w:hAnsi="Arial" w:cs="Arial"/>
                <w:sz w:val="24"/>
                <w:szCs w:val="24"/>
                <w:lang w:val="en"/>
              </w:rPr>
              <w:t>is punishable by</w:t>
            </w:r>
            <w:r w:rsidRPr="00821B3A">
              <w:rPr>
                <w:rFonts w:ascii="Arial" w:hAnsi="Arial" w:cs="Arial"/>
                <w:sz w:val="24"/>
                <w:szCs w:val="24"/>
                <w:lang w:val="en"/>
              </w:rPr>
              <w:t xml:space="preserve"> </w:t>
            </w:r>
            <w:r w:rsidRPr="00821B3A">
              <w:rPr>
                <w:rStyle w:val="hps"/>
                <w:rFonts w:ascii="Arial" w:hAnsi="Arial" w:cs="Arial"/>
                <w:sz w:val="24"/>
                <w:szCs w:val="24"/>
                <w:lang w:val="en"/>
              </w:rPr>
              <w:t>removal</w:t>
            </w:r>
            <w:r w:rsidRPr="00821B3A">
              <w:rPr>
                <w:rFonts w:ascii="Arial" w:hAnsi="Arial" w:cs="Arial"/>
                <w:sz w:val="24"/>
                <w:szCs w:val="24"/>
                <w:lang w:val="en"/>
              </w:rPr>
              <w:t xml:space="preserve"> </w:t>
            </w:r>
            <w:r w:rsidRPr="00821B3A">
              <w:rPr>
                <w:rStyle w:val="hps"/>
                <w:rFonts w:ascii="Arial" w:hAnsi="Arial" w:cs="Arial"/>
                <w:sz w:val="24"/>
                <w:szCs w:val="24"/>
                <w:lang w:val="en"/>
              </w:rPr>
              <w:t>from the</w:t>
            </w:r>
            <w:r w:rsidRPr="00821B3A">
              <w:rPr>
                <w:rFonts w:ascii="Arial" w:hAnsi="Arial" w:cs="Arial"/>
                <w:sz w:val="24"/>
                <w:szCs w:val="24"/>
                <w:lang w:val="en"/>
              </w:rPr>
              <w:t xml:space="preserve"> </w:t>
            </w:r>
            <w:r w:rsidRPr="00821B3A">
              <w:rPr>
                <w:rStyle w:val="hps"/>
                <w:rFonts w:ascii="Arial" w:hAnsi="Arial" w:cs="Arial"/>
                <w:sz w:val="24"/>
                <w:szCs w:val="24"/>
                <w:lang w:val="en"/>
              </w:rPr>
              <w:t>exam.</w:t>
            </w:r>
          </w:p>
        </w:tc>
      </w:tr>
      <w:tr w:rsidR="008027E9" w:rsidRPr="00821B3A" w14:paraId="0A7820DD" w14:textId="77777777" w:rsidTr="00450A21">
        <w:tc>
          <w:tcPr>
            <w:tcW w:w="2988" w:type="dxa"/>
          </w:tcPr>
          <w:p w14:paraId="1E3BA580" w14:textId="77777777" w:rsidR="008027E9" w:rsidRPr="00821B3A" w:rsidRDefault="00580278" w:rsidP="00450A21">
            <w:pPr>
              <w:spacing w:after="0"/>
              <w:rPr>
                <w:rFonts w:ascii="Arial" w:hAnsi="Arial" w:cs="Arial"/>
                <w:sz w:val="24"/>
                <w:szCs w:val="24"/>
                <w:lang w:val="en-US"/>
              </w:rPr>
            </w:pPr>
            <w:r w:rsidRPr="00821B3A">
              <w:rPr>
                <w:rFonts w:ascii="Arial" w:hAnsi="Arial" w:cs="Arial"/>
                <w:sz w:val="24"/>
                <w:szCs w:val="24"/>
                <w:lang w:val="en-US"/>
              </w:rPr>
              <w:t>5.2</w:t>
            </w:r>
            <w:r w:rsidR="008027E9" w:rsidRPr="00821B3A">
              <w:rPr>
                <w:rFonts w:ascii="Arial" w:hAnsi="Arial" w:cs="Arial"/>
                <w:sz w:val="24"/>
                <w:szCs w:val="24"/>
                <w:lang w:val="en-US"/>
              </w:rPr>
              <w:t xml:space="preserve"> </w:t>
            </w:r>
            <w:r w:rsidRPr="00821B3A">
              <w:rPr>
                <w:rFonts w:ascii="Arial" w:hAnsi="Arial" w:cs="Arial"/>
                <w:sz w:val="24"/>
                <w:szCs w:val="24"/>
                <w:lang w:val="en-US"/>
              </w:rPr>
              <w:t>for the seminar/laboratory</w:t>
            </w:r>
          </w:p>
        </w:tc>
        <w:tc>
          <w:tcPr>
            <w:tcW w:w="7694" w:type="dxa"/>
          </w:tcPr>
          <w:p w14:paraId="7148F2E4" w14:textId="77777777" w:rsidR="008A120C" w:rsidRPr="00821B3A" w:rsidRDefault="008A120C" w:rsidP="008A120C">
            <w:pPr>
              <w:spacing w:after="0"/>
              <w:rPr>
                <w:rStyle w:val="hps"/>
                <w:rFonts w:ascii="Arial" w:hAnsi="Arial" w:cs="Arial"/>
                <w:sz w:val="24"/>
                <w:szCs w:val="24"/>
                <w:lang w:val="en"/>
              </w:rPr>
            </w:pPr>
            <w:r w:rsidRPr="00821B3A">
              <w:rPr>
                <w:rStyle w:val="hps"/>
                <w:rFonts w:ascii="Arial" w:hAnsi="Arial" w:cs="Arial"/>
                <w:sz w:val="24"/>
                <w:szCs w:val="24"/>
                <w:lang w:val="en"/>
              </w:rPr>
              <w:t xml:space="preserve">According to article 29(2) from the Babes-Bolyai University Student’s status, seminar attendance is mandatory in a proportion of at least 75%. Not complying to this regulation leads to not being accepted to take the final exam, in either the regular session of exams and in retakes. In such cases, the subject will have to be retaken in the next academic year. </w:t>
            </w:r>
          </w:p>
          <w:p w14:paraId="169B1B67" w14:textId="77777777" w:rsidR="008A120C" w:rsidRPr="00821B3A" w:rsidRDefault="008A120C" w:rsidP="008A120C">
            <w:pPr>
              <w:spacing w:after="0"/>
              <w:rPr>
                <w:rStyle w:val="hps"/>
                <w:rFonts w:ascii="Arial" w:hAnsi="Arial" w:cs="Arial"/>
                <w:sz w:val="24"/>
                <w:szCs w:val="24"/>
                <w:lang w:val="en"/>
              </w:rPr>
            </w:pPr>
          </w:p>
          <w:p w14:paraId="5776FA96" w14:textId="77777777" w:rsidR="008027E9" w:rsidRPr="00821B3A" w:rsidRDefault="008A120C" w:rsidP="008A120C">
            <w:pPr>
              <w:spacing w:after="0"/>
              <w:rPr>
                <w:rFonts w:ascii="Arial" w:hAnsi="Arial" w:cs="Arial"/>
                <w:sz w:val="24"/>
                <w:szCs w:val="24"/>
                <w:lang w:val="en-US"/>
              </w:rPr>
            </w:pPr>
            <w:r w:rsidRPr="00821B3A">
              <w:rPr>
                <w:rStyle w:val="hps"/>
                <w:rFonts w:ascii="Arial" w:hAnsi="Arial" w:cs="Arial"/>
                <w:sz w:val="24"/>
                <w:szCs w:val="24"/>
                <w:lang w:val="en"/>
              </w:rPr>
              <w:t>The grade for the seminar cannot be modified during regular exams or retakes. If the criteria for seminar participation are not met, the student will have to re-enroll in the same subject in the next academic year.</w:t>
            </w:r>
          </w:p>
        </w:tc>
      </w:tr>
    </w:tbl>
    <w:p w14:paraId="3D9185FE" w14:textId="77777777" w:rsidR="00C4698B" w:rsidRPr="00821B3A" w:rsidRDefault="00C4698B" w:rsidP="00A5014E">
      <w:pPr>
        <w:spacing w:after="0" w:line="240" w:lineRule="auto"/>
        <w:rPr>
          <w:rFonts w:ascii="Arial" w:hAnsi="Arial" w:cs="Arial"/>
          <w:b/>
          <w:sz w:val="24"/>
          <w:szCs w:val="24"/>
          <w:lang w:val="en-US"/>
        </w:rPr>
      </w:pPr>
    </w:p>
    <w:p w14:paraId="12CE3499" w14:textId="77777777" w:rsidR="008027E9" w:rsidRPr="00821B3A" w:rsidRDefault="008027E9" w:rsidP="00A5014E">
      <w:pPr>
        <w:spacing w:after="0" w:line="240" w:lineRule="auto"/>
        <w:rPr>
          <w:rFonts w:ascii="Arial" w:hAnsi="Arial" w:cs="Arial"/>
          <w:b/>
          <w:sz w:val="24"/>
          <w:szCs w:val="24"/>
          <w:lang w:val="en-US"/>
        </w:rPr>
      </w:pPr>
      <w:r w:rsidRPr="00821B3A">
        <w:rPr>
          <w:rFonts w:ascii="Arial" w:hAnsi="Arial" w:cs="Arial"/>
          <w:b/>
          <w:sz w:val="24"/>
          <w:szCs w:val="24"/>
          <w:lang w:val="en-US"/>
        </w:rPr>
        <w:t xml:space="preserve">6. </w:t>
      </w:r>
      <w:r w:rsidR="00AC36AC" w:rsidRPr="00821B3A">
        <w:rPr>
          <w:rFonts w:ascii="Arial" w:hAnsi="Arial" w:cs="Arial"/>
          <w:b/>
          <w:sz w:val="24"/>
          <w:szCs w:val="24"/>
          <w:lang w:val="en-US"/>
        </w:rPr>
        <w:t>Accumulated specific competenc</w:t>
      </w:r>
      <w:r w:rsidR="0076602D" w:rsidRPr="00821B3A">
        <w:rPr>
          <w:rFonts w:ascii="Arial" w:hAnsi="Arial" w:cs="Arial"/>
          <w:b/>
          <w:sz w:val="24"/>
          <w:szCs w:val="24"/>
          <w:lang w:val="en-US"/>
        </w:rPr>
        <w:t>i</w:t>
      </w:r>
      <w:r w:rsidR="00AC36AC" w:rsidRPr="00821B3A">
        <w:rPr>
          <w:rFonts w:ascii="Arial" w:hAnsi="Arial" w:cs="Arial"/>
          <w:b/>
          <w:sz w:val="24"/>
          <w:szCs w:val="24"/>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8027E9" w:rsidRPr="00821B3A" w14:paraId="5DF20B45" w14:textId="77777777" w:rsidTr="00450A21">
        <w:trPr>
          <w:cantSplit/>
          <w:trHeight w:val="2872"/>
        </w:trPr>
        <w:tc>
          <w:tcPr>
            <w:tcW w:w="1008" w:type="dxa"/>
            <w:shd w:val="clear" w:color="auto" w:fill="D9D9D9"/>
            <w:textDirection w:val="btLr"/>
            <w:vAlign w:val="center"/>
          </w:tcPr>
          <w:p w14:paraId="0BC48476" w14:textId="77777777" w:rsidR="008027E9" w:rsidRPr="00821B3A" w:rsidRDefault="00AC36AC" w:rsidP="00AC36AC">
            <w:pPr>
              <w:ind w:left="113" w:right="113"/>
              <w:rPr>
                <w:rFonts w:ascii="Arial" w:hAnsi="Arial" w:cs="Arial"/>
                <w:b/>
                <w:sz w:val="24"/>
                <w:szCs w:val="24"/>
                <w:lang w:val="en-US"/>
              </w:rPr>
            </w:pPr>
            <w:r w:rsidRPr="00821B3A">
              <w:rPr>
                <w:rFonts w:ascii="Arial" w:hAnsi="Arial" w:cs="Arial"/>
                <w:b/>
                <w:sz w:val="24"/>
                <w:szCs w:val="24"/>
                <w:lang w:val="en-US"/>
              </w:rPr>
              <w:t>Professional competencies</w:t>
            </w:r>
          </w:p>
        </w:tc>
        <w:tc>
          <w:tcPr>
            <w:tcW w:w="9674" w:type="dxa"/>
            <w:shd w:val="clear" w:color="auto" w:fill="D9D9D9"/>
          </w:tcPr>
          <w:p w14:paraId="0D1A6329" w14:textId="77777777" w:rsidR="008027E9" w:rsidRPr="00821B3A" w:rsidRDefault="000F4C73" w:rsidP="00C26E8C">
            <w:pPr>
              <w:rPr>
                <w:rFonts w:ascii="Arial" w:hAnsi="Arial" w:cs="Arial"/>
                <w:sz w:val="24"/>
                <w:szCs w:val="24"/>
                <w:lang w:val="en-US"/>
              </w:rPr>
            </w:pPr>
            <w:r w:rsidRPr="00821B3A">
              <w:rPr>
                <w:rFonts w:ascii="Arial" w:hAnsi="Arial" w:cs="Arial"/>
                <w:sz w:val="24"/>
                <w:szCs w:val="24"/>
                <w:lang w:val="en-US"/>
              </w:rPr>
              <w:t>Analysis and evaluation of international relations actors, processes, phenomena.</w:t>
            </w:r>
          </w:p>
          <w:p w14:paraId="485AC987" w14:textId="77777777" w:rsidR="000F4C73" w:rsidRPr="00821B3A" w:rsidRDefault="000F4C73" w:rsidP="00C26E8C">
            <w:pPr>
              <w:rPr>
                <w:rFonts w:ascii="Arial" w:hAnsi="Arial" w:cs="Arial"/>
                <w:sz w:val="24"/>
                <w:szCs w:val="24"/>
                <w:lang w:val="en-US"/>
              </w:rPr>
            </w:pPr>
            <w:r w:rsidRPr="00821B3A">
              <w:rPr>
                <w:rFonts w:ascii="Arial" w:hAnsi="Arial" w:cs="Arial"/>
                <w:sz w:val="24"/>
                <w:szCs w:val="24"/>
                <w:lang w:val="en-US"/>
              </w:rPr>
              <w:t>Understanding and contextualization of Romanian foreign policy from regional and global perspectives.</w:t>
            </w:r>
          </w:p>
        </w:tc>
      </w:tr>
      <w:tr w:rsidR="008027E9" w:rsidRPr="00821B3A" w14:paraId="3A45357A" w14:textId="77777777" w:rsidTr="00450A21">
        <w:trPr>
          <w:cantSplit/>
          <w:trHeight w:val="1775"/>
        </w:trPr>
        <w:tc>
          <w:tcPr>
            <w:tcW w:w="1008" w:type="dxa"/>
            <w:shd w:val="clear" w:color="auto" w:fill="D9D9D9"/>
            <w:textDirection w:val="btLr"/>
          </w:tcPr>
          <w:p w14:paraId="29A73DFE" w14:textId="77777777" w:rsidR="008027E9" w:rsidRPr="00821B3A" w:rsidRDefault="0076602D" w:rsidP="00450A21">
            <w:pPr>
              <w:ind w:left="113" w:right="113"/>
              <w:rPr>
                <w:rFonts w:ascii="Arial" w:hAnsi="Arial" w:cs="Arial"/>
                <w:b/>
                <w:sz w:val="24"/>
                <w:szCs w:val="24"/>
                <w:lang w:val="en-US"/>
              </w:rPr>
            </w:pPr>
            <w:r w:rsidRPr="00821B3A">
              <w:rPr>
                <w:rFonts w:ascii="Arial" w:hAnsi="Arial" w:cs="Arial"/>
                <w:b/>
                <w:sz w:val="24"/>
                <w:szCs w:val="24"/>
                <w:lang w:val="en-US"/>
              </w:rPr>
              <w:t>Transversal competencies</w:t>
            </w:r>
          </w:p>
        </w:tc>
        <w:tc>
          <w:tcPr>
            <w:tcW w:w="9674" w:type="dxa"/>
            <w:shd w:val="clear" w:color="auto" w:fill="D9D9D9"/>
          </w:tcPr>
          <w:p w14:paraId="100210A5" w14:textId="77777777" w:rsidR="008027E9" w:rsidRPr="00821B3A" w:rsidRDefault="00C4698B" w:rsidP="00C4698B">
            <w:pPr>
              <w:rPr>
                <w:rFonts w:ascii="Arial" w:hAnsi="Arial" w:cs="Arial"/>
                <w:sz w:val="24"/>
                <w:szCs w:val="24"/>
                <w:lang w:val="en-US"/>
              </w:rPr>
            </w:pPr>
            <w:r w:rsidRPr="00821B3A">
              <w:rPr>
                <w:rStyle w:val="hps"/>
                <w:rFonts w:ascii="Arial" w:hAnsi="Arial" w:cs="Arial"/>
                <w:sz w:val="24"/>
                <w:szCs w:val="24"/>
                <w:lang w:val="en"/>
              </w:rPr>
              <w:t>Managing information</w:t>
            </w:r>
            <w:r w:rsidRPr="00821B3A">
              <w:rPr>
                <w:rFonts w:ascii="Arial" w:hAnsi="Arial" w:cs="Arial"/>
                <w:sz w:val="24"/>
                <w:szCs w:val="24"/>
                <w:lang w:val="en"/>
              </w:rPr>
              <w:t xml:space="preserve"> </w:t>
            </w:r>
            <w:r w:rsidRPr="00821B3A">
              <w:rPr>
                <w:rStyle w:val="hps"/>
                <w:rFonts w:ascii="Arial" w:hAnsi="Arial" w:cs="Arial"/>
                <w:sz w:val="24"/>
                <w:szCs w:val="24"/>
                <w:lang w:val="en"/>
              </w:rPr>
              <w:t>to solve</w:t>
            </w:r>
            <w:r w:rsidRPr="00821B3A">
              <w:rPr>
                <w:rFonts w:ascii="Arial" w:hAnsi="Arial" w:cs="Arial"/>
                <w:sz w:val="24"/>
                <w:szCs w:val="24"/>
                <w:lang w:val="en"/>
              </w:rPr>
              <w:t xml:space="preserve"> </w:t>
            </w:r>
            <w:r w:rsidRPr="00821B3A">
              <w:rPr>
                <w:rStyle w:val="hps"/>
                <w:rFonts w:ascii="Arial" w:hAnsi="Arial" w:cs="Arial"/>
                <w:sz w:val="24"/>
                <w:szCs w:val="24"/>
                <w:lang w:val="en"/>
              </w:rPr>
              <w:t>complex tasks</w:t>
            </w:r>
            <w:r w:rsidRPr="00821B3A">
              <w:rPr>
                <w:rFonts w:ascii="Arial" w:hAnsi="Arial" w:cs="Arial"/>
                <w:sz w:val="24"/>
                <w:szCs w:val="24"/>
                <w:lang w:val="en"/>
              </w:rPr>
              <w:t xml:space="preserve"> </w:t>
            </w:r>
            <w:r w:rsidRPr="00821B3A">
              <w:rPr>
                <w:rStyle w:val="hps"/>
                <w:rFonts w:ascii="Arial" w:hAnsi="Arial" w:cs="Arial"/>
                <w:sz w:val="24"/>
                <w:szCs w:val="24"/>
                <w:lang w:val="en"/>
              </w:rPr>
              <w:t>in</w:t>
            </w:r>
            <w:r w:rsidRPr="00821B3A">
              <w:rPr>
                <w:rFonts w:ascii="Arial" w:hAnsi="Arial" w:cs="Arial"/>
                <w:sz w:val="24"/>
                <w:szCs w:val="24"/>
                <w:lang w:val="en"/>
              </w:rPr>
              <w:t xml:space="preserve"> </w:t>
            </w:r>
            <w:r w:rsidRPr="00821B3A">
              <w:rPr>
                <w:rStyle w:val="hps"/>
                <w:rFonts w:ascii="Arial" w:hAnsi="Arial" w:cs="Arial"/>
                <w:sz w:val="24"/>
                <w:szCs w:val="24"/>
                <w:lang w:val="en"/>
              </w:rPr>
              <w:t>specific</w:t>
            </w:r>
            <w:r w:rsidRPr="00821B3A">
              <w:rPr>
                <w:rFonts w:ascii="Arial" w:hAnsi="Arial" w:cs="Arial"/>
                <w:sz w:val="24"/>
                <w:szCs w:val="24"/>
                <w:lang w:val="en"/>
              </w:rPr>
              <w:t xml:space="preserve"> </w:t>
            </w:r>
            <w:r w:rsidRPr="00821B3A">
              <w:rPr>
                <w:rStyle w:val="hps"/>
                <w:rFonts w:ascii="Arial" w:hAnsi="Arial" w:cs="Arial"/>
                <w:sz w:val="24"/>
                <w:szCs w:val="24"/>
                <w:lang w:val="en"/>
              </w:rPr>
              <w:t>context (</w:t>
            </w:r>
            <w:r w:rsidRPr="00821B3A">
              <w:rPr>
                <w:rFonts w:ascii="Arial" w:hAnsi="Arial" w:cs="Arial"/>
                <w:sz w:val="24"/>
                <w:szCs w:val="24"/>
                <w:lang w:val="en"/>
              </w:rPr>
              <w:t xml:space="preserve">reception, </w:t>
            </w:r>
            <w:r w:rsidRPr="00821B3A">
              <w:rPr>
                <w:rStyle w:val="hps"/>
                <w:rFonts w:ascii="Arial" w:hAnsi="Arial" w:cs="Arial"/>
                <w:sz w:val="24"/>
                <w:szCs w:val="24"/>
                <w:lang w:val="en"/>
              </w:rPr>
              <w:t>transmission, processing</w:t>
            </w:r>
            <w:r w:rsidRPr="00821B3A">
              <w:rPr>
                <w:rFonts w:ascii="Arial" w:hAnsi="Arial" w:cs="Arial"/>
                <w:sz w:val="24"/>
                <w:szCs w:val="24"/>
                <w:lang w:val="en"/>
              </w:rPr>
              <w:t xml:space="preserve">, storing </w:t>
            </w:r>
            <w:r w:rsidRPr="00821B3A">
              <w:rPr>
                <w:rStyle w:val="hps"/>
                <w:rFonts w:ascii="Arial" w:hAnsi="Arial" w:cs="Arial"/>
                <w:sz w:val="24"/>
                <w:szCs w:val="24"/>
                <w:lang w:val="en"/>
              </w:rPr>
              <w:t>business information</w:t>
            </w:r>
            <w:r w:rsidRPr="00821B3A">
              <w:rPr>
                <w:rFonts w:ascii="Arial" w:hAnsi="Arial" w:cs="Arial"/>
                <w:sz w:val="24"/>
                <w:szCs w:val="24"/>
                <w:lang w:val="en"/>
              </w:rPr>
              <w:t xml:space="preserve"> </w:t>
            </w:r>
            <w:r w:rsidRPr="00821B3A">
              <w:rPr>
                <w:rStyle w:val="hps"/>
                <w:rFonts w:ascii="Arial" w:hAnsi="Arial" w:cs="Arial"/>
                <w:sz w:val="24"/>
                <w:szCs w:val="24"/>
                <w:lang w:val="en"/>
              </w:rPr>
              <w:t>in</w:t>
            </w:r>
            <w:r w:rsidRPr="00821B3A">
              <w:rPr>
                <w:rFonts w:ascii="Arial" w:hAnsi="Arial" w:cs="Arial"/>
                <w:sz w:val="24"/>
                <w:szCs w:val="24"/>
                <w:lang w:val="en"/>
              </w:rPr>
              <w:t xml:space="preserve"> </w:t>
            </w:r>
            <w:r w:rsidRPr="00821B3A">
              <w:rPr>
                <w:rStyle w:val="hps"/>
                <w:rFonts w:ascii="Arial" w:hAnsi="Arial" w:cs="Arial"/>
                <w:sz w:val="24"/>
                <w:szCs w:val="24"/>
                <w:lang w:val="en"/>
              </w:rPr>
              <w:t>documents</w:t>
            </w:r>
            <w:r w:rsidRPr="00821B3A">
              <w:rPr>
                <w:rFonts w:ascii="Arial" w:hAnsi="Arial" w:cs="Arial"/>
                <w:sz w:val="24"/>
                <w:szCs w:val="24"/>
                <w:lang w:val="en"/>
              </w:rPr>
              <w:t xml:space="preserve"> </w:t>
            </w:r>
            <w:r w:rsidRPr="00821B3A">
              <w:rPr>
                <w:rStyle w:val="hps"/>
                <w:rFonts w:ascii="Arial" w:hAnsi="Arial" w:cs="Arial"/>
                <w:sz w:val="24"/>
                <w:szCs w:val="24"/>
                <w:lang w:val="en"/>
              </w:rPr>
              <w:t>profile)</w:t>
            </w:r>
            <w:r w:rsidRPr="00821B3A">
              <w:rPr>
                <w:rFonts w:ascii="Arial" w:hAnsi="Arial" w:cs="Arial"/>
                <w:sz w:val="24"/>
                <w:szCs w:val="24"/>
                <w:lang w:val="en"/>
              </w:rPr>
              <w:t xml:space="preserve">, </w:t>
            </w:r>
            <w:r w:rsidRPr="00821B3A">
              <w:rPr>
                <w:rStyle w:val="hps"/>
                <w:rFonts w:ascii="Arial" w:hAnsi="Arial" w:cs="Arial"/>
                <w:sz w:val="24"/>
                <w:szCs w:val="24"/>
                <w:lang w:val="en"/>
              </w:rPr>
              <w:t>including the use of</w:t>
            </w:r>
            <w:r w:rsidRPr="00821B3A">
              <w:rPr>
                <w:rFonts w:ascii="Arial" w:hAnsi="Arial" w:cs="Arial"/>
                <w:sz w:val="24"/>
                <w:szCs w:val="24"/>
                <w:lang w:val="en"/>
              </w:rPr>
              <w:t xml:space="preserve"> </w:t>
            </w:r>
            <w:r w:rsidRPr="00821B3A">
              <w:rPr>
                <w:rStyle w:val="hps"/>
                <w:rFonts w:ascii="Arial" w:hAnsi="Arial" w:cs="Arial"/>
                <w:sz w:val="24"/>
                <w:szCs w:val="24"/>
                <w:lang w:val="en"/>
              </w:rPr>
              <w:t>advanced level</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international languages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intermediate or</w:t>
            </w:r>
            <w:r w:rsidRPr="00821B3A">
              <w:rPr>
                <w:rFonts w:ascii="Arial" w:hAnsi="Arial" w:cs="Arial"/>
                <w:sz w:val="24"/>
                <w:szCs w:val="24"/>
                <w:lang w:val="en"/>
              </w:rPr>
              <w:t xml:space="preserve"> </w:t>
            </w:r>
            <w:r w:rsidRPr="00821B3A">
              <w:rPr>
                <w:rStyle w:val="hps"/>
                <w:rFonts w:ascii="Arial" w:hAnsi="Arial" w:cs="Arial"/>
                <w:sz w:val="24"/>
                <w:szCs w:val="24"/>
                <w:lang w:val="en"/>
              </w:rPr>
              <w:t>advanced</w:t>
            </w:r>
            <w:r w:rsidRPr="00821B3A">
              <w:rPr>
                <w:rFonts w:ascii="Arial" w:hAnsi="Arial" w:cs="Arial"/>
                <w:sz w:val="24"/>
                <w:szCs w:val="24"/>
                <w:lang w:val="en"/>
              </w:rPr>
              <w:t xml:space="preserve"> </w:t>
            </w:r>
            <w:r w:rsidRPr="00821B3A">
              <w:rPr>
                <w:rStyle w:val="hps"/>
                <w:rFonts w:ascii="Arial" w:hAnsi="Arial" w:cs="Arial"/>
                <w:sz w:val="24"/>
                <w:szCs w:val="24"/>
                <w:lang w:val="en"/>
              </w:rPr>
              <w:t>a second</w:t>
            </w:r>
            <w:r w:rsidRPr="00821B3A">
              <w:rPr>
                <w:rFonts w:ascii="Arial" w:hAnsi="Arial" w:cs="Arial"/>
                <w:sz w:val="24"/>
                <w:szCs w:val="24"/>
                <w:lang w:val="en"/>
              </w:rPr>
              <w:t xml:space="preserve"> </w:t>
            </w:r>
            <w:r w:rsidRPr="00821B3A">
              <w:rPr>
                <w:rStyle w:val="hps"/>
                <w:rFonts w:ascii="Arial" w:hAnsi="Arial" w:cs="Arial"/>
                <w:sz w:val="24"/>
                <w:szCs w:val="24"/>
                <w:lang w:val="en"/>
              </w:rPr>
              <w:t>languages</w:t>
            </w:r>
          </w:p>
        </w:tc>
      </w:tr>
    </w:tbl>
    <w:p w14:paraId="0C215141" w14:textId="77777777" w:rsidR="008027E9" w:rsidRPr="00821B3A" w:rsidRDefault="008027E9" w:rsidP="003E7F77">
      <w:pPr>
        <w:rPr>
          <w:rFonts w:ascii="Arial" w:hAnsi="Arial" w:cs="Arial"/>
          <w:sz w:val="24"/>
          <w:szCs w:val="24"/>
          <w:lang w:val="en-US"/>
        </w:rPr>
      </w:pPr>
    </w:p>
    <w:p w14:paraId="7536EC79" w14:textId="77777777" w:rsidR="008027E9" w:rsidRPr="00821B3A" w:rsidRDefault="008027E9" w:rsidP="00A5014E">
      <w:pPr>
        <w:spacing w:after="0" w:line="240" w:lineRule="auto"/>
        <w:rPr>
          <w:rFonts w:ascii="Arial" w:hAnsi="Arial" w:cs="Arial"/>
          <w:sz w:val="24"/>
          <w:szCs w:val="24"/>
          <w:lang w:val="en-US"/>
        </w:rPr>
      </w:pPr>
      <w:r w:rsidRPr="00821B3A">
        <w:rPr>
          <w:rFonts w:ascii="Arial" w:hAnsi="Arial" w:cs="Arial"/>
          <w:b/>
          <w:sz w:val="24"/>
          <w:szCs w:val="24"/>
          <w:lang w:val="en-US"/>
        </w:rPr>
        <w:t xml:space="preserve">7. </w:t>
      </w:r>
      <w:r w:rsidR="0076602D" w:rsidRPr="00821B3A">
        <w:rPr>
          <w:rFonts w:ascii="Arial" w:hAnsi="Arial" w:cs="Arial"/>
          <w:b/>
          <w:sz w:val="24"/>
          <w:szCs w:val="24"/>
          <w:lang w:val="en-US"/>
        </w:rPr>
        <w:t>Discipline objectives</w:t>
      </w:r>
      <w:r w:rsidRPr="00821B3A">
        <w:rPr>
          <w:rFonts w:ascii="Arial" w:hAnsi="Arial" w:cs="Arial"/>
          <w:sz w:val="24"/>
          <w:szCs w:val="24"/>
          <w:lang w:val="en-US"/>
        </w:rPr>
        <w:t xml:space="preserve"> (</w:t>
      </w:r>
      <w:r w:rsidR="0076602D" w:rsidRPr="00821B3A">
        <w:rPr>
          <w:rFonts w:ascii="Arial" w:hAnsi="Arial" w:cs="Arial"/>
          <w:sz w:val="24"/>
          <w:szCs w:val="24"/>
          <w:lang w:val="en-US"/>
        </w:rPr>
        <w:t xml:space="preserve">from the accumulated </w:t>
      </w:r>
      <w:r w:rsidR="00651E09" w:rsidRPr="00821B3A">
        <w:rPr>
          <w:rFonts w:ascii="Arial" w:hAnsi="Arial" w:cs="Arial"/>
          <w:sz w:val="24"/>
          <w:szCs w:val="24"/>
          <w:lang w:val="en-US"/>
        </w:rPr>
        <w:t>competencies</w:t>
      </w:r>
      <w:r w:rsidR="0076602D" w:rsidRPr="00821B3A">
        <w:rPr>
          <w:rFonts w:ascii="Arial" w:hAnsi="Arial" w:cs="Arial"/>
          <w:sz w:val="24"/>
          <w:szCs w:val="24"/>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521"/>
      </w:tblGrid>
      <w:tr w:rsidR="008027E9" w:rsidRPr="00821B3A" w14:paraId="31093B1B" w14:textId="77777777" w:rsidTr="00450A21">
        <w:tc>
          <w:tcPr>
            <w:tcW w:w="2988" w:type="dxa"/>
            <w:shd w:val="clear" w:color="auto" w:fill="D9D9D9"/>
          </w:tcPr>
          <w:p w14:paraId="571AD132" w14:textId="77777777" w:rsidR="008027E9" w:rsidRPr="00821B3A" w:rsidRDefault="008027E9" w:rsidP="00450A21">
            <w:pPr>
              <w:spacing w:after="0" w:line="240" w:lineRule="auto"/>
              <w:rPr>
                <w:rFonts w:ascii="Arial" w:hAnsi="Arial" w:cs="Arial"/>
                <w:sz w:val="24"/>
                <w:szCs w:val="24"/>
                <w:lang w:val="en-US"/>
              </w:rPr>
            </w:pPr>
            <w:r w:rsidRPr="00821B3A">
              <w:rPr>
                <w:rFonts w:ascii="Arial" w:hAnsi="Arial" w:cs="Arial"/>
                <w:sz w:val="24"/>
                <w:szCs w:val="24"/>
                <w:lang w:val="en-US"/>
              </w:rPr>
              <w:t xml:space="preserve">7.1 </w:t>
            </w:r>
            <w:r w:rsidR="0076602D" w:rsidRPr="00821B3A">
              <w:rPr>
                <w:rFonts w:ascii="Arial" w:hAnsi="Arial" w:cs="Arial"/>
                <w:sz w:val="24"/>
                <w:szCs w:val="24"/>
                <w:lang w:val="en-US"/>
              </w:rPr>
              <w:t>General objective</w:t>
            </w:r>
          </w:p>
        </w:tc>
        <w:tc>
          <w:tcPr>
            <w:tcW w:w="7694" w:type="dxa"/>
            <w:shd w:val="clear" w:color="auto" w:fill="D9D9D9"/>
          </w:tcPr>
          <w:p w14:paraId="3AD85317" w14:textId="77777777" w:rsidR="000B4A5C" w:rsidRPr="00821B3A" w:rsidRDefault="008A120C" w:rsidP="000B4A5C">
            <w:pPr>
              <w:spacing w:line="360" w:lineRule="auto"/>
              <w:ind w:firstLine="720"/>
              <w:jc w:val="both"/>
              <w:rPr>
                <w:rFonts w:ascii="Arial" w:hAnsi="Arial" w:cs="Arial"/>
                <w:sz w:val="24"/>
                <w:szCs w:val="24"/>
              </w:rPr>
            </w:pPr>
            <w:r w:rsidRPr="00821B3A">
              <w:rPr>
                <w:rFonts w:ascii="Arial" w:hAnsi="Arial" w:cs="Arial"/>
                <w:sz w:val="24"/>
                <w:szCs w:val="24"/>
              </w:rPr>
              <w:t>This course will familiarize students with the field of international relations</w:t>
            </w:r>
            <w:r w:rsidR="00D92ED3" w:rsidRPr="00821B3A">
              <w:rPr>
                <w:rFonts w:ascii="Arial" w:hAnsi="Arial" w:cs="Arial"/>
                <w:sz w:val="24"/>
                <w:szCs w:val="24"/>
              </w:rPr>
              <w:t>, and its subfield, security studies. A</w:t>
            </w:r>
            <w:r w:rsidRPr="00821B3A">
              <w:rPr>
                <w:rFonts w:ascii="Arial" w:hAnsi="Arial" w:cs="Arial"/>
                <w:sz w:val="24"/>
                <w:szCs w:val="24"/>
              </w:rPr>
              <w:t xml:space="preserve">s a subfield of social sciences, </w:t>
            </w:r>
            <w:r w:rsidR="00D92ED3" w:rsidRPr="00821B3A">
              <w:rPr>
                <w:rFonts w:ascii="Arial" w:hAnsi="Arial" w:cs="Arial"/>
                <w:sz w:val="24"/>
                <w:szCs w:val="24"/>
              </w:rPr>
              <w:t xml:space="preserve">International Relations </w:t>
            </w:r>
            <w:r w:rsidRPr="00821B3A">
              <w:rPr>
                <w:rFonts w:ascii="Arial" w:hAnsi="Arial" w:cs="Arial"/>
                <w:sz w:val="24"/>
                <w:szCs w:val="24"/>
              </w:rPr>
              <w:t xml:space="preserve">are a relatively new discipline, and one that suffers permanent changes. During this class you will gain both theoretical and more pragmatic knowledge. We will discuss different theoretical approaches, and we will verify their applicability on concrete international events, so that at the end of the class you will have a fairly complete image of what international </w:t>
            </w:r>
            <w:r w:rsidRPr="00821B3A">
              <w:rPr>
                <w:rFonts w:ascii="Arial" w:hAnsi="Arial" w:cs="Arial"/>
                <w:sz w:val="24"/>
                <w:szCs w:val="24"/>
              </w:rPr>
              <w:lastRenderedPageBreak/>
              <w:t>relations as a subject are, and also you will be capable to realize whether you would like to specialize in this field.</w:t>
            </w:r>
          </w:p>
          <w:p w14:paraId="17F870BA" w14:textId="77777777" w:rsidR="008027E9" w:rsidRPr="00821B3A" w:rsidRDefault="008027E9" w:rsidP="00C4698B">
            <w:pPr>
              <w:spacing w:after="0" w:line="240" w:lineRule="auto"/>
              <w:rPr>
                <w:rFonts w:ascii="Arial" w:hAnsi="Arial" w:cs="Arial"/>
                <w:sz w:val="24"/>
                <w:szCs w:val="24"/>
                <w:lang w:val="en-US"/>
              </w:rPr>
            </w:pPr>
          </w:p>
        </w:tc>
      </w:tr>
      <w:tr w:rsidR="008027E9" w:rsidRPr="00821B3A" w14:paraId="5E47DACE" w14:textId="77777777" w:rsidTr="009556CB">
        <w:trPr>
          <w:trHeight w:val="1390"/>
        </w:trPr>
        <w:tc>
          <w:tcPr>
            <w:tcW w:w="2988" w:type="dxa"/>
            <w:shd w:val="clear" w:color="auto" w:fill="D9D9D9"/>
          </w:tcPr>
          <w:p w14:paraId="4A2D42BD" w14:textId="77777777" w:rsidR="008027E9" w:rsidRPr="00821B3A" w:rsidRDefault="008027E9" w:rsidP="00450A21">
            <w:pPr>
              <w:spacing w:after="0" w:line="240" w:lineRule="auto"/>
              <w:rPr>
                <w:rFonts w:ascii="Arial" w:hAnsi="Arial" w:cs="Arial"/>
                <w:sz w:val="24"/>
                <w:szCs w:val="24"/>
                <w:lang w:val="en-US"/>
              </w:rPr>
            </w:pPr>
            <w:r w:rsidRPr="00821B3A">
              <w:rPr>
                <w:rFonts w:ascii="Arial" w:hAnsi="Arial" w:cs="Arial"/>
                <w:sz w:val="24"/>
                <w:szCs w:val="24"/>
                <w:lang w:val="en-US"/>
              </w:rPr>
              <w:lastRenderedPageBreak/>
              <w:t>7.2</w:t>
            </w:r>
            <w:r w:rsidR="0076602D" w:rsidRPr="00821B3A">
              <w:rPr>
                <w:rFonts w:ascii="Arial" w:hAnsi="Arial" w:cs="Arial"/>
                <w:sz w:val="24"/>
                <w:szCs w:val="24"/>
                <w:lang w:val="en-US"/>
              </w:rPr>
              <w:t xml:space="preserve"> Specific objectives</w:t>
            </w:r>
          </w:p>
          <w:p w14:paraId="456634E3" w14:textId="77777777" w:rsidR="008027E9" w:rsidRPr="00821B3A" w:rsidRDefault="008027E9" w:rsidP="00450A21">
            <w:pPr>
              <w:spacing w:after="0" w:line="240" w:lineRule="auto"/>
              <w:rPr>
                <w:rFonts w:ascii="Arial" w:hAnsi="Arial" w:cs="Arial"/>
                <w:sz w:val="24"/>
                <w:szCs w:val="24"/>
                <w:lang w:val="en-US"/>
              </w:rPr>
            </w:pPr>
          </w:p>
          <w:p w14:paraId="7D07B556" w14:textId="77777777" w:rsidR="008027E9" w:rsidRPr="00821B3A" w:rsidRDefault="008027E9" w:rsidP="00450A21">
            <w:pPr>
              <w:spacing w:after="0" w:line="240" w:lineRule="auto"/>
              <w:rPr>
                <w:rFonts w:ascii="Arial" w:hAnsi="Arial" w:cs="Arial"/>
                <w:sz w:val="24"/>
                <w:szCs w:val="24"/>
                <w:lang w:val="en-US"/>
              </w:rPr>
            </w:pPr>
          </w:p>
          <w:p w14:paraId="2BC4B262" w14:textId="77777777" w:rsidR="008027E9" w:rsidRPr="00821B3A" w:rsidRDefault="008027E9" w:rsidP="00450A21">
            <w:pPr>
              <w:spacing w:after="0" w:line="240" w:lineRule="auto"/>
              <w:rPr>
                <w:rFonts w:ascii="Arial" w:hAnsi="Arial" w:cs="Arial"/>
                <w:sz w:val="24"/>
                <w:szCs w:val="24"/>
                <w:lang w:val="en-US"/>
              </w:rPr>
            </w:pPr>
          </w:p>
          <w:p w14:paraId="33FC231B" w14:textId="77777777" w:rsidR="008027E9" w:rsidRPr="00821B3A" w:rsidRDefault="008027E9" w:rsidP="00450A21">
            <w:pPr>
              <w:spacing w:after="0" w:line="240" w:lineRule="auto"/>
              <w:rPr>
                <w:rFonts w:ascii="Arial" w:hAnsi="Arial" w:cs="Arial"/>
                <w:sz w:val="24"/>
                <w:szCs w:val="24"/>
                <w:lang w:val="en-US"/>
              </w:rPr>
            </w:pPr>
          </w:p>
          <w:p w14:paraId="6ADBA3EA" w14:textId="77777777" w:rsidR="008027E9" w:rsidRPr="00821B3A" w:rsidRDefault="008027E9" w:rsidP="00450A21">
            <w:pPr>
              <w:spacing w:after="0" w:line="240" w:lineRule="auto"/>
              <w:rPr>
                <w:rFonts w:ascii="Arial" w:hAnsi="Arial" w:cs="Arial"/>
                <w:sz w:val="24"/>
                <w:szCs w:val="24"/>
                <w:lang w:val="en-US"/>
              </w:rPr>
            </w:pPr>
          </w:p>
          <w:p w14:paraId="072C3170" w14:textId="77777777" w:rsidR="008027E9" w:rsidRPr="00821B3A" w:rsidRDefault="008027E9" w:rsidP="00450A21">
            <w:pPr>
              <w:spacing w:after="0" w:line="240" w:lineRule="auto"/>
              <w:rPr>
                <w:rFonts w:ascii="Arial" w:hAnsi="Arial" w:cs="Arial"/>
                <w:sz w:val="24"/>
                <w:szCs w:val="24"/>
                <w:lang w:val="en-US"/>
              </w:rPr>
            </w:pPr>
          </w:p>
        </w:tc>
        <w:tc>
          <w:tcPr>
            <w:tcW w:w="7694" w:type="dxa"/>
            <w:shd w:val="clear" w:color="auto" w:fill="D9D9D9"/>
          </w:tcPr>
          <w:p w14:paraId="457138AE" w14:textId="77777777" w:rsidR="008A120C" w:rsidRPr="00821B3A" w:rsidRDefault="008A120C" w:rsidP="008A120C">
            <w:pPr>
              <w:spacing w:after="0" w:line="240" w:lineRule="auto"/>
              <w:rPr>
                <w:rStyle w:val="hps"/>
                <w:rFonts w:ascii="Arial" w:hAnsi="Arial" w:cs="Arial"/>
                <w:sz w:val="24"/>
                <w:szCs w:val="24"/>
                <w:lang w:val="en"/>
              </w:rPr>
            </w:pPr>
            <w:r w:rsidRPr="00821B3A">
              <w:rPr>
                <w:rStyle w:val="hps"/>
                <w:rFonts w:ascii="Arial" w:hAnsi="Arial" w:cs="Arial"/>
                <w:sz w:val="24"/>
                <w:szCs w:val="24"/>
                <w:lang w:val="en"/>
              </w:rPr>
              <w:t>At the end of the course, students will be able to:</w:t>
            </w:r>
          </w:p>
          <w:p w14:paraId="23983E62" w14:textId="77777777" w:rsidR="008A120C" w:rsidRPr="00821B3A" w:rsidRDefault="008A120C" w:rsidP="008A120C">
            <w:pPr>
              <w:spacing w:after="0" w:line="240" w:lineRule="auto"/>
              <w:rPr>
                <w:rStyle w:val="hps"/>
                <w:rFonts w:ascii="Arial" w:hAnsi="Arial" w:cs="Arial"/>
                <w:sz w:val="24"/>
                <w:szCs w:val="24"/>
                <w:lang w:val="en"/>
              </w:rPr>
            </w:pPr>
            <w:r w:rsidRPr="00821B3A">
              <w:rPr>
                <w:rStyle w:val="hps"/>
                <w:rFonts w:ascii="Arial" w:hAnsi="Arial" w:cs="Arial"/>
                <w:sz w:val="24"/>
                <w:szCs w:val="24"/>
                <w:lang w:val="en"/>
              </w:rPr>
              <w:t>•</w:t>
            </w:r>
            <w:r w:rsidRPr="00821B3A">
              <w:rPr>
                <w:rStyle w:val="hps"/>
                <w:rFonts w:ascii="Arial" w:hAnsi="Arial" w:cs="Arial"/>
                <w:sz w:val="24"/>
                <w:szCs w:val="24"/>
                <w:lang w:val="en"/>
              </w:rPr>
              <w:tab/>
              <w:t>Form a general image over the international system and its components</w:t>
            </w:r>
          </w:p>
          <w:p w14:paraId="229E00E8" w14:textId="77777777" w:rsidR="008A120C" w:rsidRPr="00821B3A" w:rsidRDefault="008A120C" w:rsidP="008A120C">
            <w:pPr>
              <w:spacing w:after="0" w:line="240" w:lineRule="auto"/>
              <w:rPr>
                <w:rStyle w:val="hps"/>
                <w:rFonts w:ascii="Arial" w:hAnsi="Arial" w:cs="Arial"/>
                <w:sz w:val="24"/>
                <w:szCs w:val="24"/>
                <w:lang w:val="en"/>
              </w:rPr>
            </w:pPr>
            <w:r w:rsidRPr="00821B3A">
              <w:rPr>
                <w:rStyle w:val="hps"/>
                <w:rFonts w:ascii="Arial" w:hAnsi="Arial" w:cs="Arial"/>
                <w:sz w:val="24"/>
                <w:szCs w:val="24"/>
                <w:lang w:val="en"/>
              </w:rPr>
              <w:t>•</w:t>
            </w:r>
            <w:r w:rsidRPr="00821B3A">
              <w:rPr>
                <w:rStyle w:val="hps"/>
                <w:rFonts w:ascii="Arial" w:hAnsi="Arial" w:cs="Arial"/>
                <w:sz w:val="24"/>
                <w:szCs w:val="24"/>
                <w:lang w:val="en"/>
              </w:rPr>
              <w:tab/>
              <w:t>Understand the role of theoretical approaches in understanding international events</w:t>
            </w:r>
          </w:p>
          <w:p w14:paraId="22958CD0" w14:textId="77777777" w:rsidR="00C26E8C" w:rsidRPr="00821B3A" w:rsidRDefault="008A120C" w:rsidP="008A120C">
            <w:pPr>
              <w:spacing w:after="0" w:line="240" w:lineRule="auto"/>
              <w:rPr>
                <w:rFonts w:ascii="Arial" w:hAnsi="Arial" w:cs="Arial"/>
                <w:sz w:val="24"/>
                <w:szCs w:val="24"/>
                <w:lang w:val="en-US"/>
              </w:rPr>
            </w:pPr>
            <w:r w:rsidRPr="00821B3A">
              <w:rPr>
                <w:rStyle w:val="hps"/>
                <w:rFonts w:ascii="Arial" w:hAnsi="Arial" w:cs="Arial"/>
                <w:sz w:val="24"/>
                <w:szCs w:val="24"/>
                <w:lang w:val="en"/>
              </w:rPr>
              <w:t>•</w:t>
            </w:r>
            <w:r w:rsidRPr="00821B3A">
              <w:rPr>
                <w:rStyle w:val="hps"/>
                <w:rFonts w:ascii="Arial" w:hAnsi="Arial" w:cs="Arial"/>
                <w:sz w:val="24"/>
                <w:szCs w:val="24"/>
                <w:lang w:val="en"/>
              </w:rPr>
              <w:tab/>
              <w:t>Offer informed and critical interpretations of international events.</w:t>
            </w:r>
          </w:p>
        </w:tc>
      </w:tr>
    </w:tbl>
    <w:p w14:paraId="05A20979" w14:textId="77777777" w:rsidR="008027E9" w:rsidRPr="00821B3A" w:rsidRDefault="008027E9" w:rsidP="003E7F77">
      <w:pPr>
        <w:rPr>
          <w:rFonts w:ascii="Arial" w:hAnsi="Arial" w:cs="Arial"/>
          <w:sz w:val="24"/>
          <w:szCs w:val="24"/>
          <w:lang w:val="en-US"/>
        </w:rPr>
      </w:pPr>
    </w:p>
    <w:p w14:paraId="34522B5E" w14:textId="77777777" w:rsidR="008027E9" w:rsidRPr="00821B3A" w:rsidRDefault="008027E9" w:rsidP="00A5014E">
      <w:pPr>
        <w:spacing w:after="0" w:line="240" w:lineRule="auto"/>
        <w:rPr>
          <w:rFonts w:ascii="Arial" w:hAnsi="Arial" w:cs="Arial"/>
          <w:b/>
          <w:sz w:val="24"/>
          <w:szCs w:val="24"/>
          <w:lang w:val="en-US"/>
        </w:rPr>
      </w:pPr>
      <w:r w:rsidRPr="00821B3A">
        <w:rPr>
          <w:rFonts w:ascii="Arial" w:hAnsi="Arial" w:cs="Arial"/>
          <w:b/>
          <w:sz w:val="24"/>
          <w:szCs w:val="24"/>
          <w:lang w:val="en-US"/>
        </w:rPr>
        <w:t xml:space="preserve">8. </w:t>
      </w:r>
      <w:r w:rsidR="0076602D" w:rsidRPr="00821B3A">
        <w:rPr>
          <w:rFonts w:ascii="Arial" w:hAnsi="Arial" w:cs="Arial"/>
          <w:b/>
          <w:sz w:val="24"/>
          <w:szCs w:val="24"/>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76"/>
        <w:gridCol w:w="2034"/>
        <w:gridCol w:w="262"/>
        <w:gridCol w:w="2778"/>
      </w:tblGrid>
      <w:tr w:rsidR="008027E9" w:rsidRPr="00821B3A" w14:paraId="275CADB7" w14:textId="77777777" w:rsidTr="00D92ED3">
        <w:tc>
          <w:tcPr>
            <w:tcW w:w="5380" w:type="dxa"/>
            <w:gridSpan w:val="2"/>
            <w:shd w:val="clear" w:color="auto" w:fill="D9D9D9"/>
          </w:tcPr>
          <w:p w14:paraId="4F5688C5" w14:textId="77777777" w:rsidR="008027E9" w:rsidRPr="00821B3A" w:rsidRDefault="008027E9" w:rsidP="00450A21">
            <w:pPr>
              <w:spacing w:after="0" w:line="240" w:lineRule="auto"/>
              <w:rPr>
                <w:rFonts w:ascii="Arial" w:hAnsi="Arial" w:cs="Arial"/>
                <w:sz w:val="24"/>
                <w:szCs w:val="24"/>
                <w:lang w:val="en-US"/>
              </w:rPr>
            </w:pPr>
            <w:r w:rsidRPr="00821B3A">
              <w:rPr>
                <w:rFonts w:ascii="Arial" w:hAnsi="Arial" w:cs="Arial"/>
                <w:sz w:val="24"/>
                <w:szCs w:val="24"/>
                <w:lang w:val="en-US"/>
              </w:rPr>
              <w:t xml:space="preserve">8.1 </w:t>
            </w:r>
            <w:r w:rsidR="0076602D" w:rsidRPr="00821B3A">
              <w:rPr>
                <w:rFonts w:ascii="Arial" w:hAnsi="Arial" w:cs="Arial"/>
                <w:sz w:val="24"/>
                <w:szCs w:val="24"/>
                <w:lang w:val="en-US"/>
              </w:rPr>
              <w:t>Course</w:t>
            </w:r>
          </w:p>
        </w:tc>
        <w:tc>
          <w:tcPr>
            <w:tcW w:w="2297" w:type="dxa"/>
            <w:gridSpan w:val="2"/>
          </w:tcPr>
          <w:p w14:paraId="45C9BC51" w14:textId="77777777" w:rsidR="008027E9" w:rsidRPr="00821B3A" w:rsidRDefault="0076602D" w:rsidP="00450A21">
            <w:pPr>
              <w:spacing w:after="0" w:line="240" w:lineRule="auto"/>
              <w:rPr>
                <w:rFonts w:ascii="Arial" w:hAnsi="Arial" w:cs="Arial"/>
                <w:sz w:val="24"/>
                <w:szCs w:val="24"/>
                <w:lang w:val="en-US"/>
              </w:rPr>
            </w:pPr>
            <w:r w:rsidRPr="00821B3A">
              <w:rPr>
                <w:rFonts w:ascii="Arial" w:hAnsi="Arial" w:cs="Arial"/>
                <w:sz w:val="24"/>
                <w:szCs w:val="24"/>
                <w:lang w:val="en-US"/>
              </w:rPr>
              <w:t>Teaching methods</w:t>
            </w:r>
          </w:p>
        </w:tc>
        <w:tc>
          <w:tcPr>
            <w:tcW w:w="2779" w:type="dxa"/>
          </w:tcPr>
          <w:p w14:paraId="674A4597" w14:textId="77777777" w:rsidR="008027E9" w:rsidRPr="00821B3A" w:rsidRDefault="0076602D" w:rsidP="00450A21">
            <w:pPr>
              <w:spacing w:after="0" w:line="240" w:lineRule="auto"/>
              <w:rPr>
                <w:rFonts w:ascii="Arial" w:hAnsi="Arial" w:cs="Arial"/>
                <w:sz w:val="24"/>
                <w:szCs w:val="24"/>
                <w:lang w:val="en-US"/>
              </w:rPr>
            </w:pPr>
            <w:r w:rsidRPr="00821B3A">
              <w:rPr>
                <w:rFonts w:ascii="Arial" w:hAnsi="Arial" w:cs="Arial"/>
                <w:sz w:val="24"/>
                <w:szCs w:val="24"/>
                <w:lang w:val="en-US"/>
              </w:rPr>
              <w:t>Observations</w:t>
            </w:r>
          </w:p>
        </w:tc>
      </w:tr>
      <w:tr w:rsidR="00C4698B" w:rsidRPr="00821B3A" w14:paraId="3F94EA8B" w14:textId="77777777" w:rsidTr="00450A21">
        <w:tc>
          <w:tcPr>
            <w:tcW w:w="5508" w:type="dxa"/>
            <w:gridSpan w:val="2"/>
            <w:shd w:val="clear" w:color="auto" w:fill="D9D9D9"/>
          </w:tcPr>
          <w:p w14:paraId="298102A0" w14:textId="77777777" w:rsidR="00C4698B" w:rsidRPr="00821B3A" w:rsidRDefault="008A120C" w:rsidP="007A0B86">
            <w:pPr>
              <w:spacing w:after="0" w:line="240" w:lineRule="auto"/>
              <w:rPr>
                <w:rFonts w:ascii="Arial" w:hAnsi="Arial" w:cs="Arial"/>
                <w:b/>
                <w:sz w:val="24"/>
                <w:szCs w:val="24"/>
              </w:rPr>
            </w:pPr>
            <w:r w:rsidRPr="00821B3A">
              <w:rPr>
                <w:rFonts w:ascii="Arial" w:hAnsi="Arial" w:cs="Arial"/>
                <w:b/>
                <w:sz w:val="24"/>
                <w:szCs w:val="24"/>
              </w:rPr>
              <w:t>1.</w:t>
            </w:r>
            <w:r w:rsidRPr="00821B3A">
              <w:rPr>
                <w:rFonts w:ascii="Arial" w:hAnsi="Arial" w:cs="Arial"/>
                <w:b/>
                <w:sz w:val="24"/>
                <w:szCs w:val="24"/>
              </w:rPr>
              <w:tab/>
              <w:t>Introductory remarks, class structure and organization, students’ evaluations, general comments on the topic.</w:t>
            </w:r>
          </w:p>
        </w:tc>
        <w:tc>
          <w:tcPr>
            <w:tcW w:w="2340" w:type="dxa"/>
            <w:gridSpan w:val="2"/>
          </w:tcPr>
          <w:p w14:paraId="554E6FFE" w14:textId="77777777" w:rsidR="00C4698B" w:rsidRPr="00821B3A" w:rsidRDefault="00C4698B"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3D2B4222" w14:textId="77777777" w:rsidR="00C4698B" w:rsidRPr="00821B3A" w:rsidRDefault="00C4698B" w:rsidP="00C4698B">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C4698B" w:rsidRPr="00821B3A" w14:paraId="18BE5796" w14:textId="77777777" w:rsidTr="00450A21">
        <w:tc>
          <w:tcPr>
            <w:tcW w:w="5508" w:type="dxa"/>
            <w:gridSpan w:val="2"/>
            <w:shd w:val="clear" w:color="auto" w:fill="D9D9D9"/>
          </w:tcPr>
          <w:p w14:paraId="4EF6A851" w14:textId="7A25A846" w:rsidR="00C4698B" w:rsidRPr="00821B3A" w:rsidRDefault="008A120C" w:rsidP="00505C24">
            <w:pPr>
              <w:tabs>
                <w:tab w:val="left" w:pos="360"/>
              </w:tabs>
              <w:spacing w:after="0" w:line="240" w:lineRule="auto"/>
              <w:jc w:val="both"/>
              <w:rPr>
                <w:rFonts w:ascii="Arial" w:hAnsi="Arial" w:cs="Arial"/>
                <w:b/>
                <w:sz w:val="24"/>
                <w:szCs w:val="24"/>
              </w:rPr>
            </w:pPr>
            <w:r w:rsidRPr="00821B3A">
              <w:rPr>
                <w:rFonts w:ascii="Arial" w:hAnsi="Arial" w:cs="Arial"/>
                <w:b/>
                <w:sz w:val="24"/>
                <w:szCs w:val="24"/>
              </w:rPr>
              <w:t>2.</w:t>
            </w:r>
            <w:r w:rsidRPr="00821B3A">
              <w:rPr>
                <w:rFonts w:ascii="Arial" w:hAnsi="Arial" w:cs="Arial"/>
                <w:b/>
                <w:sz w:val="24"/>
                <w:szCs w:val="24"/>
              </w:rPr>
              <w:tab/>
              <w:t xml:space="preserve">Defining international relations and the historical evolution of the international system. </w:t>
            </w:r>
            <w:r w:rsidR="004F3777" w:rsidRPr="00821B3A">
              <w:rPr>
                <w:rFonts w:ascii="Arial" w:hAnsi="Arial" w:cs="Arial"/>
                <w:b/>
                <w:sz w:val="24"/>
                <w:szCs w:val="24"/>
              </w:rPr>
              <w:t>Security.</w:t>
            </w:r>
          </w:p>
        </w:tc>
        <w:tc>
          <w:tcPr>
            <w:tcW w:w="2340" w:type="dxa"/>
            <w:gridSpan w:val="2"/>
          </w:tcPr>
          <w:p w14:paraId="67A412C0" w14:textId="77777777" w:rsidR="00C4698B" w:rsidRPr="00821B3A" w:rsidRDefault="00C4698B"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1C703C19" w14:textId="77777777" w:rsidR="00C4698B" w:rsidRPr="00821B3A" w:rsidRDefault="00C4698B"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C4698B" w:rsidRPr="00821B3A" w14:paraId="0609E7B1" w14:textId="77777777" w:rsidTr="00450A21">
        <w:tc>
          <w:tcPr>
            <w:tcW w:w="5508" w:type="dxa"/>
            <w:gridSpan w:val="2"/>
            <w:shd w:val="clear" w:color="auto" w:fill="D9D9D9"/>
          </w:tcPr>
          <w:p w14:paraId="5932DA6D" w14:textId="3200403E" w:rsidR="00C4698B" w:rsidRPr="00821B3A" w:rsidRDefault="008A120C" w:rsidP="00505C24">
            <w:pPr>
              <w:spacing w:after="0" w:line="240" w:lineRule="auto"/>
              <w:rPr>
                <w:rFonts w:ascii="Arial" w:hAnsi="Arial" w:cs="Arial"/>
                <w:b/>
                <w:sz w:val="24"/>
                <w:szCs w:val="24"/>
              </w:rPr>
            </w:pPr>
            <w:r w:rsidRPr="00821B3A">
              <w:rPr>
                <w:rFonts w:ascii="Arial" w:hAnsi="Arial" w:cs="Arial"/>
                <w:b/>
                <w:sz w:val="24"/>
                <w:szCs w:val="24"/>
              </w:rPr>
              <w:t>3.</w:t>
            </w:r>
            <w:r w:rsidRPr="00821B3A">
              <w:rPr>
                <w:rFonts w:ascii="Arial" w:hAnsi="Arial" w:cs="Arial"/>
                <w:b/>
                <w:sz w:val="24"/>
                <w:szCs w:val="24"/>
              </w:rPr>
              <w:tab/>
              <w:t>Levels of analysis</w:t>
            </w:r>
            <w:r w:rsidR="004F3777" w:rsidRPr="00821B3A">
              <w:rPr>
                <w:rFonts w:ascii="Arial" w:hAnsi="Arial" w:cs="Arial"/>
                <w:b/>
                <w:sz w:val="24"/>
                <w:szCs w:val="24"/>
              </w:rPr>
              <w:t xml:space="preserve"> in international relations</w:t>
            </w:r>
          </w:p>
        </w:tc>
        <w:tc>
          <w:tcPr>
            <w:tcW w:w="2340" w:type="dxa"/>
            <w:gridSpan w:val="2"/>
          </w:tcPr>
          <w:p w14:paraId="0EF265A3" w14:textId="77777777" w:rsidR="00C4698B" w:rsidRPr="00821B3A" w:rsidRDefault="00C4698B"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0431D01F" w14:textId="77777777" w:rsidR="00C4698B" w:rsidRPr="00821B3A" w:rsidRDefault="00C4698B"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C4698B" w:rsidRPr="00821B3A" w14:paraId="73518F49" w14:textId="77777777" w:rsidTr="00450A21">
        <w:tc>
          <w:tcPr>
            <w:tcW w:w="5508" w:type="dxa"/>
            <w:gridSpan w:val="2"/>
            <w:shd w:val="clear" w:color="auto" w:fill="D9D9D9"/>
          </w:tcPr>
          <w:p w14:paraId="329907CD" w14:textId="62440F6B" w:rsidR="00C4698B" w:rsidRPr="00821B3A" w:rsidRDefault="008A120C" w:rsidP="008A120C">
            <w:pPr>
              <w:spacing w:after="0" w:line="240" w:lineRule="auto"/>
              <w:rPr>
                <w:rFonts w:ascii="Arial" w:hAnsi="Arial" w:cs="Arial"/>
                <w:b/>
                <w:sz w:val="24"/>
                <w:szCs w:val="24"/>
              </w:rPr>
            </w:pPr>
            <w:r w:rsidRPr="00821B3A">
              <w:rPr>
                <w:rFonts w:ascii="Arial" w:hAnsi="Arial" w:cs="Arial"/>
                <w:b/>
                <w:sz w:val="24"/>
                <w:szCs w:val="24"/>
              </w:rPr>
              <w:t>4.</w:t>
            </w:r>
            <w:r w:rsidRPr="00821B3A">
              <w:rPr>
                <w:rFonts w:ascii="Arial" w:hAnsi="Arial" w:cs="Arial"/>
                <w:b/>
                <w:sz w:val="24"/>
                <w:szCs w:val="24"/>
              </w:rPr>
              <w:tab/>
              <w:t>The international system from a realist perspective</w:t>
            </w:r>
            <w:r w:rsidR="004F3777" w:rsidRPr="00821B3A">
              <w:rPr>
                <w:rFonts w:ascii="Arial" w:hAnsi="Arial" w:cs="Arial"/>
                <w:b/>
                <w:sz w:val="24"/>
                <w:szCs w:val="24"/>
              </w:rPr>
              <w:t>/security from a realist perspective</w:t>
            </w:r>
          </w:p>
        </w:tc>
        <w:tc>
          <w:tcPr>
            <w:tcW w:w="2340" w:type="dxa"/>
            <w:gridSpan w:val="2"/>
          </w:tcPr>
          <w:p w14:paraId="33CD0C74" w14:textId="77777777" w:rsidR="00C4698B" w:rsidRPr="00821B3A" w:rsidRDefault="00C4698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5C6394D5" w14:textId="77777777" w:rsidR="00C4698B" w:rsidRPr="00821B3A" w:rsidRDefault="00C4698B"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C4698B" w:rsidRPr="00821B3A" w14:paraId="685A5936" w14:textId="77777777" w:rsidTr="00450A21">
        <w:tc>
          <w:tcPr>
            <w:tcW w:w="5508" w:type="dxa"/>
            <w:gridSpan w:val="2"/>
            <w:shd w:val="clear" w:color="auto" w:fill="D9D9D9"/>
          </w:tcPr>
          <w:p w14:paraId="7037230F" w14:textId="390971C8" w:rsidR="00C4698B" w:rsidRPr="00821B3A" w:rsidRDefault="008A120C" w:rsidP="008A120C">
            <w:pPr>
              <w:spacing w:after="0" w:line="240" w:lineRule="auto"/>
              <w:jc w:val="both"/>
              <w:rPr>
                <w:rFonts w:ascii="Arial" w:hAnsi="Arial" w:cs="Arial"/>
                <w:b/>
                <w:sz w:val="24"/>
                <w:szCs w:val="24"/>
              </w:rPr>
            </w:pPr>
            <w:r w:rsidRPr="00821B3A">
              <w:rPr>
                <w:rFonts w:ascii="Arial" w:hAnsi="Arial" w:cs="Arial"/>
                <w:sz w:val="24"/>
                <w:szCs w:val="24"/>
              </w:rPr>
              <w:t>5.</w:t>
            </w:r>
            <w:r w:rsidRPr="00821B3A">
              <w:rPr>
                <w:rFonts w:ascii="Arial" w:hAnsi="Arial" w:cs="Arial"/>
                <w:b/>
                <w:sz w:val="24"/>
                <w:szCs w:val="24"/>
              </w:rPr>
              <w:tab/>
              <w:t>The international system from a liberal perspective</w:t>
            </w:r>
            <w:r w:rsidR="004F3777" w:rsidRPr="00821B3A">
              <w:rPr>
                <w:rFonts w:ascii="Arial" w:hAnsi="Arial" w:cs="Arial"/>
                <w:b/>
                <w:sz w:val="24"/>
                <w:szCs w:val="24"/>
              </w:rPr>
              <w:t>/security from a liberal perspective</w:t>
            </w:r>
          </w:p>
        </w:tc>
        <w:tc>
          <w:tcPr>
            <w:tcW w:w="2340" w:type="dxa"/>
            <w:gridSpan w:val="2"/>
          </w:tcPr>
          <w:p w14:paraId="0E48E9FE" w14:textId="77777777" w:rsidR="00C4698B" w:rsidRPr="00821B3A" w:rsidRDefault="00C4698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1E456C59" w14:textId="77777777" w:rsidR="00C4698B" w:rsidRPr="00821B3A" w:rsidRDefault="00C4698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C4698B" w:rsidRPr="00821B3A" w14:paraId="055A4A90" w14:textId="77777777" w:rsidTr="00450A21">
        <w:tc>
          <w:tcPr>
            <w:tcW w:w="5508" w:type="dxa"/>
            <w:gridSpan w:val="2"/>
            <w:shd w:val="clear" w:color="auto" w:fill="D9D9D9"/>
          </w:tcPr>
          <w:p w14:paraId="1BED5116" w14:textId="5D099181" w:rsidR="00C4698B" w:rsidRPr="00821B3A" w:rsidRDefault="008A120C" w:rsidP="004F3777">
            <w:pPr>
              <w:spacing w:after="0" w:line="240" w:lineRule="auto"/>
              <w:rPr>
                <w:rFonts w:ascii="Arial" w:hAnsi="Arial" w:cs="Arial"/>
                <w:b/>
                <w:sz w:val="24"/>
                <w:szCs w:val="24"/>
              </w:rPr>
            </w:pPr>
            <w:r w:rsidRPr="00821B3A">
              <w:rPr>
                <w:rFonts w:ascii="Arial" w:hAnsi="Arial" w:cs="Arial"/>
                <w:b/>
                <w:sz w:val="24"/>
                <w:szCs w:val="24"/>
              </w:rPr>
              <w:t xml:space="preserve">6. </w:t>
            </w:r>
            <w:r w:rsidR="004F3777" w:rsidRPr="00821B3A">
              <w:rPr>
                <w:rFonts w:ascii="Arial" w:hAnsi="Arial" w:cs="Arial"/>
                <w:b/>
                <w:sz w:val="24"/>
                <w:szCs w:val="24"/>
                <w:lang w:val="en-US"/>
              </w:rPr>
              <w:t>Midterm exam</w:t>
            </w:r>
          </w:p>
        </w:tc>
        <w:tc>
          <w:tcPr>
            <w:tcW w:w="2340" w:type="dxa"/>
            <w:gridSpan w:val="2"/>
          </w:tcPr>
          <w:p w14:paraId="7A4C7528" w14:textId="53141D07" w:rsidR="00C4698B" w:rsidRPr="00821B3A" w:rsidRDefault="00C4698B" w:rsidP="00833A30">
            <w:pPr>
              <w:spacing w:after="0" w:line="240" w:lineRule="auto"/>
              <w:rPr>
                <w:rFonts w:ascii="Arial" w:hAnsi="Arial" w:cs="Arial"/>
                <w:sz w:val="24"/>
                <w:szCs w:val="24"/>
                <w:lang w:val="en-US"/>
              </w:rPr>
            </w:pPr>
          </w:p>
        </w:tc>
        <w:tc>
          <w:tcPr>
            <w:tcW w:w="2834" w:type="dxa"/>
          </w:tcPr>
          <w:p w14:paraId="62377A43" w14:textId="77777777" w:rsidR="00C4698B" w:rsidRPr="00821B3A" w:rsidRDefault="00C4698B" w:rsidP="00833A30">
            <w:pPr>
              <w:spacing w:after="0" w:line="240" w:lineRule="auto"/>
              <w:rPr>
                <w:rFonts w:ascii="Arial" w:hAnsi="Arial" w:cs="Arial"/>
                <w:sz w:val="24"/>
                <w:szCs w:val="24"/>
                <w:lang w:val="en-US"/>
              </w:rPr>
            </w:pPr>
          </w:p>
        </w:tc>
      </w:tr>
      <w:tr w:rsidR="00C4698B" w:rsidRPr="00821B3A" w14:paraId="6DDB6608" w14:textId="77777777" w:rsidTr="00450A21">
        <w:tc>
          <w:tcPr>
            <w:tcW w:w="5508" w:type="dxa"/>
            <w:gridSpan w:val="2"/>
            <w:shd w:val="clear" w:color="auto" w:fill="D9D9D9"/>
          </w:tcPr>
          <w:p w14:paraId="20CB8F41" w14:textId="5AC4C741" w:rsidR="00C4698B" w:rsidRPr="00821B3A" w:rsidRDefault="008A120C" w:rsidP="008A120C">
            <w:pPr>
              <w:spacing w:after="0" w:line="240" w:lineRule="auto"/>
              <w:rPr>
                <w:rFonts w:ascii="Arial" w:hAnsi="Arial" w:cs="Arial"/>
                <w:b/>
                <w:sz w:val="24"/>
                <w:szCs w:val="24"/>
              </w:rPr>
            </w:pPr>
            <w:r w:rsidRPr="00821B3A">
              <w:rPr>
                <w:rFonts w:ascii="Arial" w:hAnsi="Arial" w:cs="Arial"/>
                <w:b/>
                <w:sz w:val="24"/>
                <w:szCs w:val="24"/>
              </w:rPr>
              <w:t>7.</w:t>
            </w:r>
            <w:r w:rsidRPr="00821B3A">
              <w:rPr>
                <w:rFonts w:ascii="Arial" w:hAnsi="Arial" w:cs="Arial"/>
                <w:b/>
                <w:sz w:val="24"/>
                <w:szCs w:val="24"/>
              </w:rPr>
              <w:tab/>
              <w:t>International organizations</w:t>
            </w:r>
            <w:r w:rsidR="004F3777" w:rsidRPr="00821B3A">
              <w:rPr>
                <w:rFonts w:ascii="Arial" w:hAnsi="Arial" w:cs="Arial"/>
                <w:b/>
                <w:sz w:val="24"/>
                <w:szCs w:val="24"/>
              </w:rPr>
              <w:t>/security organizations</w:t>
            </w:r>
          </w:p>
        </w:tc>
        <w:tc>
          <w:tcPr>
            <w:tcW w:w="2340" w:type="dxa"/>
            <w:gridSpan w:val="2"/>
          </w:tcPr>
          <w:p w14:paraId="3C4371BA" w14:textId="77777777" w:rsidR="00C4698B" w:rsidRPr="00821B3A" w:rsidRDefault="00C4698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026EC07E" w14:textId="77777777" w:rsidR="00C4698B" w:rsidRPr="00821B3A" w:rsidRDefault="00C4698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C4698B" w:rsidRPr="00821B3A" w14:paraId="26CFEAC1" w14:textId="77777777" w:rsidTr="00450A21">
        <w:tc>
          <w:tcPr>
            <w:tcW w:w="5508" w:type="dxa"/>
            <w:gridSpan w:val="2"/>
            <w:shd w:val="clear" w:color="auto" w:fill="D9D9D9"/>
          </w:tcPr>
          <w:p w14:paraId="14E62CF5" w14:textId="09673262" w:rsidR="004F3777" w:rsidRPr="00821B3A" w:rsidRDefault="008A120C" w:rsidP="004F3777">
            <w:pPr>
              <w:spacing w:after="0" w:line="240" w:lineRule="auto"/>
              <w:rPr>
                <w:rFonts w:ascii="Arial" w:hAnsi="Arial" w:cs="Arial"/>
                <w:b/>
                <w:sz w:val="24"/>
                <w:szCs w:val="24"/>
                <w:lang w:val="en-US"/>
              </w:rPr>
            </w:pPr>
            <w:r w:rsidRPr="00821B3A">
              <w:rPr>
                <w:rFonts w:ascii="Arial" w:hAnsi="Arial" w:cs="Arial"/>
                <w:b/>
                <w:sz w:val="24"/>
                <w:szCs w:val="24"/>
                <w:lang w:val="en-US"/>
              </w:rPr>
              <w:lastRenderedPageBreak/>
              <w:t>8.</w:t>
            </w:r>
            <w:r w:rsidRPr="00821B3A">
              <w:rPr>
                <w:rFonts w:ascii="Arial" w:hAnsi="Arial" w:cs="Arial"/>
                <w:b/>
                <w:sz w:val="24"/>
                <w:szCs w:val="24"/>
                <w:lang w:val="en-US"/>
              </w:rPr>
              <w:tab/>
              <w:t>International regimes</w:t>
            </w:r>
          </w:p>
          <w:p w14:paraId="5D577AB5" w14:textId="4A1D01EC" w:rsidR="00C4698B" w:rsidRPr="00821B3A" w:rsidRDefault="00C4698B" w:rsidP="008A120C">
            <w:pPr>
              <w:spacing w:after="0" w:line="240" w:lineRule="auto"/>
              <w:rPr>
                <w:rFonts w:ascii="Arial" w:hAnsi="Arial" w:cs="Arial"/>
                <w:b/>
                <w:sz w:val="24"/>
                <w:szCs w:val="24"/>
                <w:lang w:val="en-US"/>
              </w:rPr>
            </w:pPr>
          </w:p>
        </w:tc>
        <w:tc>
          <w:tcPr>
            <w:tcW w:w="2340" w:type="dxa"/>
            <w:gridSpan w:val="2"/>
          </w:tcPr>
          <w:p w14:paraId="000B6B71" w14:textId="77777777" w:rsidR="00C4698B" w:rsidRPr="00821B3A" w:rsidRDefault="00C4698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512580ED" w14:textId="77777777" w:rsidR="00C4698B" w:rsidRPr="00821B3A" w:rsidRDefault="00C4698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505C24" w:rsidRPr="00821B3A" w14:paraId="4E907A5A" w14:textId="77777777" w:rsidTr="00450A21">
        <w:tc>
          <w:tcPr>
            <w:tcW w:w="5508" w:type="dxa"/>
            <w:gridSpan w:val="2"/>
            <w:shd w:val="clear" w:color="auto" w:fill="D9D9D9"/>
          </w:tcPr>
          <w:p w14:paraId="116DA962" w14:textId="77777777" w:rsidR="008A120C" w:rsidRPr="00821B3A" w:rsidRDefault="008A120C" w:rsidP="008A120C">
            <w:pPr>
              <w:spacing w:after="0" w:line="240" w:lineRule="auto"/>
              <w:rPr>
                <w:rFonts w:ascii="Arial" w:hAnsi="Arial" w:cs="Arial"/>
                <w:b/>
                <w:sz w:val="24"/>
                <w:szCs w:val="24"/>
                <w:lang w:val="en-US"/>
              </w:rPr>
            </w:pPr>
            <w:r w:rsidRPr="00821B3A">
              <w:rPr>
                <w:rFonts w:ascii="Arial" w:hAnsi="Arial" w:cs="Arial"/>
                <w:b/>
                <w:sz w:val="24"/>
                <w:szCs w:val="24"/>
                <w:lang w:val="en-US"/>
              </w:rPr>
              <w:t>9.</w:t>
            </w:r>
            <w:r w:rsidRPr="00821B3A">
              <w:rPr>
                <w:rFonts w:ascii="Arial" w:hAnsi="Arial" w:cs="Arial"/>
                <w:b/>
                <w:sz w:val="24"/>
                <w:szCs w:val="24"/>
                <w:lang w:val="en-US"/>
              </w:rPr>
              <w:tab/>
              <w:t>Constructivism</w:t>
            </w:r>
          </w:p>
          <w:p w14:paraId="3707E214" w14:textId="4EAD66FC" w:rsidR="00505C24" w:rsidRPr="00821B3A" w:rsidRDefault="00505C24" w:rsidP="008A120C">
            <w:pPr>
              <w:spacing w:after="0" w:line="240" w:lineRule="auto"/>
              <w:rPr>
                <w:rFonts w:ascii="Arial" w:hAnsi="Arial" w:cs="Arial"/>
                <w:b/>
                <w:sz w:val="24"/>
                <w:szCs w:val="24"/>
                <w:lang w:val="en-US"/>
              </w:rPr>
            </w:pPr>
          </w:p>
        </w:tc>
        <w:tc>
          <w:tcPr>
            <w:tcW w:w="2340" w:type="dxa"/>
            <w:gridSpan w:val="2"/>
          </w:tcPr>
          <w:p w14:paraId="4478EC10" w14:textId="77777777" w:rsidR="00505C24" w:rsidRPr="00821B3A" w:rsidRDefault="00505C24"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6E04F0A2" w14:textId="77777777" w:rsidR="00505C24" w:rsidRPr="00821B3A" w:rsidRDefault="00505C24"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B574AB" w:rsidRPr="00821B3A" w14:paraId="2240CC38" w14:textId="77777777" w:rsidTr="00450A21">
        <w:tc>
          <w:tcPr>
            <w:tcW w:w="5508" w:type="dxa"/>
            <w:gridSpan w:val="2"/>
            <w:shd w:val="clear" w:color="auto" w:fill="D9D9D9"/>
          </w:tcPr>
          <w:p w14:paraId="17B2A025" w14:textId="77777777" w:rsidR="008A120C" w:rsidRPr="00821B3A" w:rsidRDefault="008A120C" w:rsidP="008A120C">
            <w:pPr>
              <w:spacing w:after="0" w:line="240" w:lineRule="auto"/>
              <w:rPr>
                <w:rFonts w:ascii="Arial" w:hAnsi="Arial" w:cs="Arial"/>
                <w:b/>
                <w:sz w:val="24"/>
                <w:szCs w:val="24"/>
                <w:lang w:val="en-US"/>
              </w:rPr>
            </w:pPr>
            <w:r w:rsidRPr="00821B3A">
              <w:rPr>
                <w:rFonts w:ascii="Arial" w:hAnsi="Arial" w:cs="Arial"/>
                <w:b/>
                <w:sz w:val="24"/>
                <w:szCs w:val="24"/>
                <w:lang w:val="en-US"/>
              </w:rPr>
              <w:t>10.</w:t>
            </w:r>
            <w:r w:rsidRPr="00821B3A">
              <w:rPr>
                <w:rFonts w:ascii="Arial" w:hAnsi="Arial" w:cs="Arial"/>
                <w:b/>
                <w:sz w:val="24"/>
                <w:szCs w:val="24"/>
                <w:lang w:val="en-US"/>
              </w:rPr>
              <w:tab/>
              <w:t>Globalization</w:t>
            </w:r>
            <w:r w:rsidR="00D92ED3" w:rsidRPr="00821B3A">
              <w:rPr>
                <w:rFonts w:ascii="Arial" w:hAnsi="Arial" w:cs="Arial"/>
                <w:b/>
                <w:sz w:val="24"/>
                <w:szCs w:val="24"/>
                <w:lang w:val="en-US"/>
              </w:rPr>
              <w:t xml:space="preserve"> and security</w:t>
            </w:r>
          </w:p>
          <w:p w14:paraId="3AB66FED" w14:textId="6D54B0EE" w:rsidR="00B574AB" w:rsidRPr="00821B3A" w:rsidRDefault="00B574AB" w:rsidP="008A120C">
            <w:pPr>
              <w:spacing w:after="0" w:line="240" w:lineRule="auto"/>
              <w:rPr>
                <w:rFonts w:ascii="Arial" w:hAnsi="Arial" w:cs="Arial"/>
                <w:b/>
                <w:sz w:val="24"/>
                <w:szCs w:val="24"/>
                <w:lang w:val="en-US"/>
              </w:rPr>
            </w:pPr>
          </w:p>
        </w:tc>
        <w:tc>
          <w:tcPr>
            <w:tcW w:w="2340" w:type="dxa"/>
            <w:gridSpan w:val="2"/>
          </w:tcPr>
          <w:p w14:paraId="03F0B1B1"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43DD7791"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B574AB" w:rsidRPr="00821B3A" w14:paraId="1996D13B" w14:textId="77777777" w:rsidTr="00450A21">
        <w:tc>
          <w:tcPr>
            <w:tcW w:w="5508" w:type="dxa"/>
            <w:gridSpan w:val="2"/>
            <w:shd w:val="clear" w:color="auto" w:fill="D9D9D9"/>
          </w:tcPr>
          <w:p w14:paraId="2AE75251" w14:textId="77777777" w:rsidR="00B574AB" w:rsidRPr="00821B3A" w:rsidRDefault="000F4C73" w:rsidP="00D92ED3">
            <w:pPr>
              <w:spacing w:after="0" w:line="240" w:lineRule="auto"/>
              <w:rPr>
                <w:rFonts w:ascii="Arial" w:hAnsi="Arial" w:cs="Arial"/>
                <w:b/>
                <w:sz w:val="24"/>
                <w:szCs w:val="24"/>
                <w:lang w:val="en-US"/>
              </w:rPr>
            </w:pPr>
            <w:r w:rsidRPr="00821B3A">
              <w:rPr>
                <w:rFonts w:ascii="Arial" w:hAnsi="Arial" w:cs="Arial"/>
                <w:b/>
                <w:sz w:val="24"/>
                <w:szCs w:val="24"/>
                <w:lang w:val="en-US"/>
              </w:rPr>
              <w:t xml:space="preserve">11. International </w:t>
            </w:r>
            <w:r w:rsidR="00D92ED3" w:rsidRPr="00821B3A">
              <w:rPr>
                <w:rFonts w:ascii="Arial" w:hAnsi="Arial" w:cs="Arial"/>
                <w:b/>
                <w:sz w:val="24"/>
                <w:szCs w:val="24"/>
                <w:lang w:val="en-US"/>
              </w:rPr>
              <w:t>development and its connection with global issues and security.</w:t>
            </w:r>
          </w:p>
        </w:tc>
        <w:tc>
          <w:tcPr>
            <w:tcW w:w="2340" w:type="dxa"/>
            <w:gridSpan w:val="2"/>
          </w:tcPr>
          <w:p w14:paraId="074DBC54"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4C3EA042"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B574AB" w:rsidRPr="00821B3A" w14:paraId="43BF67B5" w14:textId="77777777" w:rsidTr="00450A21">
        <w:tc>
          <w:tcPr>
            <w:tcW w:w="5508" w:type="dxa"/>
            <w:gridSpan w:val="2"/>
            <w:shd w:val="clear" w:color="auto" w:fill="D9D9D9"/>
          </w:tcPr>
          <w:p w14:paraId="49E58253" w14:textId="77777777" w:rsidR="008A120C" w:rsidRPr="00821B3A" w:rsidRDefault="008A120C" w:rsidP="008A120C">
            <w:pPr>
              <w:spacing w:after="0" w:line="240" w:lineRule="auto"/>
              <w:rPr>
                <w:rFonts w:ascii="Arial" w:hAnsi="Arial" w:cs="Arial"/>
                <w:b/>
                <w:sz w:val="24"/>
                <w:szCs w:val="24"/>
                <w:lang w:val="en-US"/>
              </w:rPr>
            </w:pPr>
          </w:p>
          <w:p w14:paraId="04C58558" w14:textId="77777777" w:rsidR="008A120C" w:rsidRPr="00821B3A" w:rsidRDefault="008A120C" w:rsidP="008A120C">
            <w:pPr>
              <w:spacing w:after="0" w:line="240" w:lineRule="auto"/>
              <w:rPr>
                <w:rFonts w:ascii="Arial" w:hAnsi="Arial" w:cs="Arial"/>
                <w:b/>
                <w:sz w:val="24"/>
                <w:szCs w:val="24"/>
                <w:lang w:val="en-US"/>
              </w:rPr>
            </w:pPr>
            <w:r w:rsidRPr="00821B3A">
              <w:rPr>
                <w:rFonts w:ascii="Arial" w:hAnsi="Arial" w:cs="Arial"/>
                <w:b/>
                <w:sz w:val="24"/>
                <w:szCs w:val="24"/>
                <w:lang w:val="en-US"/>
              </w:rPr>
              <w:t>12.</w:t>
            </w:r>
            <w:r w:rsidRPr="00821B3A">
              <w:rPr>
                <w:rFonts w:ascii="Arial" w:hAnsi="Arial" w:cs="Arial"/>
                <w:b/>
                <w:sz w:val="24"/>
                <w:szCs w:val="24"/>
                <w:lang w:val="en-US"/>
              </w:rPr>
              <w:tab/>
              <w:t>Foreign policy – diplomacy</w:t>
            </w:r>
          </w:p>
          <w:p w14:paraId="2899369F" w14:textId="65147D11" w:rsidR="00B574AB" w:rsidRPr="00821B3A" w:rsidRDefault="00B574AB" w:rsidP="008A120C">
            <w:pPr>
              <w:spacing w:after="0" w:line="240" w:lineRule="auto"/>
              <w:rPr>
                <w:rFonts w:ascii="Arial" w:hAnsi="Arial" w:cs="Arial"/>
                <w:b/>
                <w:sz w:val="24"/>
                <w:szCs w:val="24"/>
                <w:lang w:val="en-US"/>
              </w:rPr>
            </w:pPr>
          </w:p>
        </w:tc>
        <w:tc>
          <w:tcPr>
            <w:tcW w:w="2340" w:type="dxa"/>
            <w:gridSpan w:val="2"/>
          </w:tcPr>
          <w:p w14:paraId="18D12757"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2ADEE336"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B574AB" w:rsidRPr="00821B3A" w14:paraId="06CCF843" w14:textId="77777777" w:rsidTr="00450A21">
        <w:tc>
          <w:tcPr>
            <w:tcW w:w="5508" w:type="dxa"/>
            <w:gridSpan w:val="2"/>
            <w:shd w:val="clear" w:color="auto" w:fill="D9D9D9"/>
          </w:tcPr>
          <w:p w14:paraId="20FA6379" w14:textId="77777777" w:rsidR="000F4C73" w:rsidRPr="00821B3A" w:rsidRDefault="008A120C" w:rsidP="000F4C73">
            <w:pPr>
              <w:spacing w:after="0" w:line="240" w:lineRule="auto"/>
              <w:rPr>
                <w:rFonts w:ascii="Arial" w:hAnsi="Arial" w:cs="Arial"/>
                <w:b/>
                <w:sz w:val="24"/>
                <w:szCs w:val="24"/>
                <w:lang w:val="en-US"/>
              </w:rPr>
            </w:pPr>
            <w:r w:rsidRPr="00821B3A">
              <w:rPr>
                <w:rFonts w:ascii="Arial" w:hAnsi="Arial" w:cs="Arial"/>
                <w:b/>
                <w:sz w:val="24"/>
                <w:szCs w:val="24"/>
                <w:lang w:val="en-US"/>
              </w:rPr>
              <w:t>13.</w:t>
            </w:r>
            <w:r w:rsidRPr="00821B3A">
              <w:rPr>
                <w:rFonts w:ascii="Arial" w:hAnsi="Arial" w:cs="Arial"/>
                <w:b/>
                <w:sz w:val="24"/>
                <w:szCs w:val="24"/>
                <w:lang w:val="en-US"/>
              </w:rPr>
              <w:tab/>
            </w:r>
            <w:r w:rsidR="000F4C73" w:rsidRPr="00821B3A">
              <w:rPr>
                <w:rFonts w:ascii="Arial" w:hAnsi="Arial" w:cs="Arial"/>
                <w:b/>
                <w:sz w:val="24"/>
                <w:szCs w:val="24"/>
                <w:lang w:val="en-US"/>
              </w:rPr>
              <w:t>Terrorism and globalization</w:t>
            </w:r>
          </w:p>
          <w:p w14:paraId="40C6CED5" w14:textId="5E0ED083" w:rsidR="00B574AB" w:rsidRPr="00821B3A" w:rsidRDefault="00B574AB" w:rsidP="000F4C73">
            <w:pPr>
              <w:spacing w:after="0" w:line="240" w:lineRule="auto"/>
              <w:rPr>
                <w:rFonts w:ascii="Arial" w:hAnsi="Arial" w:cs="Arial"/>
                <w:b/>
                <w:sz w:val="24"/>
                <w:szCs w:val="24"/>
                <w:lang w:val="en-US"/>
              </w:rPr>
            </w:pPr>
          </w:p>
        </w:tc>
        <w:tc>
          <w:tcPr>
            <w:tcW w:w="2340" w:type="dxa"/>
            <w:gridSpan w:val="2"/>
          </w:tcPr>
          <w:p w14:paraId="25F98BDC"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71773F86" w14:textId="77777777" w:rsidR="00B574AB" w:rsidRPr="00821B3A" w:rsidRDefault="00B574AB" w:rsidP="008A120C">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008A120C" w:rsidRPr="00821B3A">
              <w:rPr>
                <w:rStyle w:val="hps"/>
                <w:rFonts w:ascii="Arial" w:hAnsi="Arial" w:cs="Arial"/>
                <w:sz w:val="24"/>
                <w:szCs w:val="24"/>
                <w:lang w:val="en"/>
              </w:rPr>
              <w:t>prepare and present essay ideas.</w:t>
            </w:r>
          </w:p>
        </w:tc>
      </w:tr>
      <w:tr w:rsidR="00B574AB" w:rsidRPr="00821B3A" w14:paraId="78EA2BF4" w14:textId="77777777" w:rsidTr="00450A21">
        <w:tc>
          <w:tcPr>
            <w:tcW w:w="5508" w:type="dxa"/>
            <w:gridSpan w:val="2"/>
            <w:shd w:val="clear" w:color="auto" w:fill="D9D9D9"/>
          </w:tcPr>
          <w:p w14:paraId="005CCA22" w14:textId="77777777" w:rsidR="008A120C" w:rsidRPr="00821B3A" w:rsidRDefault="008A120C" w:rsidP="008A120C">
            <w:pPr>
              <w:spacing w:after="0" w:line="240" w:lineRule="auto"/>
              <w:rPr>
                <w:rFonts w:ascii="Arial" w:hAnsi="Arial" w:cs="Arial"/>
                <w:b/>
                <w:sz w:val="24"/>
                <w:szCs w:val="24"/>
                <w:lang w:val="en-US"/>
              </w:rPr>
            </w:pPr>
            <w:r w:rsidRPr="00821B3A">
              <w:rPr>
                <w:rFonts w:ascii="Arial" w:hAnsi="Arial" w:cs="Arial"/>
                <w:b/>
                <w:sz w:val="24"/>
                <w:szCs w:val="24"/>
                <w:lang w:val="en-US"/>
              </w:rPr>
              <w:t>14.</w:t>
            </w:r>
            <w:r w:rsidRPr="00821B3A">
              <w:rPr>
                <w:rFonts w:ascii="Arial" w:hAnsi="Arial" w:cs="Arial"/>
                <w:b/>
                <w:sz w:val="24"/>
                <w:szCs w:val="24"/>
                <w:lang w:val="en-US"/>
              </w:rPr>
              <w:tab/>
              <w:t>Final review</w:t>
            </w:r>
          </w:p>
          <w:p w14:paraId="02C318C7" w14:textId="79621B89" w:rsidR="00B574AB" w:rsidRPr="00821B3A" w:rsidRDefault="00B574AB" w:rsidP="008A120C">
            <w:pPr>
              <w:spacing w:after="0" w:line="240" w:lineRule="auto"/>
              <w:rPr>
                <w:rFonts w:ascii="Arial" w:hAnsi="Arial" w:cs="Arial"/>
                <w:b/>
                <w:sz w:val="24"/>
                <w:szCs w:val="24"/>
                <w:lang w:val="en-US"/>
              </w:rPr>
            </w:pPr>
          </w:p>
        </w:tc>
        <w:tc>
          <w:tcPr>
            <w:tcW w:w="2340" w:type="dxa"/>
            <w:gridSpan w:val="2"/>
          </w:tcPr>
          <w:p w14:paraId="119A3408"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Exposure of a</w:t>
            </w:r>
            <w:r w:rsidRPr="00821B3A">
              <w:rPr>
                <w:rFonts w:ascii="Arial" w:hAnsi="Arial" w:cs="Arial"/>
                <w:sz w:val="24"/>
                <w:szCs w:val="24"/>
                <w:lang w:val="en"/>
              </w:rPr>
              <w:t xml:space="preserve"> </w:t>
            </w:r>
            <w:r w:rsidRPr="00821B3A">
              <w:rPr>
                <w:rStyle w:val="hps"/>
                <w:rFonts w:ascii="Arial" w:hAnsi="Arial" w:cs="Arial"/>
                <w:sz w:val="24"/>
                <w:szCs w:val="24"/>
                <w:lang w:val="en"/>
              </w:rPr>
              <w:t>set of concepts</w:t>
            </w:r>
            <w:r w:rsidRPr="00821B3A">
              <w:rPr>
                <w:rFonts w:ascii="Arial" w:hAnsi="Arial" w:cs="Arial"/>
                <w:sz w:val="24"/>
                <w:szCs w:val="24"/>
                <w:lang w:val="en"/>
              </w:rPr>
              <w:t xml:space="preserve"> </w:t>
            </w:r>
            <w:r w:rsidRPr="00821B3A">
              <w:rPr>
                <w:rStyle w:val="hps"/>
                <w:rFonts w:ascii="Arial" w:hAnsi="Arial" w:cs="Arial"/>
                <w:sz w:val="24"/>
                <w:szCs w:val="24"/>
                <w:lang w:val="en"/>
              </w:rPr>
              <w:t>and</w:t>
            </w:r>
            <w:r w:rsidRPr="00821B3A">
              <w:rPr>
                <w:rFonts w:ascii="Arial" w:hAnsi="Arial" w:cs="Arial"/>
                <w:sz w:val="24"/>
                <w:szCs w:val="24"/>
                <w:lang w:val="en"/>
              </w:rPr>
              <w:t xml:space="preserve"> </w:t>
            </w:r>
            <w:r w:rsidRPr="00821B3A">
              <w:rPr>
                <w:rStyle w:val="hps"/>
                <w:rFonts w:ascii="Arial" w:hAnsi="Arial" w:cs="Arial"/>
                <w:sz w:val="24"/>
                <w:szCs w:val="24"/>
                <w:lang w:val="en"/>
              </w:rPr>
              <w:t>theories on</w:t>
            </w:r>
            <w:r w:rsidRPr="00821B3A">
              <w:rPr>
                <w:rFonts w:ascii="Arial" w:hAnsi="Arial" w:cs="Arial"/>
                <w:sz w:val="24"/>
                <w:szCs w:val="24"/>
                <w:lang w:val="en"/>
              </w:rPr>
              <w:t xml:space="preserve"> </w:t>
            </w:r>
            <w:r w:rsidRPr="00821B3A">
              <w:rPr>
                <w:rStyle w:val="hps"/>
                <w:rFonts w:ascii="Arial" w:hAnsi="Arial" w:cs="Arial"/>
                <w:sz w:val="24"/>
                <w:szCs w:val="24"/>
                <w:lang w:val="en"/>
              </w:rPr>
              <w:t>this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2834" w:type="dxa"/>
          </w:tcPr>
          <w:p w14:paraId="63CADF6C" w14:textId="77777777" w:rsidR="00B574AB" w:rsidRPr="00821B3A" w:rsidRDefault="00B574AB" w:rsidP="00833A30">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B574AB" w:rsidRPr="00821B3A" w14:paraId="4D20AE1F" w14:textId="77777777" w:rsidTr="00450A21">
        <w:tc>
          <w:tcPr>
            <w:tcW w:w="10682" w:type="dxa"/>
            <w:gridSpan w:val="5"/>
            <w:shd w:val="clear" w:color="auto" w:fill="D9D9D9"/>
          </w:tcPr>
          <w:p w14:paraId="4AA51F95" w14:textId="77777777" w:rsidR="00B574AB" w:rsidRPr="00821B3A" w:rsidRDefault="006B14DA" w:rsidP="00450A21">
            <w:pPr>
              <w:spacing w:after="0" w:line="240" w:lineRule="auto"/>
              <w:rPr>
                <w:rFonts w:ascii="Arial" w:hAnsi="Arial" w:cs="Arial"/>
                <w:b/>
                <w:sz w:val="24"/>
                <w:szCs w:val="24"/>
                <w:lang w:val="en-US"/>
              </w:rPr>
            </w:pPr>
            <w:r w:rsidRPr="00821B3A">
              <w:rPr>
                <w:rFonts w:ascii="Arial" w:hAnsi="Arial" w:cs="Arial"/>
                <w:b/>
                <w:sz w:val="24"/>
                <w:szCs w:val="24"/>
                <w:lang w:val="en-US"/>
              </w:rPr>
              <w:t>Mandatory b</w:t>
            </w:r>
            <w:r w:rsidR="00B574AB" w:rsidRPr="00821B3A">
              <w:rPr>
                <w:rFonts w:ascii="Arial" w:hAnsi="Arial" w:cs="Arial"/>
                <w:b/>
                <w:sz w:val="24"/>
                <w:szCs w:val="24"/>
                <w:lang w:val="en-US"/>
              </w:rPr>
              <w:t>ibliography</w:t>
            </w:r>
          </w:p>
          <w:p w14:paraId="3BB97F5B" w14:textId="77777777" w:rsidR="000F4C73" w:rsidRPr="00821B3A" w:rsidRDefault="00BF449A" w:rsidP="000F4C73">
            <w:pPr>
              <w:spacing w:after="0" w:line="240" w:lineRule="auto"/>
              <w:rPr>
                <w:rFonts w:ascii="Arial" w:hAnsi="Arial" w:cs="Arial"/>
                <w:sz w:val="24"/>
                <w:szCs w:val="24"/>
                <w:lang w:val="en-US"/>
              </w:rPr>
            </w:pPr>
            <w:r w:rsidRPr="00821B3A">
              <w:rPr>
                <w:rFonts w:ascii="Arial" w:hAnsi="Arial" w:cs="Arial"/>
                <w:sz w:val="24"/>
                <w:szCs w:val="24"/>
                <w:lang w:val="en-US"/>
              </w:rPr>
              <w:t xml:space="preserve">Textbook: </w:t>
            </w:r>
            <w:r w:rsidR="000F4C73" w:rsidRPr="00821B3A">
              <w:rPr>
                <w:rFonts w:ascii="Arial" w:hAnsi="Arial" w:cs="Arial"/>
                <w:sz w:val="24"/>
                <w:szCs w:val="24"/>
                <w:lang w:val="en-US"/>
              </w:rPr>
              <w:t>Manual edited by Baylis, Smith si Owens (2014), The Globalization of World Politics, 6th edition and separate articles/chapters</w:t>
            </w:r>
            <w:r w:rsidR="009145CE" w:rsidRPr="00821B3A">
              <w:rPr>
                <w:rFonts w:ascii="Arial" w:hAnsi="Arial" w:cs="Arial"/>
                <w:sz w:val="24"/>
                <w:szCs w:val="24"/>
                <w:lang w:val="en-US"/>
              </w:rPr>
              <w:t xml:space="preserve"> (some</w:t>
            </w:r>
            <w:r w:rsidR="000F4C73" w:rsidRPr="00821B3A">
              <w:rPr>
                <w:rFonts w:ascii="Arial" w:hAnsi="Arial" w:cs="Arial"/>
                <w:sz w:val="24"/>
                <w:szCs w:val="24"/>
                <w:lang w:val="en-US"/>
              </w:rPr>
              <w:t xml:space="preserve"> from a previous edition</w:t>
            </w:r>
            <w:r w:rsidR="009145CE" w:rsidRPr="00821B3A">
              <w:rPr>
                <w:rFonts w:ascii="Arial" w:hAnsi="Arial" w:cs="Arial"/>
                <w:sz w:val="24"/>
                <w:szCs w:val="24"/>
                <w:lang w:val="en-US"/>
              </w:rPr>
              <w:t xml:space="preserve"> of the manual)</w:t>
            </w:r>
            <w:r w:rsidR="000F4C73" w:rsidRPr="00821B3A">
              <w:rPr>
                <w:rFonts w:ascii="Arial" w:hAnsi="Arial" w:cs="Arial"/>
                <w:sz w:val="24"/>
                <w:szCs w:val="24"/>
                <w:lang w:val="en-US"/>
              </w:rPr>
              <w:t>.</w:t>
            </w:r>
          </w:p>
          <w:p w14:paraId="565792EF" w14:textId="77777777" w:rsidR="000F4C73" w:rsidRPr="00821B3A" w:rsidRDefault="000F4C73" w:rsidP="000F4C73">
            <w:pPr>
              <w:spacing w:after="0" w:line="240" w:lineRule="auto"/>
              <w:rPr>
                <w:rFonts w:ascii="Arial" w:hAnsi="Arial" w:cs="Arial"/>
                <w:sz w:val="24"/>
                <w:szCs w:val="24"/>
                <w:lang w:val="en-US"/>
              </w:rPr>
            </w:pPr>
          </w:p>
          <w:p w14:paraId="78ACC299" w14:textId="77777777" w:rsidR="000F4C73"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Singer, J. David. The Level-of-Analysis Problem in International Relations. World Politics, Vol. 14, No. 1, The International System: Theoretical Essays (Oct.,1961), pp. 77-92</w:t>
            </w:r>
          </w:p>
          <w:p w14:paraId="16B25761" w14:textId="77777777" w:rsidR="000F4C73"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Isaak, Robert A. The Individual in International Politics: Solving the Level-of-Analysis Problem Polity, Vol. 7, No. 2 (Winter, 1974), pp. 264-276</w:t>
            </w:r>
          </w:p>
          <w:p w14:paraId="52CED803" w14:textId="77777777" w:rsidR="000F4C73"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Smith, Steve. New Approaches to International Theory. (in Baylis si Smith, The Globalization of World Politics 2nd edition)</w:t>
            </w:r>
          </w:p>
          <w:p w14:paraId="6441D8A2" w14:textId="77777777" w:rsidR="00347E09" w:rsidRPr="00821B3A" w:rsidRDefault="000F4C73" w:rsidP="000F4C73">
            <w:pPr>
              <w:autoSpaceDE w:val="0"/>
              <w:autoSpaceDN w:val="0"/>
              <w:adjustRightInd w:val="0"/>
              <w:spacing w:after="0" w:line="240" w:lineRule="auto"/>
              <w:rPr>
                <w:rFonts w:ascii="Arial" w:hAnsi="Arial" w:cs="Arial"/>
                <w:sz w:val="24"/>
                <w:szCs w:val="24"/>
                <w:lang w:val="en-US"/>
              </w:rPr>
            </w:pPr>
            <w:r w:rsidRPr="00821B3A">
              <w:rPr>
                <w:rFonts w:ascii="Arial" w:hAnsi="Arial" w:cs="Arial"/>
                <w:sz w:val="24"/>
                <w:szCs w:val="24"/>
                <w:lang w:val="en-US"/>
              </w:rPr>
              <w:t>White, Brian. Diplomacy. (in Baylis si Smith, The Globalization of World Politics 2nd edition)</w:t>
            </w:r>
          </w:p>
        </w:tc>
      </w:tr>
      <w:tr w:rsidR="00B574AB" w:rsidRPr="00821B3A" w14:paraId="23B3A99B" w14:textId="77777777" w:rsidTr="00A308A7">
        <w:tc>
          <w:tcPr>
            <w:tcW w:w="3438" w:type="dxa"/>
            <w:shd w:val="clear" w:color="auto" w:fill="D9D9D9"/>
          </w:tcPr>
          <w:p w14:paraId="79C4AAFB" w14:textId="77777777" w:rsidR="00B574AB" w:rsidRPr="00821B3A" w:rsidRDefault="00B574AB" w:rsidP="00450A21">
            <w:pPr>
              <w:spacing w:after="0" w:line="240" w:lineRule="auto"/>
              <w:rPr>
                <w:rFonts w:ascii="Arial" w:hAnsi="Arial" w:cs="Arial"/>
                <w:sz w:val="24"/>
                <w:szCs w:val="24"/>
                <w:lang w:val="en-US"/>
              </w:rPr>
            </w:pPr>
            <w:r w:rsidRPr="00821B3A">
              <w:rPr>
                <w:rFonts w:ascii="Arial" w:hAnsi="Arial" w:cs="Arial"/>
                <w:sz w:val="24"/>
                <w:szCs w:val="24"/>
                <w:lang w:val="en-US"/>
              </w:rPr>
              <w:t>8.2 Seminar / laboratory</w:t>
            </w:r>
          </w:p>
        </w:tc>
        <w:tc>
          <w:tcPr>
            <w:tcW w:w="4140" w:type="dxa"/>
            <w:gridSpan w:val="2"/>
          </w:tcPr>
          <w:p w14:paraId="08E06994" w14:textId="77777777" w:rsidR="00B574AB" w:rsidRPr="00821B3A" w:rsidRDefault="00B574AB" w:rsidP="00833A30">
            <w:pPr>
              <w:spacing w:after="0" w:line="240" w:lineRule="auto"/>
              <w:rPr>
                <w:rFonts w:ascii="Arial" w:hAnsi="Arial" w:cs="Arial"/>
                <w:sz w:val="24"/>
                <w:szCs w:val="24"/>
                <w:lang w:val="en-US"/>
              </w:rPr>
            </w:pPr>
            <w:r w:rsidRPr="00821B3A">
              <w:rPr>
                <w:rFonts w:ascii="Arial" w:hAnsi="Arial" w:cs="Arial"/>
                <w:sz w:val="24"/>
                <w:szCs w:val="24"/>
                <w:lang w:val="en-US"/>
              </w:rPr>
              <w:t>Teaching methods</w:t>
            </w:r>
          </w:p>
        </w:tc>
        <w:tc>
          <w:tcPr>
            <w:tcW w:w="3104" w:type="dxa"/>
            <w:gridSpan w:val="2"/>
          </w:tcPr>
          <w:p w14:paraId="243F1920" w14:textId="77777777" w:rsidR="00B574AB" w:rsidRPr="00821B3A" w:rsidRDefault="00B574AB" w:rsidP="00833A30">
            <w:pPr>
              <w:spacing w:after="0" w:line="240" w:lineRule="auto"/>
              <w:rPr>
                <w:rFonts w:ascii="Arial" w:hAnsi="Arial" w:cs="Arial"/>
                <w:sz w:val="24"/>
                <w:szCs w:val="24"/>
                <w:lang w:val="en-US"/>
              </w:rPr>
            </w:pPr>
            <w:r w:rsidRPr="00821B3A">
              <w:rPr>
                <w:rFonts w:ascii="Arial" w:hAnsi="Arial" w:cs="Arial"/>
                <w:sz w:val="24"/>
                <w:szCs w:val="24"/>
                <w:lang w:val="en-US"/>
              </w:rPr>
              <w:t>Observations</w:t>
            </w:r>
          </w:p>
        </w:tc>
      </w:tr>
      <w:tr w:rsidR="00D92ED3" w:rsidRPr="00821B3A" w14:paraId="751820D3" w14:textId="77777777" w:rsidTr="00A308A7">
        <w:tc>
          <w:tcPr>
            <w:tcW w:w="3438" w:type="dxa"/>
            <w:shd w:val="clear" w:color="auto" w:fill="D9D9D9"/>
          </w:tcPr>
          <w:p w14:paraId="3E7E7600" w14:textId="77777777" w:rsidR="00D92ED3" w:rsidRPr="00821B3A" w:rsidRDefault="00D92ED3" w:rsidP="00D92ED3">
            <w:pPr>
              <w:spacing w:after="0" w:line="240" w:lineRule="auto"/>
              <w:rPr>
                <w:rFonts w:ascii="Arial" w:hAnsi="Arial" w:cs="Arial"/>
                <w:b/>
                <w:sz w:val="24"/>
                <w:szCs w:val="24"/>
              </w:rPr>
            </w:pPr>
            <w:r w:rsidRPr="00821B3A">
              <w:rPr>
                <w:rFonts w:ascii="Arial" w:hAnsi="Arial" w:cs="Arial"/>
                <w:b/>
                <w:sz w:val="24"/>
                <w:szCs w:val="24"/>
              </w:rPr>
              <w:t>1.</w:t>
            </w:r>
            <w:r w:rsidRPr="00821B3A">
              <w:rPr>
                <w:rFonts w:ascii="Arial" w:hAnsi="Arial" w:cs="Arial"/>
                <w:b/>
                <w:sz w:val="24"/>
                <w:szCs w:val="24"/>
              </w:rPr>
              <w:tab/>
              <w:t xml:space="preserve">Introductory remarks, class structure and organization, students’ </w:t>
            </w:r>
            <w:r w:rsidRPr="00821B3A">
              <w:rPr>
                <w:rFonts w:ascii="Arial" w:hAnsi="Arial" w:cs="Arial"/>
                <w:b/>
                <w:sz w:val="24"/>
                <w:szCs w:val="24"/>
              </w:rPr>
              <w:lastRenderedPageBreak/>
              <w:t>evaluations, general comments on the topic.</w:t>
            </w:r>
          </w:p>
        </w:tc>
        <w:tc>
          <w:tcPr>
            <w:tcW w:w="4140" w:type="dxa"/>
            <w:gridSpan w:val="2"/>
          </w:tcPr>
          <w:p w14:paraId="1481BDE9"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lastRenderedPageBreak/>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104" w:type="dxa"/>
            <w:gridSpan w:val="2"/>
          </w:tcPr>
          <w:p w14:paraId="505F5A4D"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4866E2A5" w14:textId="77777777" w:rsidTr="00D92ED3">
        <w:tc>
          <w:tcPr>
            <w:tcW w:w="3392" w:type="dxa"/>
            <w:shd w:val="clear" w:color="auto" w:fill="D9D9D9"/>
          </w:tcPr>
          <w:p w14:paraId="39B02B39" w14:textId="26800B13" w:rsidR="00D92ED3" w:rsidRPr="00821B3A" w:rsidRDefault="00D92ED3" w:rsidP="00D92ED3">
            <w:pPr>
              <w:tabs>
                <w:tab w:val="left" w:pos="360"/>
              </w:tabs>
              <w:spacing w:after="0" w:line="240" w:lineRule="auto"/>
              <w:jc w:val="both"/>
              <w:rPr>
                <w:rFonts w:ascii="Arial" w:hAnsi="Arial" w:cs="Arial"/>
                <w:b/>
                <w:sz w:val="24"/>
                <w:szCs w:val="24"/>
              </w:rPr>
            </w:pPr>
            <w:r w:rsidRPr="00821B3A">
              <w:rPr>
                <w:rFonts w:ascii="Arial" w:hAnsi="Arial" w:cs="Arial"/>
                <w:b/>
                <w:sz w:val="24"/>
                <w:szCs w:val="24"/>
              </w:rPr>
              <w:t>2.</w:t>
            </w:r>
            <w:r w:rsidRPr="00821B3A">
              <w:rPr>
                <w:rFonts w:ascii="Arial" w:hAnsi="Arial" w:cs="Arial"/>
                <w:b/>
                <w:sz w:val="24"/>
                <w:szCs w:val="24"/>
              </w:rPr>
              <w:tab/>
              <w:t xml:space="preserve">Defining international relations and the historical evolution of the international system. </w:t>
            </w:r>
            <w:r w:rsidR="004F3777" w:rsidRPr="00821B3A">
              <w:rPr>
                <w:rFonts w:ascii="Arial" w:hAnsi="Arial" w:cs="Arial"/>
                <w:b/>
                <w:sz w:val="24"/>
                <w:szCs w:val="24"/>
              </w:rPr>
              <w:t>Security.</w:t>
            </w:r>
            <w:r w:rsidRPr="00821B3A">
              <w:rPr>
                <w:rFonts w:ascii="Arial" w:hAnsi="Arial" w:cs="Arial"/>
                <w:b/>
                <w:sz w:val="24"/>
                <w:szCs w:val="24"/>
              </w:rPr>
              <w:t xml:space="preserve">  </w:t>
            </w:r>
          </w:p>
        </w:tc>
        <w:tc>
          <w:tcPr>
            <w:tcW w:w="4023" w:type="dxa"/>
            <w:gridSpan w:val="2"/>
          </w:tcPr>
          <w:p w14:paraId="36770B31"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0FF51658"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2254B0AD" w14:textId="77777777" w:rsidTr="00D92ED3">
        <w:tc>
          <w:tcPr>
            <w:tcW w:w="3392" w:type="dxa"/>
            <w:shd w:val="clear" w:color="auto" w:fill="D9D9D9"/>
          </w:tcPr>
          <w:p w14:paraId="2E11A205" w14:textId="2543B95E" w:rsidR="00D92ED3" w:rsidRPr="00821B3A" w:rsidRDefault="00D92ED3" w:rsidP="00D92ED3">
            <w:pPr>
              <w:spacing w:after="0" w:line="240" w:lineRule="auto"/>
              <w:rPr>
                <w:rFonts w:ascii="Arial" w:hAnsi="Arial" w:cs="Arial"/>
                <w:b/>
                <w:sz w:val="24"/>
                <w:szCs w:val="24"/>
              </w:rPr>
            </w:pPr>
            <w:r w:rsidRPr="00821B3A">
              <w:rPr>
                <w:rFonts w:ascii="Arial" w:hAnsi="Arial" w:cs="Arial"/>
                <w:b/>
                <w:sz w:val="24"/>
                <w:szCs w:val="24"/>
              </w:rPr>
              <w:t>3.</w:t>
            </w:r>
            <w:r w:rsidRPr="00821B3A">
              <w:rPr>
                <w:rFonts w:ascii="Arial" w:hAnsi="Arial" w:cs="Arial"/>
                <w:b/>
                <w:sz w:val="24"/>
                <w:szCs w:val="24"/>
              </w:rPr>
              <w:tab/>
              <w:t>Levels of analysis</w:t>
            </w:r>
            <w:r w:rsidR="004F3777" w:rsidRPr="00821B3A">
              <w:rPr>
                <w:rFonts w:ascii="Arial" w:hAnsi="Arial" w:cs="Arial"/>
                <w:b/>
                <w:sz w:val="24"/>
                <w:szCs w:val="24"/>
              </w:rPr>
              <w:t xml:space="preserve"> in international relations</w:t>
            </w:r>
          </w:p>
        </w:tc>
        <w:tc>
          <w:tcPr>
            <w:tcW w:w="4023" w:type="dxa"/>
            <w:gridSpan w:val="2"/>
          </w:tcPr>
          <w:p w14:paraId="758157A1"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7E0BB611"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09FC9831" w14:textId="77777777" w:rsidTr="00D92ED3">
        <w:tc>
          <w:tcPr>
            <w:tcW w:w="3392" w:type="dxa"/>
            <w:shd w:val="clear" w:color="auto" w:fill="D9D9D9"/>
          </w:tcPr>
          <w:p w14:paraId="7E948EB8" w14:textId="4DD7A6AE" w:rsidR="00D92ED3" w:rsidRPr="00821B3A" w:rsidRDefault="00D92ED3" w:rsidP="00D92ED3">
            <w:pPr>
              <w:spacing w:after="0" w:line="240" w:lineRule="auto"/>
              <w:rPr>
                <w:rFonts w:ascii="Arial" w:hAnsi="Arial" w:cs="Arial"/>
                <w:b/>
                <w:sz w:val="24"/>
                <w:szCs w:val="24"/>
              </w:rPr>
            </w:pPr>
            <w:r w:rsidRPr="00821B3A">
              <w:rPr>
                <w:rFonts w:ascii="Arial" w:hAnsi="Arial" w:cs="Arial"/>
                <w:b/>
                <w:sz w:val="24"/>
                <w:szCs w:val="24"/>
              </w:rPr>
              <w:t>4.</w:t>
            </w:r>
            <w:r w:rsidRPr="00821B3A">
              <w:rPr>
                <w:rFonts w:ascii="Arial" w:hAnsi="Arial" w:cs="Arial"/>
                <w:b/>
                <w:sz w:val="24"/>
                <w:szCs w:val="24"/>
              </w:rPr>
              <w:tab/>
              <w:t>The international system from a realist perspective</w:t>
            </w:r>
            <w:r w:rsidR="004F3777" w:rsidRPr="00821B3A">
              <w:rPr>
                <w:rFonts w:ascii="Arial" w:hAnsi="Arial" w:cs="Arial"/>
                <w:b/>
                <w:sz w:val="24"/>
                <w:szCs w:val="24"/>
              </w:rPr>
              <w:t>/security from a realist perspective</w:t>
            </w:r>
          </w:p>
        </w:tc>
        <w:tc>
          <w:tcPr>
            <w:tcW w:w="4023" w:type="dxa"/>
            <w:gridSpan w:val="2"/>
          </w:tcPr>
          <w:p w14:paraId="2434126B"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7CB36A29"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4B7900C4" w14:textId="77777777" w:rsidTr="00D92ED3">
        <w:tc>
          <w:tcPr>
            <w:tcW w:w="3392" w:type="dxa"/>
            <w:shd w:val="clear" w:color="auto" w:fill="D9D9D9"/>
          </w:tcPr>
          <w:p w14:paraId="247BE443" w14:textId="0FBA2544" w:rsidR="00D92ED3" w:rsidRPr="00821B3A" w:rsidRDefault="00D92ED3" w:rsidP="004F3777">
            <w:pPr>
              <w:spacing w:after="0" w:line="240" w:lineRule="auto"/>
              <w:jc w:val="both"/>
              <w:rPr>
                <w:rFonts w:ascii="Arial" w:hAnsi="Arial" w:cs="Arial"/>
                <w:sz w:val="24"/>
                <w:szCs w:val="24"/>
              </w:rPr>
            </w:pPr>
            <w:r w:rsidRPr="00821B3A">
              <w:rPr>
                <w:rFonts w:ascii="Arial" w:hAnsi="Arial" w:cs="Arial"/>
                <w:sz w:val="24"/>
                <w:szCs w:val="24"/>
              </w:rPr>
              <w:t>5.</w:t>
            </w:r>
            <w:r w:rsidRPr="00821B3A">
              <w:rPr>
                <w:rFonts w:ascii="Arial" w:hAnsi="Arial" w:cs="Arial"/>
                <w:b/>
                <w:sz w:val="24"/>
                <w:szCs w:val="24"/>
              </w:rPr>
              <w:tab/>
              <w:t>The international system from a liberal perspective</w:t>
            </w:r>
            <w:r w:rsidR="004F3777" w:rsidRPr="00821B3A">
              <w:rPr>
                <w:rFonts w:ascii="Arial" w:hAnsi="Arial" w:cs="Arial"/>
                <w:b/>
                <w:sz w:val="24"/>
                <w:szCs w:val="24"/>
              </w:rPr>
              <w:t>/security from a liberal perspective</w:t>
            </w:r>
          </w:p>
        </w:tc>
        <w:tc>
          <w:tcPr>
            <w:tcW w:w="4023" w:type="dxa"/>
            <w:gridSpan w:val="2"/>
          </w:tcPr>
          <w:p w14:paraId="3FF0AEBD"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0F6C5EAE"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43ACB126" w14:textId="77777777" w:rsidTr="00D92ED3">
        <w:tc>
          <w:tcPr>
            <w:tcW w:w="3392" w:type="dxa"/>
            <w:shd w:val="clear" w:color="auto" w:fill="D9D9D9"/>
          </w:tcPr>
          <w:p w14:paraId="7C1F4AF2" w14:textId="77777777" w:rsidR="00D92ED3" w:rsidRPr="00821B3A" w:rsidRDefault="00996D54" w:rsidP="00D92ED3">
            <w:pPr>
              <w:spacing w:after="0" w:line="240" w:lineRule="auto"/>
              <w:rPr>
                <w:rFonts w:ascii="Arial" w:hAnsi="Arial" w:cs="Arial"/>
                <w:b/>
                <w:sz w:val="24"/>
                <w:szCs w:val="24"/>
                <w:lang w:val="en-US"/>
              </w:rPr>
            </w:pPr>
            <w:r w:rsidRPr="00821B3A">
              <w:rPr>
                <w:rFonts w:ascii="Arial" w:hAnsi="Arial" w:cs="Arial"/>
                <w:b/>
                <w:sz w:val="24"/>
                <w:szCs w:val="24"/>
              </w:rPr>
              <w:t>6. Midterm exam</w:t>
            </w:r>
          </w:p>
        </w:tc>
        <w:tc>
          <w:tcPr>
            <w:tcW w:w="4023" w:type="dxa"/>
            <w:gridSpan w:val="2"/>
          </w:tcPr>
          <w:p w14:paraId="578B2DC2"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11675175"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3971362E" w14:textId="77777777" w:rsidTr="00D92ED3">
        <w:tc>
          <w:tcPr>
            <w:tcW w:w="3392" w:type="dxa"/>
            <w:shd w:val="clear" w:color="auto" w:fill="D9D9D9"/>
          </w:tcPr>
          <w:p w14:paraId="5314C8C2" w14:textId="727559D9" w:rsidR="00D92ED3" w:rsidRPr="00821B3A" w:rsidRDefault="00D92ED3" w:rsidP="00D92ED3">
            <w:pPr>
              <w:spacing w:after="0" w:line="240" w:lineRule="auto"/>
              <w:rPr>
                <w:rFonts w:ascii="Arial" w:hAnsi="Arial" w:cs="Arial"/>
                <w:b/>
                <w:sz w:val="24"/>
                <w:szCs w:val="24"/>
              </w:rPr>
            </w:pPr>
            <w:r w:rsidRPr="00821B3A">
              <w:rPr>
                <w:rFonts w:ascii="Arial" w:hAnsi="Arial" w:cs="Arial"/>
                <w:b/>
                <w:sz w:val="24"/>
                <w:szCs w:val="24"/>
              </w:rPr>
              <w:t>7.</w:t>
            </w:r>
            <w:r w:rsidRPr="00821B3A">
              <w:rPr>
                <w:rFonts w:ascii="Arial" w:hAnsi="Arial" w:cs="Arial"/>
                <w:b/>
                <w:sz w:val="24"/>
                <w:szCs w:val="24"/>
              </w:rPr>
              <w:tab/>
              <w:t>International organizations</w:t>
            </w:r>
            <w:r w:rsidR="004F3777" w:rsidRPr="00821B3A">
              <w:rPr>
                <w:rFonts w:ascii="Arial" w:hAnsi="Arial" w:cs="Arial"/>
                <w:b/>
                <w:sz w:val="24"/>
                <w:szCs w:val="24"/>
              </w:rPr>
              <w:t>/security organizations</w:t>
            </w:r>
          </w:p>
          <w:p w14:paraId="5F669F07" w14:textId="1B04CD86" w:rsidR="00D92ED3" w:rsidRPr="00821B3A" w:rsidRDefault="00D92ED3" w:rsidP="00D92ED3">
            <w:pPr>
              <w:spacing w:after="0" w:line="240" w:lineRule="auto"/>
              <w:rPr>
                <w:rFonts w:ascii="Arial" w:hAnsi="Arial" w:cs="Arial"/>
                <w:b/>
                <w:sz w:val="24"/>
                <w:szCs w:val="24"/>
              </w:rPr>
            </w:pPr>
          </w:p>
        </w:tc>
        <w:tc>
          <w:tcPr>
            <w:tcW w:w="4023" w:type="dxa"/>
            <w:gridSpan w:val="2"/>
          </w:tcPr>
          <w:p w14:paraId="7EEFC69A"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4FA2F3D6"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75BFC074" w14:textId="77777777" w:rsidTr="00D92ED3">
        <w:tc>
          <w:tcPr>
            <w:tcW w:w="3392" w:type="dxa"/>
            <w:shd w:val="clear" w:color="auto" w:fill="D9D9D9"/>
          </w:tcPr>
          <w:p w14:paraId="47384998" w14:textId="77777777" w:rsidR="00D92ED3" w:rsidRPr="00821B3A" w:rsidRDefault="00D92ED3" w:rsidP="00D92ED3">
            <w:pPr>
              <w:spacing w:after="0" w:line="240" w:lineRule="auto"/>
              <w:rPr>
                <w:rFonts w:ascii="Arial" w:hAnsi="Arial" w:cs="Arial"/>
                <w:b/>
                <w:sz w:val="24"/>
                <w:szCs w:val="24"/>
                <w:lang w:val="en-US"/>
              </w:rPr>
            </w:pPr>
            <w:r w:rsidRPr="00821B3A">
              <w:rPr>
                <w:rFonts w:ascii="Arial" w:hAnsi="Arial" w:cs="Arial"/>
                <w:b/>
                <w:sz w:val="24"/>
                <w:szCs w:val="24"/>
                <w:lang w:val="en-US"/>
              </w:rPr>
              <w:t>8.</w:t>
            </w:r>
            <w:r w:rsidRPr="00821B3A">
              <w:rPr>
                <w:rFonts w:ascii="Arial" w:hAnsi="Arial" w:cs="Arial"/>
                <w:b/>
                <w:sz w:val="24"/>
                <w:szCs w:val="24"/>
                <w:lang w:val="en-US"/>
              </w:rPr>
              <w:tab/>
              <w:t>International regimes; security regimes</w:t>
            </w:r>
          </w:p>
          <w:p w14:paraId="556C1F9D" w14:textId="224D528A" w:rsidR="00D92ED3" w:rsidRPr="00821B3A" w:rsidRDefault="00D92ED3" w:rsidP="00D92ED3">
            <w:pPr>
              <w:spacing w:after="0" w:line="240" w:lineRule="auto"/>
              <w:rPr>
                <w:rFonts w:ascii="Arial" w:hAnsi="Arial" w:cs="Arial"/>
                <w:b/>
                <w:sz w:val="24"/>
                <w:szCs w:val="24"/>
                <w:lang w:val="en-US"/>
              </w:rPr>
            </w:pPr>
          </w:p>
        </w:tc>
        <w:tc>
          <w:tcPr>
            <w:tcW w:w="4023" w:type="dxa"/>
            <w:gridSpan w:val="2"/>
          </w:tcPr>
          <w:p w14:paraId="3005AA3F"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6460EF0D"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47797972" w14:textId="77777777" w:rsidTr="00D92ED3">
        <w:tc>
          <w:tcPr>
            <w:tcW w:w="3392" w:type="dxa"/>
            <w:shd w:val="clear" w:color="auto" w:fill="D9D9D9"/>
          </w:tcPr>
          <w:p w14:paraId="58471036" w14:textId="77777777" w:rsidR="00D92ED3" w:rsidRPr="00821B3A" w:rsidRDefault="00D92ED3" w:rsidP="00D92ED3">
            <w:pPr>
              <w:spacing w:after="0" w:line="240" w:lineRule="auto"/>
              <w:rPr>
                <w:rFonts w:ascii="Arial" w:hAnsi="Arial" w:cs="Arial"/>
                <w:b/>
                <w:sz w:val="24"/>
                <w:szCs w:val="24"/>
                <w:lang w:val="en-US"/>
              </w:rPr>
            </w:pPr>
            <w:r w:rsidRPr="00821B3A">
              <w:rPr>
                <w:rFonts w:ascii="Arial" w:hAnsi="Arial" w:cs="Arial"/>
                <w:b/>
                <w:sz w:val="24"/>
                <w:szCs w:val="24"/>
                <w:lang w:val="en-US"/>
              </w:rPr>
              <w:t>9.</w:t>
            </w:r>
            <w:r w:rsidRPr="00821B3A">
              <w:rPr>
                <w:rFonts w:ascii="Arial" w:hAnsi="Arial" w:cs="Arial"/>
                <w:b/>
                <w:sz w:val="24"/>
                <w:szCs w:val="24"/>
                <w:lang w:val="en-US"/>
              </w:rPr>
              <w:tab/>
              <w:t>Constructivism</w:t>
            </w:r>
          </w:p>
          <w:p w14:paraId="3945BB03" w14:textId="0B644F34" w:rsidR="00D92ED3" w:rsidRPr="00821B3A" w:rsidRDefault="00D92ED3" w:rsidP="00D92ED3">
            <w:pPr>
              <w:spacing w:after="0" w:line="240" w:lineRule="auto"/>
              <w:rPr>
                <w:rFonts w:ascii="Arial" w:hAnsi="Arial" w:cs="Arial"/>
                <w:b/>
                <w:sz w:val="24"/>
                <w:szCs w:val="24"/>
                <w:lang w:val="en-US"/>
              </w:rPr>
            </w:pPr>
          </w:p>
        </w:tc>
        <w:tc>
          <w:tcPr>
            <w:tcW w:w="4023" w:type="dxa"/>
            <w:gridSpan w:val="2"/>
          </w:tcPr>
          <w:p w14:paraId="4324424C"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61104023"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0B9ED444" w14:textId="77777777" w:rsidTr="00D92ED3">
        <w:tc>
          <w:tcPr>
            <w:tcW w:w="3392" w:type="dxa"/>
            <w:shd w:val="clear" w:color="auto" w:fill="D9D9D9"/>
          </w:tcPr>
          <w:p w14:paraId="1A34F87D" w14:textId="77777777" w:rsidR="00D92ED3" w:rsidRPr="00821B3A" w:rsidRDefault="00D92ED3" w:rsidP="00D92ED3">
            <w:pPr>
              <w:spacing w:after="0" w:line="240" w:lineRule="auto"/>
              <w:rPr>
                <w:rFonts w:ascii="Arial" w:hAnsi="Arial" w:cs="Arial"/>
                <w:b/>
                <w:sz w:val="24"/>
                <w:szCs w:val="24"/>
                <w:lang w:val="en-US"/>
              </w:rPr>
            </w:pPr>
            <w:r w:rsidRPr="00821B3A">
              <w:rPr>
                <w:rFonts w:ascii="Arial" w:hAnsi="Arial" w:cs="Arial"/>
                <w:b/>
                <w:sz w:val="24"/>
                <w:szCs w:val="24"/>
                <w:lang w:val="en-US"/>
              </w:rPr>
              <w:t>10.</w:t>
            </w:r>
            <w:r w:rsidRPr="00821B3A">
              <w:rPr>
                <w:rFonts w:ascii="Arial" w:hAnsi="Arial" w:cs="Arial"/>
                <w:b/>
                <w:sz w:val="24"/>
                <w:szCs w:val="24"/>
                <w:lang w:val="en-US"/>
              </w:rPr>
              <w:tab/>
              <w:t>Globalization and security</w:t>
            </w:r>
          </w:p>
          <w:p w14:paraId="7D2D805D" w14:textId="223F33EB" w:rsidR="00D92ED3" w:rsidRPr="00821B3A" w:rsidRDefault="00D92ED3" w:rsidP="00D92ED3">
            <w:pPr>
              <w:spacing w:after="0" w:line="240" w:lineRule="auto"/>
              <w:rPr>
                <w:rFonts w:ascii="Arial" w:hAnsi="Arial" w:cs="Arial"/>
                <w:b/>
                <w:sz w:val="24"/>
                <w:szCs w:val="24"/>
                <w:lang w:val="en-US"/>
              </w:rPr>
            </w:pPr>
          </w:p>
        </w:tc>
        <w:tc>
          <w:tcPr>
            <w:tcW w:w="4023" w:type="dxa"/>
            <w:gridSpan w:val="2"/>
          </w:tcPr>
          <w:p w14:paraId="55A26F63"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53980FB1"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3DDEC9A0" w14:textId="77777777" w:rsidTr="00D92ED3">
        <w:tc>
          <w:tcPr>
            <w:tcW w:w="3392" w:type="dxa"/>
            <w:shd w:val="clear" w:color="auto" w:fill="D9D9D9"/>
          </w:tcPr>
          <w:p w14:paraId="6741FBCF" w14:textId="77777777" w:rsidR="00D92ED3" w:rsidRPr="00821B3A" w:rsidRDefault="00D92ED3" w:rsidP="00D92ED3">
            <w:pPr>
              <w:spacing w:after="0" w:line="240" w:lineRule="auto"/>
              <w:rPr>
                <w:rFonts w:ascii="Arial" w:hAnsi="Arial" w:cs="Arial"/>
                <w:b/>
                <w:sz w:val="24"/>
                <w:szCs w:val="24"/>
                <w:lang w:val="en-US"/>
              </w:rPr>
            </w:pPr>
            <w:r w:rsidRPr="00821B3A">
              <w:rPr>
                <w:rFonts w:ascii="Arial" w:hAnsi="Arial" w:cs="Arial"/>
                <w:b/>
                <w:sz w:val="24"/>
                <w:szCs w:val="24"/>
                <w:lang w:val="en-US"/>
              </w:rPr>
              <w:t>11. International development and its connection with global issues and security.</w:t>
            </w:r>
          </w:p>
        </w:tc>
        <w:tc>
          <w:tcPr>
            <w:tcW w:w="4023" w:type="dxa"/>
            <w:gridSpan w:val="2"/>
          </w:tcPr>
          <w:p w14:paraId="69661C7F"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0D602E59"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36DBB1BC" w14:textId="77777777" w:rsidTr="00D92ED3">
        <w:tc>
          <w:tcPr>
            <w:tcW w:w="3392" w:type="dxa"/>
            <w:shd w:val="clear" w:color="auto" w:fill="D9D9D9"/>
          </w:tcPr>
          <w:p w14:paraId="26E9C8EE" w14:textId="77777777" w:rsidR="00D92ED3" w:rsidRPr="00821B3A" w:rsidRDefault="00D92ED3" w:rsidP="00D92ED3">
            <w:pPr>
              <w:spacing w:after="0" w:line="240" w:lineRule="auto"/>
              <w:rPr>
                <w:rFonts w:ascii="Arial" w:hAnsi="Arial" w:cs="Arial"/>
                <w:b/>
                <w:sz w:val="24"/>
                <w:szCs w:val="24"/>
                <w:lang w:val="en-US"/>
              </w:rPr>
            </w:pPr>
          </w:p>
          <w:p w14:paraId="71CE2913" w14:textId="77777777" w:rsidR="00D92ED3" w:rsidRPr="00821B3A" w:rsidRDefault="00D92ED3" w:rsidP="00D92ED3">
            <w:pPr>
              <w:spacing w:after="0" w:line="240" w:lineRule="auto"/>
              <w:rPr>
                <w:rFonts w:ascii="Arial" w:hAnsi="Arial" w:cs="Arial"/>
                <w:b/>
                <w:sz w:val="24"/>
                <w:szCs w:val="24"/>
                <w:lang w:val="en-US"/>
              </w:rPr>
            </w:pPr>
            <w:r w:rsidRPr="00821B3A">
              <w:rPr>
                <w:rFonts w:ascii="Arial" w:hAnsi="Arial" w:cs="Arial"/>
                <w:b/>
                <w:sz w:val="24"/>
                <w:szCs w:val="24"/>
                <w:lang w:val="en-US"/>
              </w:rPr>
              <w:t>12.</w:t>
            </w:r>
            <w:r w:rsidRPr="00821B3A">
              <w:rPr>
                <w:rFonts w:ascii="Arial" w:hAnsi="Arial" w:cs="Arial"/>
                <w:b/>
                <w:sz w:val="24"/>
                <w:szCs w:val="24"/>
                <w:lang w:val="en-US"/>
              </w:rPr>
              <w:tab/>
              <w:t>Foreign policy – diplomacy</w:t>
            </w:r>
          </w:p>
          <w:p w14:paraId="0D0ABD35" w14:textId="6DB7706C" w:rsidR="00D92ED3" w:rsidRPr="00821B3A" w:rsidRDefault="00D92ED3" w:rsidP="00D92ED3">
            <w:pPr>
              <w:spacing w:after="0" w:line="240" w:lineRule="auto"/>
              <w:rPr>
                <w:rFonts w:ascii="Arial" w:hAnsi="Arial" w:cs="Arial"/>
                <w:b/>
                <w:sz w:val="24"/>
                <w:szCs w:val="24"/>
                <w:lang w:val="en-US"/>
              </w:rPr>
            </w:pPr>
          </w:p>
        </w:tc>
        <w:tc>
          <w:tcPr>
            <w:tcW w:w="4023" w:type="dxa"/>
            <w:gridSpan w:val="2"/>
          </w:tcPr>
          <w:p w14:paraId="7009651B"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3378A842"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D92ED3" w:rsidRPr="00821B3A" w14:paraId="461788A4" w14:textId="77777777" w:rsidTr="00D92ED3">
        <w:tc>
          <w:tcPr>
            <w:tcW w:w="3392" w:type="dxa"/>
            <w:shd w:val="clear" w:color="auto" w:fill="D9D9D9"/>
          </w:tcPr>
          <w:p w14:paraId="253E5742" w14:textId="77777777" w:rsidR="00D92ED3" w:rsidRPr="00821B3A" w:rsidRDefault="00D92ED3" w:rsidP="00D92ED3">
            <w:pPr>
              <w:spacing w:after="0" w:line="240" w:lineRule="auto"/>
              <w:rPr>
                <w:rFonts w:ascii="Arial" w:hAnsi="Arial" w:cs="Arial"/>
                <w:b/>
                <w:sz w:val="24"/>
                <w:szCs w:val="24"/>
                <w:lang w:val="en-US"/>
              </w:rPr>
            </w:pPr>
            <w:r w:rsidRPr="00821B3A">
              <w:rPr>
                <w:rFonts w:ascii="Arial" w:hAnsi="Arial" w:cs="Arial"/>
                <w:b/>
                <w:sz w:val="24"/>
                <w:szCs w:val="24"/>
                <w:lang w:val="en-US"/>
              </w:rPr>
              <w:t>13.</w:t>
            </w:r>
            <w:r w:rsidRPr="00821B3A">
              <w:rPr>
                <w:rFonts w:ascii="Arial" w:hAnsi="Arial" w:cs="Arial"/>
                <w:b/>
                <w:sz w:val="24"/>
                <w:szCs w:val="24"/>
                <w:lang w:val="en-US"/>
              </w:rPr>
              <w:tab/>
              <w:t>Terrorism and globalization</w:t>
            </w:r>
          </w:p>
          <w:p w14:paraId="63A65046" w14:textId="3160C5F6" w:rsidR="00D92ED3" w:rsidRPr="00821B3A" w:rsidRDefault="00D92ED3" w:rsidP="00D92ED3">
            <w:pPr>
              <w:spacing w:after="0" w:line="240" w:lineRule="auto"/>
              <w:rPr>
                <w:rFonts w:ascii="Arial" w:hAnsi="Arial" w:cs="Arial"/>
                <w:b/>
                <w:sz w:val="24"/>
                <w:szCs w:val="24"/>
                <w:lang w:val="en-US"/>
              </w:rPr>
            </w:pPr>
          </w:p>
        </w:tc>
        <w:tc>
          <w:tcPr>
            <w:tcW w:w="4023" w:type="dxa"/>
            <w:gridSpan w:val="2"/>
          </w:tcPr>
          <w:p w14:paraId="7E626A56"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20966E70"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prepare and present essay ideas.</w:t>
            </w:r>
          </w:p>
        </w:tc>
      </w:tr>
      <w:tr w:rsidR="00D92ED3" w:rsidRPr="00821B3A" w14:paraId="1349E5E6" w14:textId="77777777" w:rsidTr="00D92ED3">
        <w:tc>
          <w:tcPr>
            <w:tcW w:w="3392" w:type="dxa"/>
            <w:shd w:val="clear" w:color="auto" w:fill="D9D9D9"/>
          </w:tcPr>
          <w:p w14:paraId="0FE1E023" w14:textId="77777777" w:rsidR="00D92ED3" w:rsidRPr="00821B3A" w:rsidRDefault="00D92ED3" w:rsidP="00D92ED3">
            <w:pPr>
              <w:spacing w:after="0" w:line="240" w:lineRule="auto"/>
              <w:rPr>
                <w:rFonts w:ascii="Arial" w:hAnsi="Arial" w:cs="Arial"/>
                <w:b/>
                <w:sz w:val="24"/>
                <w:szCs w:val="24"/>
                <w:lang w:val="en-US"/>
              </w:rPr>
            </w:pPr>
            <w:r w:rsidRPr="00821B3A">
              <w:rPr>
                <w:rFonts w:ascii="Arial" w:hAnsi="Arial" w:cs="Arial"/>
                <w:b/>
                <w:sz w:val="24"/>
                <w:szCs w:val="24"/>
                <w:lang w:val="en-US"/>
              </w:rPr>
              <w:t>14.</w:t>
            </w:r>
            <w:r w:rsidRPr="00821B3A">
              <w:rPr>
                <w:rFonts w:ascii="Arial" w:hAnsi="Arial" w:cs="Arial"/>
                <w:b/>
                <w:sz w:val="24"/>
                <w:szCs w:val="24"/>
                <w:lang w:val="en-US"/>
              </w:rPr>
              <w:tab/>
              <w:t>Final review</w:t>
            </w:r>
          </w:p>
          <w:p w14:paraId="6760490C" w14:textId="68974967" w:rsidR="00D92ED3" w:rsidRPr="00821B3A" w:rsidRDefault="00D92ED3" w:rsidP="00D92ED3">
            <w:pPr>
              <w:spacing w:after="0" w:line="240" w:lineRule="auto"/>
              <w:rPr>
                <w:rFonts w:ascii="Arial" w:hAnsi="Arial" w:cs="Arial"/>
                <w:b/>
                <w:sz w:val="24"/>
                <w:szCs w:val="24"/>
                <w:lang w:val="en-US"/>
              </w:rPr>
            </w:pPr>
          </w:p>
        </w:tc>
        <w:tc>
          <w:tcPr>
            <w:tcW w:w="4023" w:type="dxa"/>
            <w:gridSpan w:val="2"/>
          </w:tcPr>
          <w:p w14:paraId="73DF433F"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Detailing</w:t>
            </w:r>
            <w:r w:rsidRPr="00821B3A">
              <w:rPr>
                <w:rFonts w:ascii="Arial" w:hAnsi="Arial" w:cs="Arial"/>
                <w:sz w:val="24"/>
                <w:szCs w:val="24"/>
                <w:lang w:val="en"/>
              </w:rPr>
              <w:t xml:space="preserve"> </w:t>
            </w:r>
            <w:r w:rsidRPr="00821B3A">
              <w:rPr>
                <w:rStyle w:val="hps"/>
                <w:rFonts w:ascii="Arial" w:hAnsi="Arial" w:cs="Arial"/>
                <w:sz w:val="24"/>
                <w:szCs w:val="24"/>
                <w:lang w:val="en"/>
              </w:rPr>
              <w:t>and illustrating the</w:t>
            </w:r>
            <w:r w:rsidRPr="00821B3A">
              <w:rPr>
                <w:rFonts w:ascii="Arial" w:hAnsi="Arial" w:cs="Arial"/>
                <w:sz w:val="24"/>
                <w:szCs w:val="24"/>
                <w:lang w:val="en"/>
              </w:rPr>
              <w:t xml:space="preserve"> </w:t>
            </w:r>
            <w:r w:rsidRPr="00821B3A">
              <w:rPr>
                <w:rStyle w:val="hps"/>
                <w:rFonts w:ascii="Arial" w:hAnsi="Arial" w:cs="Arial"/>
                <w:sz w:val="24"/>
                <w:szCs w:val="24"/>
                <w:lang w:val="en"/>
              </w:rPr>
              <w:t>concepts and theories</w:t>
            </w:r>
            <w:r w:rsidRPr="00821B3A">
              <w:rPr>
                <w:rFonts w:ascii="Arial" w:hAnsi="Arial" w:cs="Arial"/>
                <w:sz w:val="24"/>
                <w:szCs w:val="24"/>
                <w:lang w:val="en"/>
              </w:rPr>
              <w:t xml:space="preserve"> </w:t>
            </w:r>
            <w:r w:rsidRPr="00821B3A">
              <w:rPr>
                <w:rStyle w:val="hps"/>
                <w:rFonts w:ascii="Arial" w:hAnsi="Arial" w:cs="Arial"/>
                <w:sz w:val="24"/>
                <w:szCs w:val="24"/>
                <w:lang w:val="en"/>
              </w:rPr>
              <w:t>discussed</w:t>
            </w:r>
            <w:r w:rsidRPr="00821B3A">
              <w:rPr>
                <w:rFonts w:ascii="Arial" w:hAnsi="Arial" w:cs="Arial"/>
                <w:sz w:val="24"/>
                <w:szCs w:val="24"/>
                <w:lang w:val="en"/>
              </w:rPr>
              <w:t xml:space="preserve"> </w:t>
            </w:r>
            <w:r w:rsidRPr="00821B3A">
              <w:rPr>
                <w:rStyle w:val="hps"/>
                <w:rFonts w:ascii="Arial" w:hAnsi="Arial" w:cs="Arial"/>
                <w:sz w:val="24"/>
                <w:szCs w:val="24"/>
                <w:lang w:val="en"/>
              </w:rPr>
              <w:t>on</w:t>
            </w:r>
            <w:r w:rsidRPr="00821B3A">
              <w:rPr>
                <w:rFonts w:ascii="Arial" w:hAnsi="Arial" w:cs="Arial"/>
                <w:sz w:val="24"/>
                <w:szCs w:val="24"/>
                <w:lang w:val="en"/>
              </w:rPr>
              <w:t xml:space="preserve"> </w:t>
            </w:r>
            <w:r w:rsidRPr="00821B3A">
              <w:rPr>
                <w:rStyle w:val="hps"/>
                <w:rFonts w:ascii="Arial" w:hAnsi="Arial" w:cs="Arial"/>
                <w:sz w:val="24"/>
                <w:szCs w:val="24"/>
                <w:lang w:val="en"/>
              </w:rPr>
              <w:t>the course.</w:t>
            </w:r>
            <w:r w:rsidRPr="00821B3A">
              <w:rPr>
                <w:rFonts w:ascii="Arial" w:hAnsi="Arial" w:cs="Arial"/>
                <w:sz w:val="24"/>
                <w:szCs w:val="24"/>
                <w:lang w:val="en"/>
              </w:rPr>
              <w:t xml:space="preserve"> </w:t>
            </w:r>
            <w:r w:rsidRPr="00821B3A">
              <w:rPr>
                <w:rStyle w:val="hps"/>
                <w:rFonts w:ascii="Arial" w:hAnsi="Arial" w:cs="Arial"/>
                <w:sz w:val="24"/>
                <w:szCs w:val="24"/>
                <w:lang w:val="en"/>
              </w:rPr>
              <w:t>Interactive</w:t>
            </w:r>
            <w:r w:rsidRPr="00821B3A">
              <w:rPr>
                <w:rFonts w:ascii="Arial" w:hAnsi="Arial" w:cs="Arial"/>
                <w:sz w:val="24"/>
                <w:szCs w:val="24"/>
                <w:lang w:val="en"/>
              </w:rPr>
              <w:t xml:space="preserve"> </w:t>
            </w:r>
            <w:r w:rsidRPr="00821B3A">
              <w:rPr>
                <w:rStyle w:val="hps"/>
                <w:rFonts w:ascii="Arial" w:hAnsi="Arial" w:cs="Arial"/>
                <w:sz w:val="24"/>
                <w:szCs w:val="24"/>
                <w:lang w:val="en"/>
              </w:rPr>
              <w:t>discussion</w:t>
            </w:r>
            <w:r w:rsidRPr="00821B3A">
              <w:rPr>
                <w:rFonts w:ascii="Arial" w:hAnsi="Arial" w:cs="Arial"/>
                <w:sz w:val="24"/>
                <w:szCs w:val="24"/>
                <w:lang w:val="en"/>
              </w:rPr>
              <w:t xml:space="preserve"> </w:t>
            </w:r>
            <w:r w:rsidRPr="00821B3A">
              <w:rPr>
                <w:rStyle w:val="hps"/>
                <w:rFonts w:ascii="Arial" w:hAnsi="Arial" w:cs="Arial"/>
                <w:sz w:val="24"/>
                <w:szCs w:val="24"/>
                <w:lang w:val="en"/>
              </w:rPr>
              <w:t>of</w:t>
            </w:r>
            <w:r w:rsidRPr="00821B3A">
              <w:rPr>
                <w:rFonts w:ascii="Arial" w:hAnsi="Arial" w:cs="Arial"/>
                <w:sz w:val="24"/>
                <w:szCs w:val="24"/>
                <w:lang w:val="en"/>
              </w:rPr>
              <w:t xml:space="preserve"> </w:t>
            </w:r>
            <w:r w:rsidRPr="00821B3A">
              <w:rPr>
                <w:rStyle w:val="hps"/>
                <w:rFonts w:ascii="Arial" w:hAnsi="Arial" w:cs="Arial"/>
                <w:sz w:val="24"/>
                <w:szCs w:val="24"/>
                <w:lang w:val="en"/>
              </w:rPr>
              <w:t>examples.</w:t>
            </w:r>
          </w:p>
        </w:tc>
        <w:tc>
          <w:tcPr>
            <w:tcW w:w="3041" w:type="dxa"/>
            <w:gridSpan w:val="2"/>
          </w:tcPr>
          <w:p w14:paraId="5723CBAF" w14:textId="77777777" w:rsidR="00D92ED3" w:rsidRPr="00821B3A" w:rsidRDefault="00D92ED3" w:rsidP="00D92ED3">
            <w:pPr>
              <w:spacing w:after="0" w:line="240" w:lineRule="auto"/>
              <w:rPr>
                <w:rFonts w:ascii="Arial" w:hAnsi="Arial" w:cs="Arial"/>
                <w:sz w:val="24"/>
                <w:szCs w:val="24"/>
                <w:lang w:val="en-US"/>
              </w:rPr>
            </w:pPr>
            <w:r w:rsidRPr="00821B3A">
              <w:rPr>
                <w:rStyle w:val="hps"/>
                <w:rFonts w:ascii="Arial" w:hAnsi="Arial" w:cs="Arial"/>
                <w:sz w:val="24"/>
                <w:szCs w:val="24"/>
                <w:lang w:val="en"/>
              </w:rPr>
              <w:t>Students</w:t>
            </w:r>
            <w:r w:rsidRPr="00821B3A">
              <w:rPr>
                <w:rFonts w:ascii="Arial" w:hAnsi="Arial" w:cs="Arial"/>
                <w:sz w:val="24"/>
                <w:szCs w:val="24"/>
                <w:lang w:val="en"/>
              </w:rPr>
              <w:t xml:space="preserve"> </w:t>
            </w:r>
            <w:r w:rsidRPr="00821B3A">
              <w:rPr>
                <w:rStyle w:val="hps"/>
                <w:rFonts w:ascii="Arial" w:hAnsi="Arial" w:cs="Arial"/>
                <w:sz w:val="24"/>
                <w:szCs w:val="24"/>
                <w:lang w:val="en"/>
              </w:rPr>
              <w:t>are required to</w:t>
            </w:r>
            <w:r w:rsidRPr="00821B3A">
              <w:rPr>
                <w:rFonts w:ascii="Arial" w:hAnsi="Arial" w:cs="Arial"/>
                <w:sz w:val="24"/>
                <w:szCs w:val="24"/>
                <w:lang w:val="en"/>
              </w:rPr>
              <w:t xml:space="preserve"> </w:t>
            </w:r>
            <w:r w:rsidRPr="00821B3A">
              <w:rPr>
                <w:rStyle w:val="hps"/>
                <w:rFonts w:ascii="Arial" w:hAnsi="Arial" w:cs="Arial"/>
                <w:sz w:val="24"/>
                <w:szCs w:val="24"/>
                <w:lang w:val="en"/>
              </w:rPr>
              <w:t>read</w:t>
            </w:r>
            <w:r w:rsidRPr="00821B3A">
              <w:rPr>
                <w:rFonts w:ascii="Arial" w:hAnsi="Arial" w:cs="Arial"/>
                <w:sz w:val="24"/>
                <w:szCs w:val="24"/>
                <w:lang w:val="en"/>
              </w:rPr>
              <w:t xml:space="preserve"> the </w:t>
            </w:r>
            <w:r w:rsidRPr="00821B3A">
              <w:rPr>
                <w:rStyle w:val="hps"/>
                <w:rFonts w:ascii="Arial" w:hAnsi="Arial" w:cs="Arial"/>
                <w:sz w:val="24"/>
                <w:szCs w:val="24"/>
                <w:lang w:val="en"/>
              </w:rPr>
              <w:t>literature</w:t>
            </w:r>
            <w:r w:rsidRPr="00821B3A">
              <w:rPr>
                <w:rFonts w:ascii="Arial" w:hAnsi="Arial" w:cs="Arial"/>
                <w:sz w:val="24"/>
                <w:szCs w:val="24"/>
                <w:lang w:val="en"/>
              </w:rPr>
              <w:t xml:space="preserve"> </w:t>
            </w:r>
            <w:r w:rsidRPr="00821B3A">
              <w:rPr>
                <w:rStyle w:val="hps"/>
                <w:rFonts w:ascii="Arial" w:hAnsi="Arial" w:cs="Arial"/>
                <w:sz w:val="24"/>
                <w:szCs w:val="24"/>
                <w:lang w:val="en"/>
              </w:rPr>
              <w:t>indicated</w:t>
            </w:r>
            <w:r w:rsidRPr="00821B3A">
              <w:rPr>
                <w:rFonts w:ascii="Arial" w:hAnsi="Arial" w:cs="Arial"/>
                <w:sz w:val="24"/>
                <w:szCs w:val="24"/>
                <w:lang w:val="en"/>
              </w:rPr>
              <w:t xml:space="preserve"> </w:t>
            </w:r>
            <w:r w:rsidRPr="00821B3A">
              <w:rPr>
                <w:rStyle w:val="hps"/>
                <w:rFonts w:ascii="Arial" w:hAnsi="Arial" w:cs="Arial"/>
                <w:sz w:val="24"/>
                <w:szCs w:val="24"/>
                <w:lang w:val="en"/>
              </w:rPr>
              <w:t>in the syllabus</w:t>
            </w:r>
          </w:p>
        </w:tc>
      </w:tr>
      <w:tr w:rsidR="00BF449A" w:rsidRPr="00821B3A" w14:paraId="40DC792D" w14:textId="77777777" w:rsidTr="00D92ED3">
        <w:tc>
          <w:tcPr>
            <w:tcW w:w="3392" w:type="dxa"/>
            <w:shd w:val="clear" w:color="auto" w:fill="D9D9D9"/>
          </w:tcPr>
          <w:p w14:paraId="15055C8F" w14:textId="77777777" w:rsidR="00BF449A" w:rsidRPr="00821B3A" w:rsidRDefault="00BF449A" w:rsidP="00450A21">
            <w:pPr>
              <w:spacing w:after="0" w:line="240" w:lineRule="auto"/>
              <w:rPr>
                <w:rFonts w:ascii="Arial" w:hAnsi="Arial" w:cs="Arial"/>
                <w:sz w:val="24"/>
                <w:szCs w:val="24"/>
                <w:lang w:val="en-US"/>
              </w:rPr>
            </w:pPr>
          </w:p>
        </w:tc>
        <w:tc>
          <w:tcPr>
            <w:tcW w:w="4023" w:type="dxa"/>
            <w:gridSpan w:val="2"/>
          </w:tcPr>
          <w:p w14:paraId="09BC8FAD" w14:textId="77777777" w:rsidR="00BF449A" w:rsidRPr="00821B3A" w:rsidRDefault="00BF449A" w:rsidP="00833A30">
            <w:pPr>
              <w:spacing w:after="0" w:line="240" w:lineRule="auto"/>
              <w:rPr>
                <w:rStyle w:val="hps"/>
                <w:rFonts w:ascii="Arial" w:hAnsi="Arial" w:cs="Arial"/>
                <w:sz w:val="24"/>
                <w:szCs w:val="24"/>
                <w:lang w:val="en"/>
              </w:rPr>
            </w:pPr>
          </w:p>
        </w:tc>
        <w:tc>
          <w:tcPr>
            <w:tcW w:w="3041" w:type="dxa"/>
            <w:gridSpan w:val="2"/>
          </w:tcPr>
          <w:p w14:paraId="21E09C64" w14:textId="77777777" w:rsidR="00BF449A" w:rsidRPr="00821B3A" w:rsidRDefault="00BF449A" w:rsidP="00833A30">
            <w:pPr>
              <w:spacing w:after="0" w:line="240" w:lineRule="auto"/>
              <w:rPr>
                <w:rStyle w:val="hps"/>
                <w:rFonts w:ascii="Arial" w:hAnsi="Arial" w:cs="Arial"/>
                <w:sz w:val="24"/>
                <w:szCs w:val="24"/>
                <w:lang w:val="en"/>
              </w:rPr>
            </w:pPr>
          </w:p>
        </w:tc>
      </w:tr>
      <w:tr w:rsidR="00BF449A" w:rsidRPr="00821B3A" w14:paraId="6D19D233" w14:textId="77777777" w:rsidTr="00D92ED3">
        <w:tc>
          <w:tcPr>
            <w:tcW w:w="10456" w:type="dxa"/>
            <w:gridSpan w:val="5"/>
            <w:shd w:val="clear" w:color="auto" w:fill="D9D9D9"/>
          </w:tcPr>
          <w:p w14:paraId="65218CCF" w14:textId="77777777" w:rsidR="00BF449A" w:rsidRPr="00821B3A" w:rsidRDefault="00BF449A" w:rsidP="00450A21">
            <w:pPr>
              <w:tabs>
                <w:tab w:val="left" w:pos="2715"/>
              </w:tabs>
              <w:spacing w:after="0" w:line="240" w:lineRule="auto"/>
              <w:rPr>
                <w:rFonts w:ascii="Arial" w:hAnsi="Arial" w:cs="Arial"/>
                <w:b/>
                <w:sz w:val="24"/>
                <w:szCs w:val="24"/>
                <w:lang w:val="en-US"/>
              </w:rPr>
            </w:pPr>
            <w:r w:rsidRPr="00821B3A">
              <w:rPr>
                <w:rFonts w:ascii="Arial" w:hAnsi="Arial" w:cs="Arial"/>
                <w:b/>
                <w:sz w:val="24"/>
                <w:szCs w:val="24"/>
                <w:lang w:val="en-US"/>
              </w:rPr>
              <w:t>Bibliography:</w:t>
            </w:r>
            <w:r w:rsidRPr="00821B3A">
              <w:rPr>
                <w:rFonts w:ascii="Arial" w:hAnsi="Arial" w:cs="Arial"/>
                <w:b/>
                <w:sz w:val="24"/>
                <w:szCs w:val="24"/>
                <w:lang w:val="en-US"/>
              </w:rPr>
              <w:tab/>
            </w:r>
          </w:p>
          <w:p w14:paraId="5323DCC1" w14:textId="77777777" w:rsidR="00BF449A" w:rsidRPr="00821B3A" w:rsidRDefault="00BF449A" w:rsidP="00450A21">
            <w:pPr>
              <w:tabs>
                <w:tab w:val="left" w:pos="2715"/>
              </w:tabs>
              <w:spacing w:after="0" w:line="240" w:lineRule="auto"/>
              <w:rPr>
                <w:rFonts w:ascii="Arial" w:hAnsi="Arial" w:cs="Arial"/>
                <w:sz w:val="24"/>
                <w:szCs w:val="24"/>
                <w:lang w:val="en-US"/>
              </w:rPr>
            </w:pPr>
          </w:p>
          <w:p w14:paraId="21D8C61C" w14:textId="77777777" w:rsidR="00BF449A" w:rsidRPr="00821B3A" w:rsidRDefault="00BF449A" w:rsidP="00BF449A">
            <w:pPr>
              <w:spacing w:after="0" w:line="240" w:lineRule="auto"/>
              <w:rPr>
                <w:rFonts w:ascii="Arial" w:hAnsi="Arial" w:cs="Arial"/>
                <w:b/>
                <w:sz w:val="24"/>
                <w:szCs w:val="24"/>
                <w:lang w:val="en-US"/>
              </w:rPr>
            </w:pPr>
            <w:r w:rsidRPr="00821B3A">
              <w:rPr>
                <w:rFonts w:ascii="Arial" w:hAnsi="Arial" w:cs="Arial"/>
                <w:b/>
                <w:sz w:val="24"/>
                <w:szCs w:val="24"/>
                <w:lang w:val="en-US"/>
              </w:rPr>
              <w:t>Mandatory bibliography</w:t>
            </w:r>
          </w:p>
          <w:p w14:paraId="1434EC87" w14:textId="77777777" w:rsidR="000F4C73"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 xml:space="preserve">Textbook: Manual edited by Baylis, Smith si Owens (2014), The Globalization of World Politics, 6th edition and separate articles/chapters </w:t>
            </w:r>
            <w:r w:rsidR="009145CE" w:rsidRPr="00821B3A">
              <w:rPr>
                <w:rFonts w:ascii="Arial" w:hAnsi="Arial" w:cs="Arial"/>
                <w:sz w:val="24"/>
                <w:szCs w:val="24"/>
                <w:lang w:val="en-US"/>
              </w:rPr>
              <w:t xml:space="preserve">(some </w:t>
            </w:r>
            <w:r w:rsidRPr="00821B3A">
              <w:rPr>
                <w:rFonts w:ascii="Arial" w:hAnsi="Arial" w:cs="Arial"/>
                <w:sz w:val="24"/>
                <w:szCs w:val="24"/>
                <w:lang w:val="en-US"/>
              </w:rPr>
              <w:t>from a previous edition</w:t>
            </w:r>
            <w:r w:rsidR="009145CE" w:rsidRPr="00821B3A">
              <w:rPr>
                <w:rFonts w:ascii="Arial" w:hAnsi="Arial" w:cs="Arial"/>
                <w:sz w:val="24"/>
                <w:szCs w:val="24"/>
                <w:lang w:val="en-US"/>
              </w:rPr>
              <w:t xml:space="preserve"> of the manual)</w:t>
            </w:r>
            <w:r w:rsidRPr="00821B3A">
              <w:rPr>
                <w:rFonts w:ascii="Arial" w:hAnsi="Arial" w:cs="Arial"/>
                <w:sz w:val="24"/>
                <w:szCs w:val="24"/>
                <w:lang w:val="en-US"/>
              </w:rPr>
              <w:t>.</w:t>
            </w:r>
          </w:p>
          <w:p w14:paraId="4D62AE0A" w14:textId="77777777" w:rsidR="000F4C73" w:rsidRPr="00821B3A" w:rsidRDefault="000F4C73" w:rsidP="000F4C73">
            <w:pPr>
              <w:spacing w:after="0" w:line="240" w:lineRule="auto"/>
              <w:rPr>
                <w:rFonts w:ascii="Arial" w:hAnsi="Arial" w:cs="Arial"/>
                <w:sz w:val="24"/>
                <w:szCs w:val="24"/>
                <w:lang w:val="en-US"/>
              </w:rPr>
            </w:pPr>
          </w:p>
          <w:p w14:paraId="5DBB9BE9" w14:textId="77777777" w:rsidR="000F4C73"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Singer, J. David. The Level-of-Analysis Problem in International Relations. World Politics, Vol. 14, No. 1, The International System: Theoretical Essays (Oct.,1961), pp. 77-92</w:t>
            </w:r>
          </w:p>
          <w:p w14:paraId="0159112A" w14:textId="77777777" w:rsidR="000F4C73"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Isaak, Robert A. The Individual in International Politics: Solving the Level-of-Analysis Problem Polity, Vol. 7, No. 2 (Winter, 1974), pp. 264-276</w:t>
            </w:r>
          </w:p>
          <w:p w14:paraId="50F431BA" w14:textId="77777777" w:rsidR="000F4C73"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Smith, Steve. New Approaches to International Theory. (in Baylis si Smith, The Globalization of World Politics 2nd edition)</w:t>
            </w:r>
          </w:p>
          <w:p w14:paraId="432492A0" w14:textId="77777777" w:rsidR="00BF449A" w:rsidRPr="00821B3A" w:rsidRDefault="000F4C73" w:rsidP="000F4C73">
            <w:pPr>
              <w:spacing w:after="0" w:line="240" w:lineRule="auto"/>
              <w:rPr>
                <w:rFonts w:ascii="Arial" w:hAnsi="Arial" w:cs="Arial"/>
                <w:sz w:val="24"/>
                <w:szCs w:val="24"/>
                <w:lang w:val="en-US"/>
              </w:rPr>
            </w:pPr>
            <w:r w:rsidRPr="00821B3A">
              <w:rPr>
                <w:rFonts w:ascii="Arial" w:hAnsi="Arial" w:cs="Arial"/>
                <w:sz w:val="24"/>
                <w:szCs w:val="24"/>
                <w:lang w:val="en-US"/>
              </w:rPr>
              <w:t>White, Brian. Diplomacy. (in Baylis si Smith, The Globalization of World Politics 2nd edition)</w:t>
            </w:r>
          </w:p>
        </w:tc>
      </w:tr>
    </w:tbl>
    <w:p w14:paraId="12A1D2B6" w14:textId="77777777" w:rsidR="008027E9" w:rsidRPr="00821B3A" w:rsidRDefault="008027E9" w:rsidP="003E7F77">
      <w:pPr>
        <w:rPr>
          <w:rFonts w:ascii="Arial" w:hAnsi="Arial" w:cs="Arial"/>
          <w:sz w:val="24"/>
          <w:szCs w:val="24"/>
          <w:lang w:val="en-US"/>
        </w:rPr>
      </w:pPr>
    </w:p>
    <w:p w14:paraId="651D3E0C" w14:textId="77777777" w:rsidR="008027E9" w:rsidRPr="00821B3A" w:rsidRDefault="008027E9" w:rsidP="00A5014E">
      <w:pPr>
        <w:spacing w:after="0" w:line="240" w:lineRule="auto"/>
        <w:rPr>
          <w:rFonts w:ascii="Arial" w:hAnsi="Arial" w:cs="Arial"/>
          <w:b/>
          <w:sz w:val="24"/>
          <w:szCs w:val="24"/>
          <w:lang w:val="en-US"/>
        </w:rPr>
      </w:pPr>
      <w:r w:rsidRPr="00821B3A">
        <w:rPr>
          <w:rFonts w:ascii="Arial" w:hAnsi="Arial" w:cs="Arial"/>
          <w:b/>
          <w:sz w:val="24"/>
          <w:szCs w:val="24"/>
          <w:lang w:val="en-US"/>
        </w:rPr>
        <w:t xml:space="preserve">9. </w:t>
      </w:r>
      <w:r w:rsidR="0076602D" w:rsidRPr="00821B3A">
        <w:rPr>
          <w:rFonts w:ascii="Arial" w:hAnsi="Arial" w:cs="Arial"/>
          <w:b/>
          <w:sz w:val="24"/>
          <w:szCs w:val="24"/>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821B3A" w14:paraId="5AC33B4F" w14:textId="77777777" w:rsidTr="00450A21">
        <w:tc>
          <w:tcPr>
            <w:tcW w:w="10682" w:type="dxa"/>
          </w:tcPr>
          <w:p w14:paraId="2DE23976" w14:textId="77777777" w:rsidR="008027E9" w:rsidRPr="00821B3A" w:rsidRDefault="00436F9C" w:rsidP="00436F9C">
            <w:pPr>
              <w:spacing w:after="0" w:line="240" w:lineRule="auto"/>
              <w:rPr>
                <w:rFonts w:ascii="Arial" w:eastAsia="Times New Roman" w:hAnsi="Arial" w:cs="Arial"/>
                <w:sz w:val="24"/>
                <w:szCs w:val="24"/>
                <w:lang w:eastAsia="ro-RO"/>
              </w:rPr>
            </w:pPr>
            <w:r w:rsidRPr="00821B3A">
              <w:rPr>
                <w:rFonts w:ascii="Arial" w:eastAsia="Times New Roman" w:hAnsi="Arial" w:cs="Arial"/>
                <w:sz w:val="24"/>
                <w:szCs w:val="24"/>
                <w:lang w:eastAsia="ro-RO"/>
              </w:rPr>
              <w:t xml:space="preserve">The course intends, among others, to develop students’ critical thinking and </w:t>
            </w:r>
            <w:r w:rsidR="00F71842" w:rsidRPr="00821B3A">
              <w:rPr>
                <w:rFonts w:ascii="Arial" w:eastAsia="Times New Roman" w:hAnsi="Arial" w:cs="Arial"/>
                <w:sz w:val="24"/>
                <w:szCs w:val="24"/>
                <w:lang w:eastAsia="ro-RO"/>
              </w:rPr>
              <w:t>their general understanding of social issues and problems.</w:t>
            </w:r>
            <w:r w:rsidRPr="00821B3A">
              <w:rPr>
                <w:rFonts w:ascii="Arial" w:eastAsia="Times New Roman" w:hAnsi="Arial" w:cs="Arial"/>
                <w:sz w:val="24"/>
                <w:szCs w:val="24"/>
                <w:lang w:eastAsia="ro-RO"/>
              </w:rPr>
              <w:t xml:space="preserve"> </w:t>
            </w:r>
          </w:p>
        </w:tc>
      </w:tr>
    </w:tbl>
    <w:p w14:paraId="0EC71E91" w14:textId="77777777" w:rsidR="008027E9" w:rsidRPr="00821B3A" w:rsidRDefault="008027E9" w:rsidP="003E7F77">
      <w:pPr>
        <w:rPr>
          <w:rFonts w:ascii="Arial" w:hAnsi="Arial" w:cs="Arial"/>
          <w:sz w:val="24"/>
          <w:szCs w:val="24"/>
          <w:lang w:val="en-US"/>
        </w:rPr>
      </w:pPr>
    </w:p>
    <w:p w14:paraId="07EC647D" w14:textId="77777777" w:rsidR="008027E9" w:rsidRPr="00821B3A" w:rsidRDefault="008027E9" w:rsidP="00A5014E">
      <w:pPr>
        <w:spacing w:after="0" w:line="240" w:lineRule="auto"/>
        <w:rPr>
          <w:rFonts w:ascii="Arial" w:hAnsi="Arial" w:cs="Arial"/>
          <w:b/>
          <w:sz w:val="24"/>
          <w:szCs w:val="24"/>
          <w:lang w:val="en-US"/>
        </w:rPr>
      </w:pPr>
      <w:r w:rsidRPr="00821B3A">
        <w:rPr>
          <w:rFonts w:ascii="Arial" w:hAnsi="Arial" w:cs="Arial"/>
          <w:b/>
          <w:sz w:val="24"/>
          <w:szCs w:val="24"/>
          <w:lang w:val="en-US"/>
        </w:rPr>
        <w:t>10.</w:t>
      </w:r>
      <w:r w:rsidR="0076602D" w:rsidRPr="00821B3A">
        <w:rPr>
          <w:rFonts w:ascii="Arial" w:hAnsi="Arial" w:cs="Arial"/>
          <w:b/>
          <w:sz w:val="24"/>
          <w:szCs w:val="24"/>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2760"/>
        <w:gridCol w:w="2890"/>
        <w:gridCol w:w="2149"/>
      </w:tblGrid>
      <w:tr w:rsidR="008027E9" w:rsidRPr="00821B3A" w14:paraId="018F3A76" w14:textId="77777777" w:rsidTr="00450A21">
        <w:tc>
          <w:tcPr>
            <w:tcW w:w="2670" w:type="dxa"/>
          </w:tcPr>
          <w:p w14:paraId="12D7D1A6" w14:textId="77777777" w:rsidR="008027E9" w:rsidRPr="00821B3A" w:rsidRDefault="0076602D" w:rsidP="00450A21">
            <w:pPr>
              <w:spacing w:after="0" w:line="240" w:lineRule="auto"/>
              <w:rPr>
                <w:rFonts w:ascii="Arial" w:hAnsi="Arial" w:cs="Arial"/>
                <w:sz w:val="24"/>
                <w:szCs w:val="24"/>
                <w:lang w:val="en-US"/>
              </w:rPr>
            </w:pPr>
            <w:r w:rsidRPr="00821B3A">
              <w:rPr>
                <w:rFonts w:ascii="Arial" w:hAnsi="Arial" w:cs="Arial"/>
                <w:sz w:val="24"/>
                <w:szCs w:val="24"/>
                <w:lang w:val="en-US"/>
              </w:rPr>
              <w:t>Type of activity</w:t>
            </w:r>
          </w:p>
        </w:tc>
        <w:tc>
          <w:tcPr>
            <w:tcW w:w="2828" w:type="dxa"/>
            <w:shd w:val="clear" w:color="auto" w:fill="D9D9D9"/>
          </w:tcPr>
          <w:p w14:paraId="7C9296A8" w14:textId="77777777" w:rsidR="008027E9" w:rsidRPr="00821B3A" w:rsidRDefault="008027E9" w:rsidP="00450A21">
            <w:pPr>
              <w:spacing w:after="0" w:line="240" w:lineRule="auto"/>
              <w:ind w:left="46" w:right="-154"/>
              <w:rPr>
                <w:rFonts w:ascii="Arial" w:hAnsi="Arial" w:cs="Arial"/>
                <w:sz w:val="24"/>
                <w:szCs w:val="24"/>
                <w:lang w:val="en-US"/>
              </w:rPr>
            </w:pPr>
            <w:r w:rsidRPr="00821B3A">
              <w:rPr>
                <w:rFonts w:ascii="Arial" w:hAnsi="Arial" w:cs="Arial"/>
                <w:sz w:val="24"/>
                <w:szCs w:val="24"/>
                <w:lang w:val="en-US"/>
              </w:rPr>
              <w:t xml:space="preserve">10.1 </w:t>
            </w:r>
            <w:r w:rsidR="0076602D" w:rsidRPr="00821B3A">
              <w:rPr>
                <w:rFonts w:ascii="Arial" w:hAnsi="Arial" w:cs="Arial"/>
                <w:sz w:val="24"/>
                <w:szCs w:val="24"/>
                <w:lang w:val="en-US"/>
              </w:rPr>
              <w:t>Evaluation criteria</w:t>
            </w:r>
          </w:p>
        </w:tc>
        <w:tc>
          <w:tcPr>
            <w:tcW w:w="2967" w:type="dxa"/>
          </w:tcPr>
          <w:p w14:paraId="1EAAA491" w14:textId="77777777" w:rsidR="008027E9" w:rsidRPr="00821B3A" w:rsidRDefault="008027E9" w:rsidP="00450A21">
            <w:pPr>
              <w:spacing w:after="0" w:line="240" w:lineRule="auto"/>
              <w:rPr>
                <w:rFonts w:ascii="Arial" w:hAnsi="Arial" w:cs="Arial"/>
                <w:sz w:val="24"/>
                <w:szCs w:val="24"/>
                <w:lang w:val="en-US"/>
              </w:rPr>
            </w:pPr>
            <w:r w:rsidRPr="00821B3A">
              <w:rPr>
                <w:rFonts w:ascii="Arial" w:hAnsi="Arial" w:cs="Arial"/>
                <w:sz w:val="24"/>
                <w:szCs w:val="24"/>
                <w:lang w:val="en-US"/>
              </w:rPr>
              <w:t xml:space="preserve">10.2 </w:t>
            </w:r>
            <w:r w:rsidR="0076602D" w:rsidRPr="00821B3A">
              <w:rPr>
                <w:rFonts w:ascii="Arial" w:hAnsi="Arial" w:cs="Arial"/>
                <w:sz w:val="24"/>
                <w:szCs w:val="24"/>
                <w:lang w:val="en-US"/>
              </w:rPr>
              <w:t>Evaluation methods</w:t>
            </w:r>
          </w:p>
        </w:tc>
        <w:tc>
          <w:tcPr>
            <w:tcW w:w="2217" w:type="dxa"/>
          </w:tcPr>
          <w:p w14:paraId="13781A22" w14:textId="77777777" w:rsidR="008027E9" w:rsidRPr="00821B3A" w:rsidRDefault="008027E9" w:rsidP="00450A21">
            <w:pPr>
              <w:spacing w:after="0" w:line="240" w:lineRule="auto"/>
              <w:rPr>
                <w:rFonts w:ascii="Arial" w:hAnsi="Arial" w:cs="Arial"/>
                <w:sz w:val="24"/>
                <w:szCs w:val="24"/>
                <w:lang w:val="en-US"/>
              </w:rPr>
            </w:pPr>
            <w:r w:rsidRPr="00821B3A">
              <w:rPr>
                <w:rFonts w:ascii="Arial" w:hAnsi="Arial" w:cs="Arial"/>
                <w:sz w:val="24"/>
                <w:szCs w:val="24"/>
                <w:lang w:val="en-US"/>
              </w:rPr>
              <w:t xml:space="preserve">10.3 </w:t>
            </w:r>
            <w:r w:rsidR="0076602D" w:rsidRPr="00821B3A">
              <w:rPr>
                <w:rFonts w:ascii="Arial" w:hAnsi="Arial" w:cs="Arial"/>
                <w:sz w:val="24"/>
                <w:szCs w:val="24"/>
                <w:lang w:val="en-US"/>
              </w:rPr>
              <w:t>Weight in final mark</w:t>
            </w:r>
          </w:p>
        </w:tc>
      </w:tr>
      <w:tr w:rsidR="00833A30" w:rsidRPr="00821B3A" w14:paraId="76D9D2A4" w14:textId="77777777" w:rsidTr="00833A30">
        <w:trPr>
          <w:trHeight w:val="1611"/>
        </w:trPr>
        <w:tc>
          <w:tcPr>
            <w:tcW w:w="2670" w:type="dxa"/>
          </w:tcPr>
          <w:p w14:paraId="6EC26581" w14:textId="77777777" w:rsidR="00833A30" w:rsidRPr="00821B3A" w:rsidRDefault="00833A30" w:rsidP="00450A21">
            <w:pPr>
              <w:spacing w:after="0" w:line="240" w:lineRule="auto"/>
              <w:rPr>
                <w:rFonts w:ascii="Arial" w:hAnsi="Arial" w:cs="Arial"/>
                <w:sz w:val="24"/>
                <w:szCs w:val="24"/>
                <w:lang w:val="en-US"/>
              </w:rPr>
            </w:pPr>
            <w:r w:rsidRPr="00821B3A">
              <w:rPr>
                <w:rFonts w:ascii="Arial" w:hAnsi="Arial" w:cs="Arial"/>
                <w:sz w:val="24"/>
                <w:szCs w:val="24"/>
                <w:lang w:val="en-US"/>
              </w:rPr>
              <w:t>10.4 Course</w:t>
            </w:r>
          </w:p>
        </w:tc>
        <w:tc>
          <w:tcPr>
            <w:tcW w:w="2828" w:type="dxa"/>
            <w:shd w:val="clear" w:color="auto" w:fill="D9D9D9"/>
          </w:tcPr>
          <w:p w14:paraId="32BCFF40" w14:textId="77777777" w:rsidR="00833A30" w:rsidRPr="00821B3A" w:rsidRDefault="00833A30"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Evaluation of</w:t>
            </w:r>
            <w:r w:rsidRPr="00821B3A">
              <w:rPr>
                <w:rFonts w:ascii="Arial" w:hAnsi="Arial" w:cs="Arial"/>
                <w:sz w:val="24"/>
                <w:szCs w:val="24"/>
                <w:lang w:val="en"/>
              </w:rPr>
              <w:t xml:space="preserve"> </w:t>
            </w:r>
            <w:r w:rsidRPr="00821B3A">
              <w:rPr>
                <w:rStyle w:val="hps"/>
                <w:rFonts w:ascii="Arial" w:hAnsi="Arial" w:cs="Arial"/>
                <w:sz w:val="24"/>
                <w:szCs w:val="24"/>
                <w:lang w:val="en"/>
              </w:rPr>
              <w:t>expert</w:t>
            </w:r>
            <w:r w:rsidRPr="00821B3A">
              <w:rPr>
                <w:rFonts w:ascii="Arial" w:hAnsi="Arial" w:cs="Arial"/>
                <w:sz w:val="24"/>
                <w:szCs w:val="24"/>
                <w:lang w:val="en"/>
              </w:rPr>
              <w:t xml:space="preserve"> </w:t>
            </w:r>
            <w:r w:rsidRPr="00821B3A">
              <w:rPr>
                <w:rStyle w:val="hps"/>
                <w:rFonts w:ascii="Arial" w:hAnsi="Arial" w:cs="Arial"/>
                <w:sz w:val="24"/>
                <w:szCs w:val="24"/>
                <w:lang w:val="en"/>
              </w:rPr>
              <w:t>knowledge</w:t>
            </w:r>
            <w:r w:rsidRPr="00821B3A">
              <w:rPr>
                <w:rFonts w:ascii="Arial" w:hAnsi="Arial" w:cs="Arial"/>
                <w:sz w:val="24"/>
                <w:szCs w:val="24"/>
                <w:lang w:val="en"/>
              </w:rPr>
              <w:t xml:space="preserve"> </w:t>
            </w:r>
            <w:r w:rsidRPr="00821B3A">
              <w:rPr>
                <w:rStyle w:val="hps"/>
                <w:rFonts w:ascii="Arial" w:hAnsi="Arial" w:cs="Arial"/>
                <w:sz w:val="24"/>
                <w:szCs w:val="24"/>
                <w:lang w:val="en"/>
              </w:rPr>
              <w:t>taught</w:t>
            </w:r>
            <w:r w:rsidRPr="00821B3A">
              <w:rPr>
                <w:rFonts w:ascii="Arial" w:hAnsi="Arial" w:cs="Arial"/>
                <w:sz w:val="24"/>
                <w:szCs w:val="24"/>
                <w:lang w:val="en"/>
              </w:rPr>
              <w:t xml:space="preserve"> </w:t>
            </w:r>
            <w:r w:rsidRPr="00821B3A">
              <w:rPr>
                <w:rStyle w:val="hps"/>
                <w:rFonts w:ascii="Arial" w:hAnsi="Arial" w:cs="Arial"/>
                <w:sz w:val="24"/>
                <w:szCs w:val="24"/>
                <w:lang w:val="en"/>
              </w:rPr>
              <w:t>in class.</w:t>
            </w:r>
            <w:r w:rsidRPr="00821B3A">
              <w:rPr>
                <w:rFonts w:ascii="Arial" w:hAnsi="Arial" w:cs="Arial"/>
                <w:sz w:val="24"/>
                <w:szCs w:val="24"/>
                <w:lang w:val="en"/>
              </w:rPr>
              <w:t xml:space="preserve"> </w:t>
            </w:r>
            <w:r w:rsidRPr="00821B3A">
              <w:rPr>
                <w:rStyle w:val="hps"/>
                <w:rFonts w:ascii="Arial" w:hAnsi="Arial" w:cs="Arial"/>
                <w:sz w:val="24"/>
                <w:szCs w:val="24"/>
                <w:lang w:val="en"/>
              </w:rPr>
              <w:t>Assessment of</w:t>
            </w:r>
            <w:r w:rsidRPr="00821B3A">
              <w:rPr>
                <w:rFonts w:ascii="Arial" w:hAnsi="Arial" w:cs="Arial"/>
                <w:sz w:val="24"/>
                <w:szCs w:val="24"/>
                <w:lang w:val="en"/>
              </w:rPr>
              <w:t xml:space="preserve"> </w:t>
            </w:r>
            <w:r w:rsidRPr="00821B3A">
              <w:rPr>
                <w:rStyle w:val="hps"/>
                <w:rFonts w:ascii="Arial" w:hAnsi="Arial" w:cs="Arial"/>
                <w:sz w:val="24"/>
                <w:szCs w:val="24"/>
                <w:lang w:val="en"/>
              </w:rPr>
              <w:t>exposure</w:t>
            </w:r>
            <w:r w:rsidRPr="00821B3A">
              <w:rPr>
                <w:rFonts w:ascii="Arial" w:hAnsi="Arial" w:cs="Arial"/>
                <w:sz w:val="24"/>
                <w:szCs w:val="24"/>
                <w:lang w:val="en"/>
              </w:rPr>
              <w:t xml:space="preserve"> </w:t>
            </w:r>
            <w:r w:rsidRPr="00821B3A">
              <w:rPr>
                <w:rStyle w:val="hps"/>
                <w:rFonts w:ascii="Arial" w:hAnsi="Arial" w:cs="Arial"/>
                <w:sz w:val="24"/>
                <w:szCs w:val="24"/>
                <w:lang w:val="en"/>
              </w:rPr>
              <w:t>and clarity</w:t>
            </w:r>
            <w:r w:rsidRPr="00821B3A">
              <w:rPr>
                <w:rFonts w:ascii="Arial" w:hAnsi="Arial" w:cs="Arial"/>
                <w:sz w:val="24"/>
                <w:szCs w:val="24"/>
                <w:lang w:val="en"/>
              </w:rPr>
              <w:t xml:space="preserve"> </w:t>
            </w:r>
            <w:r w:rsidRPr="00821B3A">
              <w:rPr>
                <w:rStyle w:val="hps"/>
                <w:rFonts w:ascii="Arial" w:hAnsi="Arial" w:cs="Arial"/>
                <w:sz w:val="24"/>
                <w:szCs w:val="24"/>
                <w:lang w:val="en"/>
              </w:rPr>
              <w:t>of expression</w:t>
            </w:r>
            <w:r w:rsidRPr="00821B3A">
              <w:rPr>
                <w:rFonts w:ascii="Arial" w:hAnsi="Arial" w:cs="Arial"/>
                <w:sz w:val="24"/>
                <w:szCs w:val="24"/>
                <w:lang w:val="en"/>
              </w:rPr>
              <w:t xml:space="preserve"> </w:t>
            </w:r>
            <w:r w:rsidRPr="00821B3A">
              <w:rPr>
                <w:rStyle w:val="hps"/>
                <w:rFonts w:ascii="Arial" w:hAnsi="Arial" w:cs="Arial"/>
                <w:sz w:val="24"/>
                <w:szCs w:val="24"/>
                <w:lang w:val="en"/>
              </w:rPr>
              <w:t>level of</w:t>
            </w:r>
            <w:r w:rsidRPr="00821B3A">
              <w:rPr>
                <w:rFonts w:ascii="Arial" w:hAnsi="Arial" w:cs="Arial"/>
                <w:sz w:val="24"/>
                <w:szCs w:val="24"/>
                <w:lang w:val="en"/>
              </w:rPr>
              <w:t xml:space="preserve"> </w:t>
            </w:r>
            <w:r w:rsidRPr="00821B3A">
              <w:rPr>
                <w:rStyle w:val="hps"/>
                <w:rFonts w:ascii="Arial" w:hAnsi="Arial" w:cs="Arial"/>
                <w:sz w:val="24"/>
                <w:szCs w:val="24"/>
                <w:lang w:val="en"/>
              </w:rPr>
              <w:t>specialized</w:t>
            </w:r>
            <w:r w:rsidRPr="00821B3A">
              <w:rPr>
                <w:rFonts w:ascii="Arial" w:hAnsi="Arial" w:cs="Arial"/>
                <w:sz w:val="24"/>
                <w:szCs w:val="24"/>
                <w:lang w:val="en"/>
              </w:rPr>
              <w:t xml:space="preserve"> </w:t>
            </w:r>
            <w:r w:rsidRPr="00821B3A">
              <w:rPr>
                <w:rStyle w:val="hps"/>
                <w:rFonts w:ascii="Arial" w:hAnsi="Arial" w:cs="Arial"/>
                <w:sz w:val="24"/>
                <w:szCs w:val="24"/>
                <w:lang w:val="en"/>
              </w:rPr>
              <w:t>knowledge</w:t>
            </w:r>
            <w:r w:rsidRPr="00821B3A">
              <w:rPr>
                <w:rFonts w:ascii="Arial" w:hAnsi="Arial" w:cs="Arial"/>
                <w:sz w:val="24"/>
                <w:szCs w:val="24"/>
                <w:lang w:val="en"/>
              </w:rPr>
              <w:t xml:space="preserve"> </w:t>
            </w:r>
            <w:r w:rsidRPr="00821B3A">
              <w:rPr>
                <w:rStyle w:val="hps"/>
                <w:rFonts w:ascii="Arial" w:hAnsi="Arial" w:cs="Arial"/>
                <w:sz w:val="24"/>
                <w:szCs w:val="24"/>
                <w:lang w:val="en"/>
              </w:rPr>
              <w:t>taught</w:t>
            </w:r>
            <w:r w:rsidRPr="00821B3A">
              <w:rPr>
                <w:rFonts w:ascii="Arial" w:hAnsi="Arial" w:cs="Arial"/>
                <w:sz w:val="24"/>
                <w:szCs w:val="24"/>
                <w:lang w:val="en"/>
              </w:rPr>
              <w:t xml:space="preserve"> </w:t>
            </w:r>
            <w:r w:rsidRPr="00821B3A">
              <w:rPr>
                <w:rStyle w:val="hps"/>
                <w:rFonts w:ascii="Arial" w:hAnsi="Arial" w:cs="Arial"/>
                <w:sz w:val="24"/>
                <w:szCs w:val="24"/>
                <w:lang w:val="en"/>
              </w:rPr>
              <w:t>in class</w:t>
            </w:r>
          </w:p>
        </w:tc>
        <w:tc>
          <w:tcPr>
            <w:tcW w:w="2967" w:type="dxa"/>
          </w:tcPr>
          <w:p w14:paraId="17990328" w14:textId="77777777" w:rsidR="00833A30" w:rsidRPr="00821B3A" w:rsidRDefault="00BF449A" w:rsidP="005C667E">
            <w:pPr>
              <w:spacing w:after="0" w:line="240" w:lineRule="auto"/>
              <w:rPr>
                <w:rFonts w:ascii="Arial" w:hAnsi="Arial" w:cs="Arial"/>
                <w:sz w:val="24"/>
                <w:szCs w:val="24"/>
                <w:lang w:val="en-US"/>
              </w:rPr>
            </w:pPr>
            <w:r w:rsidRPr="00821B3A">
              <w:rPr>
                <w:rStyle w:val="hps"/>
                <w:rFonts w:ascii="Arial" w:hAnsi="Arial" w:cs="Arial"/>
                <w:sz w:val="24"/>
                <w:szCs w:val="24"/>
                <w:lang w:val="en"/>
              </w:rPr>
              <w:t>Midterm exam and final exam (each worth 25% of the final grade)</w:t>
            </w:r>
            <w:r w:rsidR="00844724" w:rsidRPr="00821B3A">
              <w:rPr>
                <w:rStyle w:val="hps"/>
                <w:rFonts w:ascii="Arial" w:hAnsi="Arial" w:cs="Arial"/>
                <w:sz w:val="24"/>
                <w:szCs w:val="24"/>
                <w:lang w:val="en"/>
              </w:rPr>
              <w:t xml:space="preserve"> </w:t>
            </w:r>
          </w:p>
        </w:tc>
        <w:tc>
          <w:tcPr>
            <w:tcW w:w="2217" w:type="dxa"/>
          </w:tcPr>
          <w:p w14:paraId="641AE541" w14:textId="77777777" w:rsidR="00833A30" w:rsidRPr="00821B3A" w:rsidRDefault="005C667E" w:rsidP="00450A21">
            <w:pPr>
              <w:spacing w:after="0" w:line="240" w:lineRule="auto"/>
              <w:rPr>
                <w:rFonts w:ascii="Arial" w:hAnsi="Arial" w:cs="Arial"/>
                <w:sz w:val="24"/>
                <w:szCs w:val="24"/>
                <w:lang w:val="en-US"/>
              </w:rPr>
            </w:pPr>
            <w:r w:rsidRPr="00821B3A">
              <w:rPr>
                <w:rFonts w:ascii="Arial" w:hAnsi="Arial" w:cs="Arial"/>
                <w:sz w:val="24"/>
                <w:szCs w:val="24"/>
                <w:lang w:val="en-US"/>
              </w:rPr>
              <w:t>5</w:t>
            </w:r>
            <w:r w:rsidR="00273FED" w:rsidRPr="00821B3A">
              <w:rPr>
                <w:rFonts w:ascii="Arial" w:hAnsi="Arial" w:cs="Arial"/>
                <w:sz w:val="24"/>
                <w:szCs w:val="24"/>
                <w:lang w:val="en-US"/>
              </w:rPr>
              <w:t>0%</w:t>
            </w:r>
          </w:p>
        </w:tc>
      </w:tr>
      <w:tr w:rsidR="00833A30" w:rsidRPr="00821B3A" w14:paraId="03F3E415" w14:textId="77777777" w:rsidTr="00833A30">
        <w:trPr>
          <w:trHeight w:val="562"/>
        </w:trPr>
        <w:tc>
          <w:tcPr>
            <w:tcW w:w="2670" w:type="dxa"/>
          </w:tcPr>
          <w:p w14:paraId="1D72CA3A" w14:textId="77777777" w:rsidR="00833A30" w:rsidRPr="00821B3A" w:rsidRDefault="00833A30" w:rsidP="00450A21">
            <w:pPr>
              <w:spacing w:after="0" w:line="240" w:lineRule="auto"/>
              <w:ind w:right="-150"/>
              <w:rPr>
                <w:rFonts w:ascii="Arial" w:hAnsi="Arial" w:cs="Arial"/>
                <w:sz w:val="24"/>
                <w:szCs w:val="24"/>
                <w:lang w:val="en-US"/>
              </w:rPr>
            </w:pPr>
            <w:r w:rsidRPr="00821B3A">
              <w:rPr>
                <w:rFonts w:ascii="Arial" w:hAnsi="Arial" w:cs="Arial"/>
                <w:sz w:val="24"/>
                <w:szCs w:val="24"/>
                <w:lang w:val="en-US"/>
              </w:rPr>
              <w:t>10.5 Seminar/laboratory</w:t>
            </w:r>
          </w:p>
        </w:tc>
        <w:tc>
          <w:tcPr>
            <w:tcW w:w="2828" w:type="dxa"/>
            <w:shd w:val="clear" w:color="auto" w:fill="D9D9D9"/>
          </w:tcPr>
          <w:p w14:paraId="57C4D53B" w14:textId="77777777" w:rsidR="00833A30" w:rsidRPr="00821B3A" w:rsidRDefault="00833A30" w:rsidP="00450A21">
            <w:pPr>
              <w:spacing w:after="0" w:line="240" w:lineRule="auto"/>
              <w:rPr>
                <w:rFonts w:ascii="Arial" w:hAnsi="Arial" w:cs="Arial"/>
                <w:sz w:val="24"/>
                <w:szCs w:val="24"/>
                <w:lang w:val="en-US"/>
              </w:rPr>
            </w:pPr>
            <w:r w:rsidRPr="00821B3A">
              <w:rPr>
                <w:rFonts w:ascii="Arial" w:hAnsi="Arial" w:cs="Arial"/>
                <w:sz w:val="24"/>
                <w:szCs w:val="24"/>
                <w:lang w:val="en-US"/>
              </w:rPr>
              <w:t>Work in the seminars</w:t>
            </w:r>
          </w:p>
        </w:tc>
        <w:tc>
          <w:tcPr>
            <w:tcW w:w="2967" w:type="dxa"/>
          </w:tcPr>
          <w:p w14:paraId="3535212F" w14:textId="77777777" w:rsidR="00833A30" w:rsidRPr="00821B3A" w:rsidRDefault="00273FED" w:rsidP="00450A21">
            <w:pPr>
              <w:spacing w:after="0" w:line="240" w:lineRule="auto"/>
              <w:rPr>
                <w:rFonts w:ascii="Arial" w:hAnsi="Arial" w:cs="Arial"/>
                <w:sz w:val="24"/>
                <w:szCs w:val="24"/>
                <w:lang w:val="en-US"/>
              </w:rPr>
            </w:pPr>
            <w:r w:rsidRPr="00821B3A">
              <w:rPr>
                <w:rStyle w:val="hps"/>
                <w:rFonts w:ascii="Arial" w:hAnsi="Arial" w:cs="Arial"/>
                <w:sz w:val="24"/>
                <w:szCs w:val="24"/>
                <w:lang w:val="en"/>
              </w:rPr>
              <w:t>Quality of replies to</w:t>
            </w:r>
            <w:r w:rsidRPr="00821B3A">
              <w:rPr>
                <w:rFonts w:ascii="Arial" w:hAnsi="Arial" w:cs="Arial"/>
                <w:sz w:val="24"/>
                <w:szCs w:val="24"/>
                <w:lang w:val="en"/>
              </w:rPr>
              <w:t xml:space="preserve"> </w:t>
            </w:r>
            <w:r w:rsidRPr="00821B3A">
              <w:rPr>
                <w:rStyle w:val="hps"/>
                <w:rFonts w:ascii="Arial" w:hAnsi="Arial" w:cs="Arial"/>
                <w:sz w:val="24"/>
                <w:szCs w:val="24"/>
                <w:lang w:val="en"/>
              </w:rPr>
              <w:t>questions about the</w:t>
            </w:r>
            <w:r w:rsidRPr="00821B3A">
              <w:rPr>
                <w:rFonts w:ascii="Arial" w:hAnsi="Arial" w:cs="Arial"/>
                <w:sz w:val="24"/>
                <w:szCs w:val="24"/>
                <w:lang w:val="en"/>
              </w:rPr>
              <w:t xml:space="preserve"> </w:t>
            </w:r>
            <w:r w:rsidRPr="00821B3A">
              <w:rPr>
                <w:rStyle w:val="hps"/>
                <w:rFonts w:ascii="Arial" w:hAnsi="Arial" w:cs="Arial"/>
                <w:sz w:val="24"/>
                <w:szCs w:val="24"/>
                <w:lang w:val="en"/>
              </w:rPr>
              <w:t>topics discussed</w:t>
            </w:r>
            <w:r w:rsidRPr="00821B3A">
              <w:rPr>
                <w:rFonts w:ascii="Arial" w:hAnsi="Arial" w:cs="Arial"/>
                <w:sz w:val="24"/>
                <w:szCs w:val="24"/>
                <w:lang w:val="en"/>
              </w:rPr>
              <w:t xml:space="preserve"> </w:t>
            </w:r>
            <w:r w:rsidRPr="00821B3A">
              <w:rPr>
                <w:rStyle w:val="hps"/>
                <w:rFonts w:ascii="Arial" w:hAnsi="Arial" w:cs="Arial"/>
                <w:sz w:val="24"/>
                <w:szCs w:val="24"/>
                <w:lang w:val="en"/>
              </w:rPr>
              <w:t>in seminars</w:t>
            </w:r>
            <w:r w:rsidRPr="00821B3A">
              <w:rPr>
                <w:rFonts w:ascii="Arial" w:hAnsi="Arial" w:cs="Arial"/>
                <w:sz w:val="24"/>
                <w:szCs w:val="24"/>
                <w:lang w:val="en"/>
              </w:rPr>
              <w:t>.</w:t>
            </w:r>
            <w:r w:rsidR="004314FE" w:rsidRPr="00821B3A">
              <w:rPr>
                <w:rFonts w:ascii="Arial" w:hAnsi="Arial" w:cs="Arial"/>
                <w:sz w:val="24"/>
                <w:szCs w:val="24"/>
                <w:lang w:val="en"/>
              </w:rPr>
              <w:t xml:space="preserve"> Active presence and </w:t>
            </w:r>
            <w:r w:rsidR="008E01C1" w:rsidRPr="00821B3A">
              <w:rPr>
                <w:rFonts w:ascii="Arial" w:hAnsi="Arial" w:cs="Arial"/>
                <w:sz w:val="24"/>
                <w:szCs w:val="24"/>
                <w:lang w:val="en"/>
              </w:rPr>
              <w:t>informed discussions.</w:t>
            </w:r>
          </w:p>
        </w:tc>
        <w:tc>
          <w:tcPr>
            <w:tcW w:w="2217" w:type="dxa"/>
          </w:tcPr>
          <w:p w14:paraId="5246DF5D" w14:textId="77777777" w:rsidR="00833A30" w:rsidRPr="00821B3A" w:rsidRDefault="00BF449A" w:rsidP="00450A21">
            <w:pPr>
              <w:spacing w:after="0" w:line="240" w:lineRule="auto"/>
              <w:rPr>
                <w:rFonts w:ascii="Arial" w:hAnsi="Arial" w:cs="Arial"/>
                <w:sz w:val="24"/>
                <w:szCs w:val="24"/>
                <w:lang w:val="en-US"/>
              </w:rPr>
            </w:pPr>
            <w:r w:rsidRPr="00821B3A">
              <w:rPr>
                <w:rFonts w:ascii="Arial" w:hAnsi="Arial" w:cs="Arial"/>
                <w:sz w:val="24"/>
                <w:szCs w:val="24"/>
                <w:lang w:val="en-US"/>
              </w:rPr>
              <w:t>15</w:t>
            </w:r>
            <w:r w:rsidR="00273FED" w:rsidRPr="00821B3A">
              <w:rPr>
                <w:rFonts w:ascii="Arial" w:hAnsi="Arial" w:cs="Arial"/>
                <w:sz w:val="24"/>
                <w:szCs w:val="24"/>
                <w:lang w:val="en-US"/>
              </w:rPr>
              <w:t>%</w:t>
            </w:r>
          </w:p>
        </w:tc>
      </w:tr>
      <w:tr w:rsidR="005C667E" w:rsidRPr="00821B3A" w14:paraId="1F42A356" w14:textId="77777777" w:rsidTr="00833A30">
        <w:trPr>
          <w:trHeight w:val="562"/>
        </w:trPr>
        <w:tc>
          <w:tcPr>
            <w:tcW w:w="2670" w:type="dxa"/>
          </w:tcPr>
          <w:p w14:paraId="3E819F51" w14:textId="77777777" w:rsidR="005C667E" w:rsidRPr="00821B3A" w:rsidRDefault="005C667E" w:rsidP="00450A21">
            <w:pPr>
              <w:spacing w:after="0" w:line="240" w:lineRule="auto"/>
              <w:ind w:right="-150"/>
              <w:rPr>
                <w:rFonts w:ascii="Arial" w:hAnsi="Arial" w:cs="Arial"/>
                <w:sz w:val="24"/>
                <w:szCs w:val="24"/>
                <w:lang w:val="en-US"/>
              </w:rPr>
            </w:pPr>
            <w:r w:rsidRPr="00821B3A">
              <w:rPr>
                <w:rFonts w:ascii="Arial" w:hAnsi="Arial" w:cs="Arial"/>
                <w:sz w:val="24"/>
                <w:szCs w:val="24"/>
                <w:lang w:val="en-US"/>
              </w:rPr>
              <w:t>Seminar/laboratory</w:t>
            </w:r>
          </w:p>
        </w:tc>
        <w:tc>
          <w:tcPr>
            <w:tcW w:w="2828" w:type="dxa"/>
            <w:shd w:val="clear" w:color="auto" w:fill="D9D9D9"/>
          </w:tcPr>
          <w:p w14:paraId="0DC9CE48" w14:textId="77777777" w:rsidR="005C667E" w:rsidRPr="00821B3A" w:rsidRDefault="005C667E" w:rsidP="00450A21">
            <w:pPr>
              <w:spacing w:after="0" w:line="240" w:lineRule="auto"/>
              <w:rPr>
                <w:rFonts w:ascii="Arial" w:hAnsi="Arial" w:cs="Arial"/>
                <w:sz w:val="24"/>
                <w:szCs w:val="24"/>
                <w:lang w:val="en-US"/>
              </w:rPr>
            </w:pPr>
            <w:r w:rsidRPr="00821B3A">
              <w:rPr>
                <w:rFonts w:ascii="Arial" w:hAnsi="Arial" w:cs="Arial"/>
                <w:sz w:val="24"/>
                <w:szCs w:val="24"/>
                <w:lang w:val="en-US"/>
              </w:rPr>
              <w:t>Work in the seminars</w:t>
            </w:r>
          </w:p>
        </w:tc>
        <w:tc>
          <w:tcPr>
            <w:tcW w:w="2967" w:type="dxa"/>
          </w:tcPr>
          <w:p w14:paraId="11FB4A32" w14:textId="2B36BBE9" w:rsidR="005C667E" w:rsidRPr="00821B3A" w:rsidRDefault="00345852" w:rsidP="005C667E">
            <w:pPr>
              <w:spacing w:line="360" w:lineRule="auto"/>
              <w:rPr>
                <w:rFonts w:ascii="Arial" w:hAnsi="Arial" w:cs="Arial"/>
                <w:sz w:val="24"/>
                <w:szCs w:val="24"/>
                <w:lang w:val="en-US"/>
              </w:rPr>
            </w:pPr>
            <w:r w:rsidRPr="00821B3A">
              <w:rPr>
                <w:rFonts w:ascii="Arial" w:hAnsi="Arial" w:cs="Arial"/>
                <w:sz w:val="24"/>
                <w:szCs w:val="24"/>
                <w:lang w:val="en-US"/>
              </w:rPr>
              <w:t>In class tests from mandatory readings</w:t>
            </w:r>
          </w:p>
          <w:p w14:paraId="705A0FD1" w14:textId="77777777" w:rsidR="005C667E" w:rsidRPr="00821B3A" w:rsidRDefault="005C667E" w:rsidP="00450A21">
            <w:pPr>
              <w:spacing w:after="0" w:line="240" w:lineRule="auto"/>
              <w:rPr>
                <w:rStyle w:val="hps"/>
                <w:rFonts w:ascii="Arial" w:hAnsi="Arial" w:cs="Arial"/>
                <w:sz w:val="24"/>
                <w:szCs w:val="24"/>
                <w:lang w:val="en"/>
              </w:rPr>
            </w:pPr>
          </w:p>
        </w:tc>
        <w:tc>
          <w:tcPr>
            <w:tcW w:w="2217" w:type="dxa"/>
          </w:tcPr>
          <w:p w14:paraId="4A1DB2D8" w14:textId="77777777" w:rsidR="005C667E" w:rsidRPr="00821B3A" w:rsidRDefault="00BF449A" w:rsidP="00450A21">
            <w:pPr>
              <w:spacing w:after="0" w:line="240" w:lineRule="auto"/>
              <w:rPr>
                <w:rFonts w:ascii="Arial" w:hAnsi="Arial" w:cs="Arial"/>
                <w:sz w:val="24"/>
                <w:szCs w:val="24"/>
                <w:lang w:val="en-US"/>
              </w:rPr>
            </w:pPr>
            <w:r w:rsidRPr="00821B3A">
              <w:rPr>
                <w:rFonts w:ascii="Arial" w:hAnsi="Arial" w:cs="Arial"/>
                <w:sz w:val="24"/>
                <w:szCs w:val="24"/>
                <w:lang w:val="en-US"/>
              </w:rPr>
              <w:t>15</w:t>
            </w:r>
            <w:r w:rsidR="005C667E" w:rsidRPr="00821B3A">
              <w:rPr>
                <w:rFonts w:ascii="Arial" w:hAnsi="Arial" w:cs="Arial"/>
                <w:sz w:val="24"/>
                <w:szCs w:val="24"/>
                <w:lang w:val="en-US"/>
              </w:rPr>
              <w:t>%</w:t>
            </w:r>
          </w:p>
          <w:p w14:paraId="7062F44A" w14:textId="77777777" w:rsidR="00BF449A" w:rsidRPr="00821B3A" w:rsidRDefault="00BF449A" w:rsidP="00450A21">
            <w:pPr>
              <w:spacing w:after="0" w:line="240" w:lineRule="auto"/>
              <w:rPr>
                <w:rFonts w:ascii="Arial" w:hAnsi="Arial" w:cs="Arial"/>
                <w:sz w:val="24"/>
                <w:szCs w:val="24"/>
                <w:lang w:val="en-US"/>
              </w:rPr>
            </w:pPr>
          </w:p>
        </w:tc>
      </w:tr>
      <w:tr w:rsidR="00BF449A" w:rsidRPr="00821B3A" w14:paraId="751C25C4" w14:textId="77777777" w:rsidTr="00833A30">
        <w:trPr>
          <w:trHeight w:val="562"/>
        </w:trPr>
        <w:tc>
          <w:tcPr>
            <w:tcW w:w="2670" w:type="dxa"/>
          </w:tcPr>
          <w:p w14:paraId="5A80D5CF" w14:textId="77777777" w:rsidR="00BF449A" w:rsidRPr="00821B3A" w:rsidRDefault="00BF449A" w:rsidP="00E54EE7">
            <w:pPr>
              <w:spacing w:after="0" w:line="240" w:lineRule="auto"/>
              <w:ind w:right="-150"/>
              <w:rPr>
                <w:rFonts w:ascii="Arial" w:hAnsi="Arial" w:cs="Arial"/>
                <w:sz w:val="24"/>
                <w:szCs w:val="24"/>
                <w:lang w:val="en-US"/>
              </w:rPr>
            </w:pPr>
            <w:r w:rsidRPr="00821B3A">
              <w:rPr>
                <w:rFonts w:ascii="Arial" w:hAnsi="Arial" w:cs="Arial"/>
                <w:sz w:val="24"/>
                <w:szCs w:val="24"/>
                <w:lang w:val="en-US"/>
              </w:rPr>
              <w:t>Seminar/laboratory</w:t>
            </w:r>
          </w:p>
        </w:tc>
        <w:tc>
          <w:tcPr>
            <w:tcW w:w="2828" w:type="dxa"/>
            <w:shd w:val="clear" w:color="auto" w:fill="D9D9D9"/>
          </w:tcPr>
          <w:p w14:paraId="1B974F8D" w14:textId="77777777" w:rsidR="00BF449A" w:rsidRPr="00821B3A" w:rsidRDefault="00BF449A" w:rsidP="00E54EE7">
            <w:pPr>
              <w:spacing w:after="0" w:line="240" w:lineRule="auto"/>
              <w:rPr>
                <w:rFonts w:ascii="Arial" w:hAnsi="Arial" w:cs="Arial"/>
                <w:sz w:val="24"/>
                <w:szCs w:val="24"/>
                <w:lang w:val="en-US"/>
              </w:rPr>
            </w:pPr>
            <w:r w:rsidRPr="00821B3A">
              <w:rPr>
                <w:rFonts w:ascii="Arial" w:hAnsi="Arial" w:cs="Arial"/>
                <w:sz w:val="24"/>
                <w:szCs w:val="24"/>
                <w:lang w:val="en-US"/>
              </w:rPr>
              <w:t>Work in the seminars</w:t>
            </w:r>
          </w:p>
        </w:tc>
        <w:tc>
          <w:tcPr>
            <w:tcW w:w="2967" w:type="dxa"/>
          </w:tcPr>
          <w:p w14:paraId="16D39689" w14:textId="22590100" w:rsidR="00BF449A" w:rsidRPr="00821B3A" w:rsidRDefault="00BF449A" w:rsidP="005C667E">
            <w:pPr>
              <w:spacing w:line="360" w:lineRule="auto"/>
              <w:rPr>
                <w:rFonts w:ascii="Arial" w:hAnsi="Arial" w:cs="Arial"/>
                <w:sz w:val="24"/>
                <w:szCs w:val="24"/>
              </w:rPr>
            </w:pPr>
            <w:r w:rsidRPr="00821B3A">
              <w:rPr>
                <w:rFonts w:ascii="Arial" w:hAnsi="Arial" w:cs="Arial"/>
                <w:sz w:val="24"/>
                <w:szCs w:val="24"/>
              </w:rPr>
              <w:t xml:space="preserve">Preparation and submission of </w:t>
            </w:r>
            <w:r w:rsidR="00345852" w:rsidRPr="00821B3A">
              <w:rPr>
                <w:rFonts w:ascii="Arial" w:hAnsi="Arial" w:cs="Arial"/>
                <w:sz w:val="24"/>
                <w:szCs w:val="24"/>
              </w:rPr>
              <w:t>a term paper/essay</w:t>
            </w:r>
          </w:p>
        </w:tc>
        <w:tc>
          <w:tcPr>
            <w:tcW w:w="2217" w:type="dxa"/>
          </w:tcPr>
          <w:p w14:paraId="4E42D618" w14:textId="77777777" w:rsidR="00BF449A" w:rsidRPr="00821B3A" w:rsidRDefault="00BF449A" w:rsidP="00450A21">
            <w:pPr>
              <w:spacing w:after="0" w:line="240" w:lineRule="auto"/>
              <w:rPr>
                <w:rFonts w:ascii="Arial" w:hAnsi="Arial" w:cs="Arial"/>
                <w:sz w:val="24"/>
                <w:szCs w:val="24"/>
                <w:lang w:val="en-US"/>
              </w:rPr>
            </w:pPr>
            <w:r w:rsidRPr="00821B3A">
              <w:rPr>
                <w:rFonts w:ascii="Arial" w:hAnsi="Arial" w:cs="Arial"/>
                <w:sz w:val="24"/>
                <w:szCs w:val="24"/>
                <w:lang w:val="en-US"/>
              </w:rPr>
              <w:t>20%</w:t>
            </w:r>
          </w:p>
        </w:tc>
      </w:tr>
      <w:tr w:rsidR="00BF449A" w:rsidRPr="00821B3A" w14:paraId="16E5B00C" w14:textId="77777777" w:rsidTr="00450A21">
        <w:tc>
          <w:tcPr>
            <w:tcW w:w="10682" w:type="dxa"/>
            <w:gridSpan w:val="4"/>
          </w:tcPr>
          <w:p w14:paraId="53E1C23E" w14:textId="77777777" w:rsidR="00BF449A" w:rsidRPr="00821B3A" w:rsidRDefault="00BF449A" w:rsidP="00450A21">
            <w:pPr>
              <w:spacing w:after="0" w:line="240" w:lineRule="auto"/>
              <w:rPr>
                <w:rFonts w:ascii="Arial" w:hAnsi="Arial" w:cs="Arial"/>
                <w:sz w:val="24"/>
                <w:szCs w:val="24"/>
                <w:lang w:val="en-US"/>
              </w:rPr>
            </w:pPr>
            <w:r w:rsidRPr="00821B3A">
              <w:rPr>
                <w:rFonts w:ascii="Arial" w:hAnsi="Arial" w:cs="Arial"/>
                <w:sz w:val="24"/>
                <w:szCs w:val="24"/>
                <w:lang w:val="en-US"/>
              </w:rPr>
              <w:t>10.6 Minimum performance standard</w:t>
            </w:r>
          </w:p>
        </w:tc>
      </w:tr>
      <w:tr w:rsidR="00BF449A" w:rsidRPr="00821B3A" w14:paraId="77552B16" w14:textId="77777777" w:rsidTr="00450A21">
        <w:tc>
          <w:tcPr>
            <w:tcW w:w="10682" w:type="dxa"/>
            <w:gridSpan w:val="4"/>
          </w:tcPr>
          <w:p w14:paraId="6C1A8B7D" w14:textId="40654D8A" w:rsidR="00965D4C" w:rsidRPr="00821B3A" w:rsidRDefault="00965D4C" w:rsidP="00965D4C">
            <w:pPr>
              <w:spacing w:after="0" w:line="240" w:lineRule="auto"/>
              <w:rPr>
                <w:rStyle w:val="hps"/>
                <w:rFonts w:ascii="Arial" w:hAnsi="Arial" w:cs="Arial"/>
                <w:sz w:val="24"/>
                <w:szCs w:val="24"/>
                <w:lang w:val="en"/>
              </w:rPr>
            </w:pPr>
            <w:r w:rsidRPr="00821B3A">
              <w:rPr>
                <w:rStyle w:val="hps"/>
                <w:rFonts w:ascii="Arial" w:hAnsi="Arial" w:cs="Arial"/>
                <w:sz w:val="24"/>
                <w:szCs w:val="24"/>
                <w:lang w:val="en"/>
              </w:rPr>
              <w:t xml:space="preserve">Weekly readings are required (no readings for weeks 1, </w:t>
            </w:r>
            <w:r w:rsidR="00345852" w:rsidRPr="00821B3A">
              <w:rPr>
                <w:rStyle w:val="hps"/>
                <w:rFonts w:ascii="Arial" w:hAnsi="Arial" w:cs="Arial"/>
                <w:sz w:val="24"/>
                <w:szCs w:val="24"/>
                <w:lang w:val="en"/>
              </w:rPr>
              <w:t>6</w:t>
            </w:r>
            <w:r w:rsidRPr="00821B3A">
              <w:rPr>
                <w:rStyle w:val="hps"/>
                <w:rFonts w:ascii="Arial" w:hAnsi="Arial" w:cs="Arial"/>
                <w:sz w:val="24"/>
                <w:szCs w:val="24"/>
                <w:lang w:val="en"/>
              </w:rPr>
              <w:t>, 14). At the beginning of each course/seminar for which there are readings, there will be a short reading test. These reading tests, together with the seminar activity, represent 30% of the final grade. Also, 20% of the final grade will be represented by a semester paper. The remaining 50% of the grade is represented by the midterm and final exams.</w:t>
            </w:r>
          </w:p>
          <w:p w14:paraId="51661D64" w14:textId="77777777" w:rsidR="00965D4C" w:rsidRPr="00821B3A" w:rsidRDefault="00965D4C" w:rsidP="00965D4C">
            <w:pPr>
              <w:spacing w:after="0" w:line="240" w:lineRule="auto"/>
              <w:rPr>
                <w:rStyle w:val="hps"/>
                <w:rFonts w:ascii="Arial" w:hAnsi="Arial" w:cs="Arial"/>
                <w:sz w:val="24"/>
                <w:szCs w:val="24"/>
                <w:lang w:val="en"/>
              </w:rPr>
            </w:pPr>
          </w:p>
          <w:p w14:paraId="7AC38A2A" w14:textId="6F704CD7" w:rsidR="00965D4C" w:rsidRPr="00821B3A" w:rsidRDefault="00965D4C" w:rsidP="00965D4C">
            <w:pPr>
              <w:spacing w:after="0" w:line="240" w:lineRule="auto"/>
              <w:rPr>
                <w:rStyle w:val="hps"/>
                <w:rFonts w:ascii="Arial" w:hAnsi="Arial" w:cs="Arial"/>
                <w:sz w:val="24"/>
                <w:szCs w:val="24"/>
                <w:lang w:val="en"/>
              </w:rPr>
            </w:pPr>
            <w:r w:rsidRPr="00821B3A">
              <w:rPr>
                <w:rStyle w:val="hps"/>
                <w:rFonts w:ascii="Arial" w:hAnsi="Arial" w:cs="Arial"/>
                <w:sz w:val="24"/>
                <w:szCs w:val="24"/>
                <w:lang w:val="en"/>
              </w:rPr>
              <w:lastRenderedPageBreak/>
              <w:t xml:space="preserve">Plagiarism and other forms of academic fraud are sanctioned according to the FSPAC Student Code of Ethics accessible at </w:t>
            </w:r>
            <w:hyperlink r:id="rId5" w:history="1">
              <w:r w:rsidRPr="00821B3A">
                <w:rPr>
                  <w:rStyle w:val="Hyperlink"/>
                  <w:rFonts w:ascii="Arial" w:hAnsi="Arial" w:cs="Arial"/>
                  <w:sz w:val="24"/>
                  <w:szCs w:val="24"/>
                  <w:lang w:val="en"/>
                </w:rPr>
                <w:t>https://fspac.ubbcluj.ro/ro/resurse/administrative/regulamente</w:t>
              </w:r>
            </w:hyperlink>
            <w:r w:rsidRPr="00821B3A">
              <w:rPr>
                <w:rStyle w:val="hps"/>
                <w:rFonts w:ascii="Arial" w:hAnsi="Arial" w:cs="Arial"/>
                <w:sz w:val="24"/>
                <w:szCs w:val="24"/>
                <w:lang w:val="en"/>
              </w:rPr>
              <w:t>. Plagiarism and attempted exam fraud are sanctioned with a grade of 1 in this course and exposure the case in the Department meeting for taking the appropriate administrative measures. Cheating on the final exam is punishable by removal from the exam.</w:t>
            </w:r>
          </w:p>
          <w:p w14:paraId="04C8D853" w14:textId="77777777" w:rsidR="00965D4C" w:rsidRPr="00821B3A" w:rsidRDefault="00965D4C" w:rsidP="00965D4C">
            <w:pPr>
              <w:spacing w:after="0" w:line="240" w:lineRule="auto"/>
              <w:rPr>
                <w:rStyle w:val="hps"/>
                <w:rFonts w:ascii="Arial" w:hAnsi="Arial" w:cs="Arial"/>
                <w:sz w:val="24"/>
                <w:szCs w:val="24"/>
                <w:lang w:val="en"/>
              </w:rPr>
            </w:pPr>
          </w:p>
          <w:p w14:paraId="049F88F1" w14:textId="281F9F4D" w:rsidR="00BF449A" w:rsidRPr="00821B3A" w:rsidRDefault="00965D4C" w:rsidP="00965D4C">
            <w:pPr>
              <w:spacing w:after="0" w:line="240" w:lineRule="auto"/>
              <w:rPr>
                <w:rFonts w:ascii="Arial" w:hAnsi="Arial" w:cs="Arial"/>
                <w:sz w:val="24"/>
                <w:szCs w:val="24"/>
                <w:lang w:val="en-US"/>
              </w:rPr>
            </w:pPr>
            <w:r w:rsidRPr="00821B3A">
              <w:rPr>
                <w:rStyle w:val="hps"/>
                <w:rFonts w:ascii="Arial" w:hAnsi="Arial" w:cs="Arial"/>
                <w:sz w:val="24"/>
                <w:szCs w:val="24"/>
                <w:lang w:val="en"/>
              </w:rPr>
              <w:t>Any academic paper is based on information whose sources must be properly cited. In writing any academic paper, it is mandatory to consistently use one of the existing bibliographic styles (APA, MLA, Chicago, etc.). The Department of Political Science recommends using the APSA (American Political Science Association) style. If another bibliographic style is preferred, it should be used consistently. The evaluation of the papers will also take into account the correction of the use of the chosen bibliographic style.</w:t>
            </w:r>
          </w:p>
        </w:tc>
      </w:tr>
    </w:tbl>
    <w:p w14:paraId="1962EB46" w14:textId="4240D73B" w:rsidR="008027E9" w:rsidRPr="00821B3A" w:rsidRDefault="008027E9" w:rsidP="003E7F77">
      <w:pPr>
        <w:rPr>
          <w:rFonts w:ascii="Arial" w:hAnsi="Arial" w:cs="Arial"/>
          <w:sz w:val="24"/>
          <w:szCs w:val="24"/>
          <w:lang w:val="en-US"/>
        </w:rPr>
      </w:pPr>
    </w:p>
    <w:p w14:paraId="4C8DC77A" w14:textId="77777777" w:rsidR="00965D4C" w:rsidRPr="00821B3A" w:rsidRDefault="00965D4C" w:rsidP="003E7F77">
      <w:pPr>
        <w:rPr>
          <w:rFonts w:ascii="Arial" w:hAnsi="Arial" w:cs="Arial"/>
          <w:sz w:val="24"/>
          <w:szCs w:val="24"/>
          <w:lang w:val="en-US"/>
        </w:rPr>
      </w:pPr>
    </w:p>
    <w:p w14:paraId="02E88EB6" w14:textId="77777777" w:rsidR="008027E9" w:rsidRPr="00821B3A" w:rsidRDefault="008027E9" w:rsidP="003E7F77">
      <w:pPr>
        <w:rPr>
          <w:rFonts w:ascii="Arial" w:hAnsi="Arial" w:cs="Arial"/>
          <w:sz w:val="24"/>
          <w:szCs w:val="24"/>
          <w:lang w:val="en-US"/>
        </w:rPr>
      </w:pPr>
    </w:p>
    <w:p w14:paraId="2EB78B06" w14:textId="77777777" w:rsidR="008027E9" w:rsidRPr="00821B3A" w:rsidRDefault="003F581C" w:rsidP="00FA037A">
      <w:pPr>
        <w:ind w:firstLine="708"/>
        <w:rPr>
          <w:rFonts w:ascii="Arial" w:hAnsi="Arial" w:cs="Arial"/>
          <w:sz w:val="24"/>
          <w:szCs w:val="24"/>
          <w:lang w:val="en-US"/>
        </w:rPr>
      </w:pPr>
      <w:r w:rsidRPr="00821B3A">
        <w:rPr>
          <w:rFonts w:ascii="Arial" w:hAnsi="Arial" w:cs="Arial"/>
          <w:sz w:val="24"/>
          <w:szCs w:val="24"/>
          <w:lang w:val="en-US"/>
        </w:rPr>
        <w:t>Date</w:t>
      </w:r>
      <w:r w:rsidRPr="00821B3A">
        <w:rPr>
          <w:rFonts w:ascii="Arial" w:hAnsi="Arial" w:cs="Arial"/>
          <w:sz w:val="24"/>
          <w:szCs w:val="24"/>
          <w:lang w:val="en-US"/>
        </w:rPr>
        <w:tab/>
      </w:r>
      <w:r w:rsidRPr="00821B3A">
        <w:rPr>
          <w:rFonts w:ascii="Arial" w:hAnsi="Arial" w:cs="Arial"/>
          <w:sz w:val="24"/>
          <w:szCs w:val="24"/>
          <w:lang w:val="en-US"/>
        </w:rPr>
        <w:tab/>
        <w:t xml:space="preserve"> </w:t>
      </w:r>
      <w:r w:rsidRPr="00821B3A">
        <w:rPr>
          <w:rFonts w:ascii="Arial" w:hAnsi="Arial" w:cs="Arial"/>
          <w:sz w:val="24"/>
          <w:szCs w:val="24"/>
          <w:lang w:val="en-US"/>
        </w:rPr>
        <w:tab/>
      </w:r>
      <w:r w:rsidRPr="00821B3A">
        <w:rPr>
          <w:rFonts w:ascii="Arial" w:hAnsi="Arial" w:cs="Arial"/>
          <w:sz w:val="24"/>
          <w:szCs w:val="24"/>
          <w:lang w:val="en-US"/>
        </w:rPr>
        <w:tab/>
        <w:t>Course lecturer signature</w:t>
      </w:r>
      <w:r w:rsidR="008027E9" w:rsidRPr="00821B3A">
        <w:rPr>
          <w:rFonts w:ascii="Arial" w:hAnsi="Arial" w:cs="Arial"/>
          <w:sz w:val="24"/>
          <w:szCs w:val="24"/>
          <w:lang w:val="en-US"/>
        </w:rPr>
        <w:tab/>
      </w:r>
      <w:r w:rsidR="008027E9" w:rsidRPr="00821B3A">
        <w:rPr>
          <w:rFonts w:ascii="Arial" w:hAnsi="Arial" w:cs="Arial"/>
          <w:sz w:val="24"/>
          <w:szCs w:val="24"/>
          <w:lang w:val="en-US"/>
        </w:rPr>
        <w:tab/>
      </w:r>
      <w:r w:rsidRPr="00821B3A">
        <w:rPr>
          <w:rFonts w:ascii="Arial" w:hAnsi="Arial" w:cs="Arial"/>
          <w:sz w:val="24"/>
          <w:szCs w:val="24"/>
          <w:lang w:val="en-US"/>
        </w:rPr>
        <w:t>Seminar assistant signature</w:t>
      </w:r>
    </w:p>
    <w:p w14:paraId="525D33C8" w14:textId="206E4929" w:rsidR="008027E9" w:rsidRPr="00821B3A" w:rsidRDefault="005B3950" w:rsidP="00FA037A">
      <w:pPr>
        <w:ind w:firstLine="708"/>
        <w:rPr>
          <w:rFonts w:ascii="Arial" w:hAnsi="Arial" w:cs="Arial"/>
          <w:sz w:val="24"/>
          <w:szCs w:val="24"/>
          <w:lang w:val="en-US"/>
        </w:rPr>
      </w:pPr>
      <w:r w:rsidRPr="00821B3A">
        <w:rPr>
          <w:rFonts w:ascii="Arial" w:hAnsi="Arial" w:cs="Arial"/>
          <w:sz w:val="24"/>
          <w:szCs w:val="24"/>
          <w:lang w:val="en-US"/>
        </w:rPr>
        <w:t>16</w:t>
      </w:r>
      <w:r w:rsidR="00744AE1" w:rsidRPr="00821B3A">
        <w:rPr>
          <w:rFonts w:ascii="Arial" w:hAnsi="Arial" w:cs="Arial"/>
          <w:sz w:val="24"/>
          <w:szCs w:val="24"/>
          <w:lang w:val="en-US"/>
        </w:rPr>
        <w:t>.</w:t>
      </w:r>
      <w:r w:rsidR="009F4B96">
        <w:rPr>
          <w:rFonts w:ascii="Arial" w:hAnsi="Arial" w:cs="Arial"/>
          <w:sz w:val="24"/>
          <w:szCs w:val="24"/>
          <w:lang w:val="en-US"/>
        </w:rPr>
        <w:t>09</w:t>
      </w:r>
      <w:r w:rsidR="00744AE1" w:rsidRPr="00821B3A">
        <w:rPr>
          <w:rFonts w:ascii="Arial" w:hAnsi="Arial" w:cs="Arial"/>
          <w:sz w:val="24"/>
          <w:szCs w:val="24"/>
          <w:lang w:val="en-US"/>
        </w:rPr>
        <w:t>.202</w:t>
      </w:r>
      <w:r w:rsidRPr="00821B3A">
        <w:rPr>
          <w:rFonts w:ascii="Arial" w:hAnsi="Arial" w:cs="Arial"/>
          <w:sz w:val="24"/>
          <w:szCs w:val="24"/>
          <w:lang w:val="en-US"/>
        </w:rPr>
        <w:t>4</w:t>
      </w:r>
      <w:r w:rsidR="00BD245D" w:rsidRPr="00821B3A">
        <w:rPr>
          <w:rFonts w:ascii="Arial" w:hAnsi="Arial" w:cs="Arial"/>
          <w:sz w:val="24"/>
          <w:szCs w:val="24"/>
          <w:lang w:val="en-US"/>
        </w:rPr>
        <w:t xml:space="preserve">            </w:t>
      </w:r>
      <w:r w:rsidR="008027E9" w:rsidRPr="00821B3A">
        <w:rPr>
          <w:rFonts w:ascii="Arial" w:hAnsi="Arial" w:cs="Arial"/>
          <w:sz w:val="24"/>
          <w:szCs w:val="24"/>
          <w:lang w:val="en-US"/>
        </w:rPr>
        <w:tab/>
      </w:r>
      <w:r w:rsidR="008027E9" w:rsidRPr="00821B3A">
        <w:rPr>
          <w:rFonts w:ascii="Arial" w:hAnsi="Arial" w:cs="Arial"/>
          <w:sz w:val="24"/>
          <w:szCs w:val="24"/>
          <w:lang w:val="en-US"/>
        </w:rPr>
        <w:tab/>
      </w:r>
      <w:r w:rsidRPr="00821B3A">
        <w:rPr>
          <w:rFonts w:ascii="Arial" w:hAnsi="Arial" w:cs="Arial"/>
          <w:noProof/>
          <w:sz w:val="24"/>
          <w:szCs w:val="24"/>
        </w:rPr>
        <w:drawing>
          <wp:inline distT="0" distB="0" distL="0" distR="0" wp14:anchorId="6326A718" wp14:editId="5CE54186">
            <wp:extent cx="1280160" cy="3552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r w:rsidR="008027E9" w:rsidRPr="00821B3A">
        <w:rPr>
          <w:rFonts w:ascii="Arial" w:hAnsi="Arial" w:cs="Arial"/>
          <w:sz w:val="24"/>
          <w:szCs w:val="24"/>
          <w:lang w:val="en-US"/>
        </w:rPr>
        <w:tab/>
      </w:r>
      <w:r w:rsidR="008027E9" w:rsidRPr="00821B3A">
        <w:rPr>
          <w:rFonts w:ascii="Arial" w:hAnsi="Arial" w:cs="Arial"/>
          <w:sz w:val="24"/>
          <w:szCs w:val="24"/>
          <w:lang w:val="en-US"/>
        </w:rPr>
        <w:tab/>
      </w:r>
      <w:r w:rsidRPr="00821B3A">
        <w:rPr>
          <w:rFonts w:ascii="Arial" w:hAnsi="Arial" w:cs="Arial"/>
          <w:noProof/>
          <w:sz w:val="24"/>
          <w:szCs w:val="24"/>
        </w:rPr>
        <w:drawing>
          <wp:inline distT="0" distB="0" distL="0" distR="0" wp14:anchorId="65B1E8B8" wp14:editId="7539CA8F">
            <wp:extent cx="1280160" cy="35529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p>
    <w:p w14:paraId="5C985EE4" w14:textId="457B01DC" w:rsidR="008027E9" w:rsidRPr="00821B3A" w:rsidRDefault="004B5CE5" w:rsidP="003E7F77">
      <w:pPr>
        <w:rPr>
          <w:rFonts w:ascii="Arial" w:hAnsi="Arial" w:cs="Arial"/>
          <w:sz w:val="24"/>
          <w:szCs w:val="24"/>
          <w:lang w:val="en-US"/>
        </w:rPr>
      </w:pPr>
      <w:r>
        <w:rPr>
          <w:rFonts w:ascii="Times New Roman" w:hAnsi="Times New Roman"/>
          <w:noProof/>
          <w:sz w:val="24"/>
          <w:szCs w:val="24"/>
          <w:lang w:val="en-GB"/>
        </w:rPr>
        <w:drawing>
          <wp:anchor distT="0" distB="0" distL="114300" distR="114300" simplePos="0" relativeHeight="251659264" behindDoc="0" locked="0" layoutInCell="1" allowOverlap="1" wp14:anchorId="5217D65C" wp14:editId="21389D74">
            <wp:simplePos x="0" y="0"/>
            <wp:positionH relativeFrom="column">
              <wp:posOffset>3956050</wp:posOffset>
            </wp:positionH>
            <wp:positionV relativeFrom="paragraph">
              <wp:posOffset>128270</wp:posOffset>
            </wp:positionV>
            <wp:extent cx="637540" cy="1569720"/>
            <wp:effectExtent l="0" t="8890" r="1270" b="1270"/>
            <wp:wrapThrough wrapText="bothSides">
              <wp:wrapPolygon edited="0">
                <wp:start x="21901" y="122"/>
                <wp:lineTo x="602" y="122"/>
                <wp:lineTo x="602" y="21355"/>
                <wp:lineTo x="21901" y="21355"/>
                <wp:lineTo x="21901" y="122"/>
              </wp:wrapPolygon>
            </wp:wrapThrough>
            <wp:docPr id="2028148014" name="Imagine 1" descr="O imagine care conține scris de mână, caligrafie, scrisoare, cernea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48014" name="Imagine 1" descr="O imagine care conține scris de mână, caligrafie, scrisoare, cerneală&#10;&#10;Descriere generată automat"/>
                    <pic:cNvPicPr/>
                  </pic:nvPicPr>
                  <pic:blipFill>
                    <a:blip r:embed="rId7"/>
                    <a:stretch>
                      <a:fillRect/>
                    </a:stretch>
                  </pic:blipFill>
                  <pic:spPr>
                    <a:xfrm rot="16200000">
                      <a:off x="0" y="0"/>
                      <a:ext cx="637540" cy="1569720"/>
                    </a:xfrm>
                    <a:prstGeom prst="rect">
                      <a:avLst/>
                    </a:prstGeom>
                  </pic:spPr>
                </pic:pic>
              </a:graphicData>
            </a:graphic>
            <wp14:sizeRelH relativeFrom="margin">
              <wp14:pctWidth>0</wp14:pctWidth>
            </wp14:sizeRelH>
            <wp14:sizeRelV relativeFrom="margin">
              <wp14:pctHeight>0</wp14:pctHeight>
            </wp14:sizeRelV>
          </wp:anchor>
        </w:drawing>
      </w:r>
    </w:p>
    <w:p w14:paraId="5C7D257F" w14:textId="77777777" w:rsidR="008027E9" w:rsidRPr="00821B3A" w:rsidRDefault="003F581C" w:rsidP="00FA037A">
      <w:pPr>
        <w:ind w:firstLine="708"/>
        <w:rPr>
          <w:rFonts w:ascii="Arial" w:hAnsi="Arial" w:cs="Arial"/>
          <w:sz w:val="24"/>
          <w:szCs w:val="24"/>
          <w:lang w:val="en-US"/>
        </w:rPr>
      </w:pPr>
      <w:r w:rsidRPr="00821B3A">
        <w:rPr>
          <w:rFonts w:ascii="Arial" w:hAnsi="Arial" w:cs="Arial"/>
          <w:sz w:val="24"/>
          <w:szCs w:val="24"/>
          <w:lang w:val="en-US"/>
        </w:rPr>
        <w:t>Date of approval in the Department</w:t>
      </w:r>
      <w:r w:rsidRPr="00821B3A">
        <w:rPr>
          <w:rFonts w:ascii="Arial" w:hAnsi="Arial" w:cs="Arial"/>
          <w:sz w:val="24"/>
          <w:szCs w:val="24"/>
          <w:lang w:val="en-US"/>
        </w:rPr>
        <w:tab/>
      </w:r>
      <w:r w:rsidRPr="00821B3A">
        <w:rPr>
          <w:rFonts w:ascii="Arial" w:hAnsi="Arial" w:cs="Arial"/>
          <w:sz w:val="24"/>
          <w:szCs w:val="24"/>
          <w:lang w:val="en-US"/>
        </w:rPr>
        <w:tab/>
      </w:r>
      <w:r w:rsidRPr="00821B3A">
        <w:rPr>
          <w:rFonts w:ascii="Arial" w:hAnsi="Arial" w:cs="Arial"/>
          <w:sz w:val="24"/>
          <w:szCs w:val="24"/>
          <w:lang w:val="en-US"/>
        </w:rPr>
        <w:tab/>
        <w:t xml:space="preserve">           Head of department’s signature </w:t>
      </w:r>
      <w:r w:rsidR="008027E9" w:rsidRPr="00821B3A">
        <w:rPr>
          <w:rFonts w:ascii="Arial" w:hAnsi="Arial" w:cs="Arial"/>
          <w:sz w:val="24"/>
          <w:szCs w:val="24"/>
          <w:lang w:val="en-US"/>
        </w:rPr>
        <w:tab/>
      </w:r>
    </w:p>
    <w:p w14:paraId="48145CB7" w14:textId="7843DEDC" w:rsidR="008027E9" w:rsidRPr="00821B3A" w:rsidRDefault="004B5CE5" w:rsidP="00FA037A">
      <w:pPr>
        <w:ind w:firstLine="708"/>
        <w:rPr>
          <w:rFonts w:ascii="Arial" w:hAnsi="Arial" w:cs="Arial"/>
          <w:sz w:val="24"/>
          <w:szCs w:val="24"/>
          <w:lang w:val="en-US"/>
        </w:rPr>
      </w:pPr>
      <w:r>
        <w:rPr>
          <w:rFonts w:ascii="Arial" w:hAnsi="Arial" w:cs="Arial"/>
          <w:sz w:val="24"/>
          <w:szCs w:val="24"/>
          <w:lang w:val="en-US"/>
        </w:rPr>
        <w:t>25.</w:t>
      </w:r>
      <w:r w:rsidR="009F4B96">
        <w:rPr>
          <w:rFonts w:ascii="Arial" w:hAnsi="Arial" w:cs="Arial"/>
          <w:sz w:val="24"/>
          <w:szCs w:val="24"/>
          <w:lang w:val="en-US"/>
        </w:rPr>
        <w:t>09</w:t>
      </w:r>
      <w:r>
        <w:rPr>
          <w:rFonts w:ascii="Arial" w:hAnsi="Arial" w:cs="Arial"/>
          <w:sz w:val="24"/>
          <w:szCs w:val="24"/>
          <w:lang w:val="en-US"/>
        </w:rPr>
        <w:t>.2024</w:t>
      </w:r>
      <w:r w:rsidR="008027E9" w:rsidRPr="00821B3A">
        <w:rPr>
          <w:rFonts w:ascii="Arial" w:hAnsi="Arial" w:cs="Arial"/>
          <w:sz w:val="24"/>
          <w:szCs w:val="24"/>
          <w:lang w:val="en-US"/>
        </w:rPr>
        <w:tab/>
      </w:r>
      <w:r w:rsidR="008027E9" w:rsidRPr="00821B3A">
        <w:rPr>
          <w:rFonts w:ascii="Arial" w:hAnsi="Arial" w:cs="Arial"/>
          <w:sz w:val="24"/>
          <w:szCs w:val="24"/>
          <w:lang w:val="en-US"/>
        </w:rPr>
        <w:tab/>
      </w:r>
      <w:r w:rsidR="00BD245D" w:rsidRPr="00821B3A">
        <w:rPr>
          <w:rFonts w:ascii="Arial" w:hAnsi="Arial" w:cs="Arial"/>
          <w:sz w:val="24"/>
          <w:szCs w:val="24"/>
          <w:lang w:val="en-US"/>
        </w:rPr>
        <w:t xml:space="preserve">                                    </w:t>
      </w:r>
      <w:r w:rsidR="008027E9" w:rsidRPr="00821B3A">
        <w:rPr>
          <w:rFonts w:ascii="Arial" w:hAnsi="Arial" w:cs="Arial"/>
          <w:sz w:val="24"/>
          <w:szCs w:val="24"/>
          <w:lang w:val="en-US"/>
        </w:rPr>
        <w:t>…............................</w:t>
      </w:r>
      <w:r w:rsidR="008027E9" w:rsidRPr="00821B3A">
        <w:rPr>
          <w:rFonts w:ascii="Arial" w:hAnsi="Arial" w:cs="Arial"/>
          <w:sz w:val="24"/>
          <w:szCs w:val="24"/>
          <w:lang w:val="en-US"/>
        </w:rPr>
        <w:tab/>
      </w:r>
    </w:p>
    <w:sectPr w:rsidR="008027E9" w:rsidRPr="00821B3A"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237C4"/>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C74FD"/>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442AAC"/>
    <w:multiLevelType w:val="hybridMultilevel"/>
    <w:tmpl w:val="A7B69C52"/>
    <w:lvl w:ilvl="0" w:tplc="398E8332">
      <w:start w:val="15"/>
      <w:numFmt w:val="bullet"/>
      <w:lvlText w:val="-"/>
      <w:lvlJc w:val="left"/>
      <w:pPr>
        <w:tabs>
          <w:tab w:val="num" w:pos="1080"/>
        </w:tabs>
        <w:ind w:left="108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A277C"/>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5090386">
    <w:abstractNumId w:val="0"/>
  </w:num>
  <w:num w:numId="2" w16cid:durableId="815532040">
    <w:abstractNumId w:val="9"/>
  </w:num>
  <w:num w:numId="3" w16cid:durableId="1536189136">
    <w:abstractNumId w:val="6"/>
  </w:num>
  <w:num w:numId="4" w16cid:durableId="1743138353">
    <w:abstractNumId w:val="11"/>
  </w:num>
  <w:num w:numId="5" w16cid:durableId="2068870090">
    <w:abstractNumId w:val="10"/>
  </w:num>
  <w:num w:numId="6" w16cid:durableId="1433622031">
    <w:abstractNumId w:val="1"/>
  </w:num>
  <w:num w:numId="7" w16cid:durableId="1463963579">
    <w:abstractNumId w:val="2"/>
  </w:num>
  <w:num w:numId="8" w16cid:durableId="1675373291">
    <w:abstractNumId w:val="7"/>
  </w:num>
  <w:num w:numId="9" w16cid:durableId="163476198">
    <w:abstractNumId w:val="5"/>
  </w:num>
  <w:num w:numId="10" w16cid:durableId="2053844943">
    <w:abstractNumId w:val="3"/>
  </w:num>
  <w:num w:numId="11" w16cid:durableId="63570974">
    <w:abstractNumId w:val="4"/>
  </w:num>
  <w:num w:numId="12" w16cid:durableId="1632131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2762D"/>
    <w:rsid w:val="0007194F"/>
    <w:rsid w:val="000803D7"/>
    <w:rsid w:val="00084DAA"/>
    <w:rsid w:val="000B41A0"/>
    <w:rsid w:val="000B4A5C"/>
    <w:rsid w:val="000F4C73"/>
    <w:rsid w:val="00100B95"/>
    <w:rsid w:val="0011285A"/>
    <w:rsid w:val="00141BF8"/>
    <w:rsid w:val="001839A8"/>
    <w:rsid w:val="00191699"/>
    <w:rsid w:val="001A0DA6"/>
    <w:rsid w:val="001E50FB"/>
    <w:rsid w:val="002176EC"/>
    <w:rsid w:val="00235702"/>
    <w:rsid w:val="00273FED"/>
    <w:rsid w:val="0027455B"/>
    <w:rsid w:val="002812A5"/>
    <w:rsid w:val="00291777"/>
    <w:rsid w:val="00327953"/>
    <w:rsid w:val="00337BBD"/>
    <w:rsid w:val="0034390B"/>
    <w:rsid w:val="00343DED"/>
    <w:rsid w:val="00345852"/>
    <w:rsid w:val="00347E09"/>
    <w:rsid w:val="003628EF"/>
    <w:rsid w:val="003806E1"/>
    <w:rsid w:val="0039061B"/>
    <w:rsid w:val="003B5A02"/>
    <w:rsid w:val="003D20DF"/>
    <w:rsid w:val="003E7F77"/>
    <w:rsid w:val="003F581C"/>
    <w:rsid w:val="004129B5"/>
    <w:rsid w:val="00421404"/>
    <w:rsid w:val="004314FE"/>
    <w:rsid w:val="00436F9C"/>
    <w:rsid w:val="00450A21"/>
    <w:rsid w:val="00471E7A"/>
    <w:rsid w:val="00487E5A"/>
    <w:rsid w:val="00493156"/>
    <w:rsid w:val="004B5CE5"/>
    <w:rsid w:val="004F3777"/>
    <w:rsid w:val="00505C24"/>
    <w:rsid w:val="005372D8"/>
    <w:rsid w:val="0054446F"/>
    <w:rsid w:val="00546E11"/>
    <w:rsid w:val="00580278"/>
    <w:rsid w:val="00585AA9"/>
    <w:rsid w:val="00591095"/>
    <w:rsid w:val="005A12E1"/>
    <w:rsid w:val="005B3950"/>
    <w:rsid w:val="005C667E"/>
    <w:rsid w:val="005D6826"/>
    <w:rsid w:val="005D6A08"/>
    <w:rsid w:val="00602238"/>
    <w:rsid w:val="006116C3"/>
    <w:rsid w:val="006201CB"/>
    <w:rsid w:val="00651E09"/>
    <w:rsid w:val="00682DFD"/>
    <w:rsid w:val="00690F9D"/>
    <w:rsid w:val="00696A5C"/>
    <w:rsid w:val="006A6716"/>
    <w:rsid w:val="006B14DA"/>
    <w:rsid w:val="006B67EA"/>
    <w:rsid w:val="006D061F"/>
    <w:rsid w:val="00707EAF"/>
    <w:rsid w:val="007449F1"/>
    <w:rsid w:val="00744AE1"/>
    <w:rsid w:val="00757C43"/>
    <w:rsid w:val="00761633"/>
    <w:rsid w:val="0076602D"/>
    <w:rsid w:val="007A0B86"/>
    <w:rsid w:val="007C13EC"/>
    <w:rsid w:val="008027E9"/>
    <w:rsid w:val="00821B3A"/>
    <w:rsid w:val="0083153A"/>
    <w:rsid w:val="00833A30"/>
    <w:rsid w:val="00834B72"/>
    <w:rsid w:val="00844724"/>
    <w:rsid w:val="008712DB"/>
    <w:rsid w:val="008915CF"/>
    <w:rsid w:val="00897094"/>
    <w:rsid w:val="00897E4F"/>
    <w:rsid w:val="008A120C"/>
    <w:rsid w:val="008A56FA"/>
    <w:rsid w:val="008C5BE1"/>
    <w:rsid w:val="008E01C1"/>
    <w:rsid w:val="008E3D4E"/>
    <w:rsid w:val="008E54BF"/>
    <w:rsid w:val="009145CE"/>
    <w:rsid w:val="00920611"/>
    <w:rsid w:val="009266D1"/>
    <w:rsid w:val="00931F10"/>
    <w:rsid w:val="009556CB"/>
    <w:rsid w:val="00965D4C"/>
    <w:rsid w:val="00996D54"/>
    <w:rsid w:val="009F4B96"/>
    <w:rsid w:val="00A307B4"/>
    <w:rsid w:val="00A308A7"/>
    <w:rsid w:val="00A352F6"/>
    <w:rsid w:val="00A40DCF"/>
    <w:rsid w:val="00A5014E"/>
    <w:rsid w:val="00A637BC"/>
    <w:rsid w:val="00A67E6A"/>
    <w:rsid w:val="00AB18CF"/>
    <w:rsid w:val="00AC36AC"/>
    <w:rsid w:val="00B574AB"/>
    <w:rsid w:val="00B7109F"/>
    <w:rsid w:val="00B9747C"/>
    <w:rsid w:val="00BD245D"/>
    <w:rsid w:val="00BF449A"/>
    <w:rsid w:val="00C1183D"/>
    <w:rsid w:val="00C22608"/>
    <w:rsid w:val="00C26E8C"/>
    <w:rsid w:val="00C37E0E"/>
    <w:rsid w:val="00C4698B"/>
    <w:rsid w:val="00C90770"/>
    <w:rsid w:val="00CE71E1"/>
    <w:rsid w:val="00D075A6"/>
    <w:rsid w:val="00D92ED3"/>
    <w:rsid w:val="00DA72F3"/>
    <w:rsid w:val="00DB0301"/>
    <w:rsid w:val="00DB1CA2"/>
    <w:rsid w:val="00DD2B25"/>
    <w:rsid w:val="00E037F6"/>
    <w:rsid w:val="00E03D57"/>
    <w:rsid w:val="00E15570"/>
    <w:rsid w:val="00E3494F"/>
    <w:rsid w:val="00E558EB"/>
    <w:rsid w:val="00EB1368"/>
    <w:rsid w:val="00EF714A"/>
    <w:rsid w:val="00F06115"/>
    <w:rsid w:val="00F15C49"/>
    <w:rsid w:val="00F32ACC"/>
    <w:rsid w:val="00F3508D"/>
    <w:rsid w:val="00F71842"/>
    <w:rsid w:val="00F77C2F"/>
    <w:rsid w:val="00F93900"/>
    <w:rsid w:val="00F95993"/>
    <w:rsid w:val="00FA037A"/>
    <w:rsid w:val="00FF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40AF3"/>
  <w15:docId w15:val="{9A646089-AD69-4418-A329-B211936A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E7F77"/>
    <w:pPr>
      <w:ind w:left="720"/>
      <w:contextualSpacing/>
    </w:pPr>
  </w:style>
  <w:style w:type="table" w:styleId="Tabelgril">
    <w:name w:val="Table Grid"/>
    <w:basedOn w:val="Tabel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link w:val="TextnBalon"/>
    <w:uiPriority w:val="99"/>
    <w:semiHidden/>
    <w:rsid w:val="00996336"/>
    <w:rPr>
      <w:rFonts w:ascii="Times New Roman" w:hAnsi="Times New Roman"/>
      <w:sz w:val="0"/>
      <w:szCs w:val="0"/>
      <w:lang w:val="ro-RO"/>
    </w:rPr>
  </w:style>
  <w:style w:type="character" w:customStyle="1" w:styleId="hps">
    <w:name w:val="hps"/>
    <w:rsid w:val="00B9747C"/>
  </w:style>
  <w:style w:type="character" w:customStyle="1" w:styleId="atn">
    <w:name w:val="atn"/>
    <w:basedOn w:val="Fontdeparagrafimplicit"/>
    <w:rsid w:val="00C4698B"/>
  </w:style>
  <w:style w:type="character" w:customStyle="1" w:styleId="apple-style-span">
    <w:name w:val="apple-style-span"/>
    <w:basedOn w:val="Fontdeparagrafimplicit"/>
    <w:rsid w:val="009266D1"/>
  </w:style>
  <w:style w:type="character" w:customStyle="1" w:styleId="apple-converted-space">
    <w:name w:val="apple-converted-space"/>
    <w:rsid w:val="009266D1"/>
  </w:style>
  <w:style w:type="character" w:styleId="Hyperlink">
    <w:name w:val="Hyperlink"/>
    <w:rsid w:val="000B41A0"/>
    <w:rPr>
      <w:color w:val="0000FF"/>
      <w:u w:val="single"/>
    </w:rPr>
  </w:style>
  <w:style w:type="character" w:styleId="MeniuneNerezolvat">
    <w:name w:val="Unresolved Mention"/>
    <w:basedOn w:val="Fontdeparagrafimplicit"/>
    <w:uiPriority w:val="99"/>
    <w:semiHidden/>
    <w:unhideWhenUsed/>
    <w:rsid w:val="0096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143498">
      <w:bodyDiv w:val="1"/>
      <w:marLeft w:val="0"/>
      <w:marRight w:val="0"/>
      <w:marTop w:val="0"/>
      <w:marBottom w:val="0"/>
      <w:divBdr>
        <w:top w:val="none" w:sz="0" w:space="0" w:color="auto"/>
        <w:left w:val="none" w:sz="0" w:space="0" w:color="auto"/>
        <w:bottom w:val="none" w:sz="0" w:space="0" w:color="auto"/>
        <w:right w:val="none" w:sz="0" w:space="0" w:color="auto"/>
      </w:divBdr>
      <w:divsChild>
        <w:div w:id="24869741">
          <w:marLeft w:val="0"/>
          <w:marRight w:val="0"/>
          <w:marTop w:val="0"/>
          <w:marBottom w:val="0"/>
          <w:divBdr>
            <w:top w:val="none" w:sz="0" w:space="0" w:color="auto"/>
            <w:left w:val="none" w:sz="0" w:space="0" w:color="auto"/>
            <w:bottom w:val="none" w:sz="0" w:space="0" w:color="auto"/>
            <w:right w:val="none" w:sz="0" w:space="0" w:color="auto"/>
          </w:divBdr>
          <w:divsChild>
            <w:div w:id="1987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spac.ubbcluj.ro/ro/resurse/administrative/regulamen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2158</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GEORGE - IULIAN JIGLĂU</cp:lastModifiedBy>
  <cp:revision>11</cp:revision>
  <cp:lastPrinted>2012-06-29T09:42:00Z</cp:lastPrinted>
  <dcterms:created xsi:type="dcterms:W3CDTF">2024-10-16T04:01:00Z</dcterms:created>
  <dcterms:modified xsi:type="dcterms:W3CDTF">2024-12-04T08:51:00Z</dcterms:modified>
</cp:coreProperties>
</file>