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8024" w14:textId="77777777" w:rsidR="00ED07F2" w:rsidRPr="00CD2F50" w:rsidRDefault="00ED07F2" w:rsidP="00ED07F2">
      <w:pPr>
        <w:spacing w:after="0" w:line="240" w:lineRule="auto"/>
        <w:jc w:val="center"/>
        <w:rPr>
          <w:rFonts w:ascii="Times New Roman" w:hAnsi="Times New Roman"/>
          <w:b/>
          <w:caps/>
          <w:sz w:val="24"/>
          <w:szCs w:val="24"/>
        </w:rPr>
      </w:pPr>
      <w:r w:rsidRPr="00CD2F50">
        <w:rPr>
          <w:rFonts w:ascii="Times New Roman" w:hAnsi="Times New Roman"/>
          <w:b/>
          <w:caps/>
          <w:sz w:val="24"/>
          <w:szCs w:val="24"/>
        </w:rPr>
        <w:t>fişa disciplinei</w:t>
      </w:r>
    </w:p>
    <w:p w14:paraId="6400A524" w14:textId="77777777" w:rsidR="00ED07F2" w:rsidRPr="00CD2F50" w:rsidRDefault="00ED07F2" w:rsidP="00ED07F2">
      <w:pPr>
        <w:spacing w:after="0" w:line="240" w:lineRule="auto"/>
        <w:rPr>
          <w:rFonts w:ascii="Times New Roman" w:hAnsi="Times New Roman"/>
          <w:b/>
          <w:sz w:val="24"/>
          <w:szCs w:val="24"/>
        </w:rPr>
      </w:pPr>
      <w:r w:rsidRPr="00CD2F50">
        <w:rPr>
          <w:rFonts w:ascii="Times New Roman" w:hAnsi="Times New Roman"/>
          <w:b/>
          <w:sz w:val="24"/>
          <w:szCs w:val="24"/>
        </w:rPr>
        <w:t>1. Date despre program</w:t>
      </w:r>
    </w:p>
    <w:tbl>
      <w:tblPr>
        <w:tblW w:w="0" w:type="auto"/>
        <w:tblInd w:w="98" w:type="dxa"/>
        <w:tblCellMar>
          <w:left w:w="10" w:type="dxa"/>
          <w:right w:w="10" w:type="dxa"/>
        </w:tblCellMar>
        <w:tblLook w:val="0000" w:firstRow="0" w:lastRow="0" w:firstColumn="0" w:lastColumn="0" w:noHBand="0" w:noVBand="0"/>
      </w:tblPr>
      <w:tblGrid>
        <w:gridCol w:w="3356"/>
        <w:gridCol w:w="5608"/>
      </w:tblGrid>
      <w:tr w:rsidR="00ED07F2" w:rsidRPr="00CD2F50" w14:paraId="507DC870" w14:textId="77777777" w:rsidTr="002E6FED">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C3B89"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1.1 Instituţia de învăţământ superior</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4A7FF" w14:textId="77777777" w:rsidR="00ED07F2" w:rsidRPr="00CD2F50" w:rsidRDefault="00ED07F2" w:rsidP="002E6FED">
            <w:pPr>
              <w:keepNext/>
              <w:suppressAutoHyphens/>
              <w:spacing w:after="0" w:line="240" w:lineRule="auto"/>
              <w:jc w:val="both"/>
              <w:rPr>
                <w:rFonts w:ascii="Times New Roman" w:hAnsi="Times New Roman"/>
                <w:sz w:val="24"/>
                <w:szCs w:val="24"/>
              </w:rPr>
            </w:pPr>
            <w:r w:rsidRPr="00CD2F50">
              <w:rPr>
                <w:rFonts w:ascii="Times New Roman" w:hAnsi="Times New Roman"/>
                <w:sz w:val="24"/>
                <w:szCs w:val="24"/>
              </w:rPr>
              <w:t>Universitatea Babeş–Bolyai, Cluj–Napoca</w:t>
            </w:r>
          </w:p>
        </w:tc>
      </w:tr>
      <w:tr w:rsidR="00ED07F2" w:rsidRPr="00CD2F50" w14:paraId="1B396810" w14:textId="77777777" w:rsidTr="002E6FED">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F529F"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1.2 Facultatea</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160C0" w14:textId="77777777" w:rsidR="00ED07F2" w:rsidRPr="00CD2F50" w:rsidRDefault="00ED07F2" w:rsidP="002E6FED">
            <w:pPr>
              <w:spacing w:after="0" w:line="240" w:lineRule="auto"/>
              <w:jc w:val="both"/>
              <w:rPr>
                <w:rFonts w:ascii="Times New Roman" w:hAnsi="Times New Roman"/>
                <w:sz w:val="24"/>
                <w:szCs w:val="24"/>
              </w:rPr>
            </w:pPr>
            <w:r w:rsidRPr="00CD2F50">
              <w:rPr>
                <w:rFonts w:ascii="Times New Roman" w:hAnsi="Times New Roman"/>
                <w:sz w:val="24"/>
                <w:szCs w:val="24"/>
              </w:rPr>
              <w:t>Facultatea de Stiinte Politice, Administrative şi ale Comunicării</w:t>
            </w:r>
          </w:p>
        </w:tc>
      </w:tr>
      <w:tr w:rsidR="00ED07F2" w:rsidRPr="00CD2F50" w14:paraId="7BD551E1" w14:textId="77777777" w:rsidTr="002E6FED">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9FE24"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1.3 Departamentul</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753C5"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Departamentul de Stiinte Politice</w:t>
            </w:r>
          </w:p>
        </w:tc>
      </w:tr>
      <w:tr w:rsidR="00ED07F2" w:rsidRPr="00CD2F50" w14:paraId="321D5D5D" w14:textId="77777777" w:rsidTr="002E6FED">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3101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1.4 Domeniul de studii</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DE74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Stiinte Politice</w:t>
            </w:r>
          </w:p>
        </w:tc>
      </w:tr>
      <w:tr w:rsidR="00ED07F2" w:rsidRPr="00CD2F50" w14:paraId="73B8537E" w14:textId="77777777" w:rsidTr="002E6FED">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38DD5"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1.5 Ciclul de studii</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4DE13"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Licenta</w:t>
            </w:r>
          </w:p>
        </w:tc>
      </w:tr>
      <w:tr w:rsidR="00ED07F2" w:rsidRPr="00CD2F50" w14:paraId="43D7791E" w14:textId="77777777" w:rsidTr="002E6FED">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80BC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1.6 Programul de studiu / Calificarea</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78BB6"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Stiinte Politice</w:t>
            </w:r>
          </w:p>
        </w:tc>
      </w:tr>
    </w:tbl>
    <w:p w14:paraId="3C4E5B7D" w14:textId="77777777" w:rsidR="00ED07F2" w:rsidRPr="00CD2F50" w:rsidRDefault="00ED07F2" w:rsidP="00ED07F2">
      <w:pPr>
        <w:spacing w:after="0" w:line="240" w:lineRule="auto"/>
        <w:rPr>
          <w:rFonts w:ascii="Times New Roman" w:hAnsi="Times New Roman"/>
          <w:sz w:val="24"/>
          <w:szCs w:val="24"/>
        </w:rPr>
      </w:pPr>
    </w:p>
    <w:p w14:paraId="251895A4" w14:textId="77777777" w:rsidR="00ED07F2" w:rsidRPr="00CD2F50" w:rsidRDefault="00ED07F2" w:rsidP="00ED07F2">
      <w:pPr>
        <w:spacing w:after="0" w:line="240" w:lineRule="auto"/>
        <w:rPr>
          <w:rFonts w:ascii="Times New Roman" w:hAnsi="Times New Roman"/>
          <w:b/>
          <w:sz w:val="24"/>
          <w:szCs w:val="24"/>
        </w:rPr>
      </w:pPr>
      <w:r w:rsidRPr="00CD2F50">
        <w:rPr>
          <w:rFonts w:ascii="Times New Roman" w:hAnsi="Times New Roman"/>
          <w:b/>
          <w:sz w:val="24"/>
          <w:szCs w:val="24"/>
        </w:rPr>
        <w:t>2. Date despre disciplină</w:t>
      </w:r>
    </w:p>
    <w:tbl>
      <w:tblPr>
        <w:tblW w:w="0" w:type="auto"/>
        <w:tblInd w:w="98" w:type="dxa"/>
        <w:tblCellMar>
          <w:left w:w="10" w:type="dxa"/>
          <w:right w:w="10" w:type="dxa"/>
        </w:tblCellMar>
        <w:tblLook w:val="0000" w:firstRow="0" w:lastRow="0" w:firstColumn="0" w:lastColumn="0" w:noHBand="0" w:noVBand="0"/>
      </w:tblPr>
      <w:tblGrid>
        <w:gridCol w:w="1420"/>
        <w:gridCol w:w="376"/>
        <w:gridCol w:w="384"/>
        <w:gridCol w:w="933"/>
        <w:gridCol w:w="661"/>
        <w:gridCol w:w="218"/>
        <w:gridCol w:w="1568"/>
        <w:gridCol w:w="445"/>
        <w:gridCol w:w="1714"/>
        <w:gridCol w:w="1245"/>
      </w:tblGrid>
      <w:tr w:rsidR="00ED07F2" w:rsidRPr="00CD2F50" w14:paraId="2D995950" w14:textId="77777777" w:rsidTr="002E6FED">
        <w:trPr>
          <w:trHeight w:val="1"/>
        </w:trPr>
        <w:tc>
          <w:tcPr>
            <w:tcW w:w="2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17624"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2.1 Denumirea disciplinei</w:t>
            </w:r>
          </w:p>
        </w:tc>
        <w:tc>
          <w:tcPr>
            <w:tcW w:w="700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E1A71" w14:textId="73031B8F" w:rsidR="00ED07F2" w:rsidRPr="00CD2F50" w:rsidRDefault="00E00444" w:rsidP="002E6FED">
            <w:pPr>
              <w:spacing w:after="0" w:line="240" w:lineRule="auto"/>
              <w:rPr>
                <w:rFonts w:ascii="Times New Roman" w:hAnsi="Times New Roman"/>
                <w:sz w:val="24"/>
                <w:szCs w:val="24"/>
              </w:rPr>
            </w:pPr>
            <w:r>
              <w:rPr>
                <w:rFonts w:ascii="Times New Roman" w:hAnsi="Times New Roman"/>
                <w:sz w:val="24"/>
                <w:szCs w:val="24"/>
              </w:rPr>
              <w:t>Teoria relatiilor internationale</w:t>
            </w:r>
          </w:p>
        </w:tc>
      </w:tr>
      <w:tr w:rsidR="00ED07F2" w:rsidRPr="00CD2F50" w14:paraId="53671E44" w14:textId="77777777" w:rsidTr="002E6FED">
        <w:trPr>
          <w:trHeight w:val="1"/>
        </w:trPr>
        <w:tc>
          <w:tcPr>
            <w:tcW w:w="382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41A1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2.2 Titularul activităţilor de curs</w:t>
            </w:r>
          </w:p>
        </w:tc>
        <w:tc>
          <w:tcPr>
            <w:tcW w:w="53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8ED5F" w14:textId="13B90912" w:rsidR="00ED07F2" w:rsidRPr="00CD2F50" w:rsidRDefault="00E00444" w:rsidP="002E6FED">
            <w:pPr>
              <w:spacing w:after="0" w:line="240" w:lineRule="auto"/>
              <w:rPr>
                <w:rFonts w:ascii="Times New Roman" w:hAnsi="Times New Roman"/>
                <w:b/>
                <w:bCs/>
                <w:sz w:val="24"/>
                <w:szCs w:val="24"/>
              </w:rPr>
            </w:pPr>
            <w:r>
              <w:rPr>
                <w:rFonts w:ascii="Times New Roman" w:hAnsi="Times New Roman"/>
                <w:b/>
                <w:bCs/>
                <w:sz w:val="24"/>
                <w:szCs w:val="24"/>
              </w:rPr>
              <w:t>Lect. Univ. Dr. Bogdan Mihai Radu</w:t>
            </w:r>
          </w:p>
        </w:tc>
      </w:tr>
      <w:tr w:rsidR="00ED07F2" w:rsidRPr="00CD2F50" w14:paraId="63660A20" w14:textId="77777777" w:rsidTr="002E6FED">
        <w:trPr>
          <w:trHeight w:val="1"/>
        </w:trPr>
        <w:tc>
          <w:tcPr>
            <w:tcW w:w="382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0FEDB"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2.3 Titularul activităţilor de seminar</w:t>
            </w:r>
          </w:p>
        </w:tc>
        <w:tc>
          <w:tcPr>
            <w:tcW w:w="53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DDD77" w14:textId="072110DB" w:rsidR="00ED07F2" w:rsidRPr="00CD2F50" w:rsidRDefault="00E00444" w:rsidP="002E6FED">
            <w:pPr>
              <w:spacing w:after="0" w:line="240" w:lineRule="auto"/>
              <w:rPr>
                <w:rFonts w:ascii="Times New Roman" w:hAnsi="Times New Roman"/>
                <w:sz w:val="24"/>
                <w:szCs w:val="24"/>
              </w:rPr>
            </w:pPr>
            <w:r>
              <w:rPr>
                <w:rFonts w:ascii="Times New Roman" w:hAnsi="Times New Roman"/>
                <w:b/>
                <w:bCs/>
                <w:sz w:val="24"/>
                <w:szCs w:val="24"/>
              </w:rPr>
              <w:t>Lect. Univ. Dr. Bogdan Mihai Radu</w:t>
            </w:r>
          </w:p>
        </w:tc>
      </w:tr>
      <w:tr w:rsidR="00ED07F2" w:rsidRPr="00CD2F50" w14:paraId="3C64A40A" w14:textId="77777777" w:rsidTr="002E6FED">
        <w:trPr>
          <w:trHeight w:val="1"/>
        </w:trPr>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F5D0B"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2.4 Anul de studiu</w:t>
            </w:r>
          </w:p>
        </w:tc>
        <w:tc>
          <w:tcPr>
            <w:tcW w:w="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14CA7" w14:textId="1A9044B4"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I</w:t>
            </w:r>
            <w:r w:rsidR="00E00444">
              <w:rPr>
                <w:rFonts w:ascii="Times New Roman" w:hAnsi="Times New Roman"/>
                <w:sz w:val="24"/>
                <w:szCs w:val="24"/>
              </w:rPr>
              <w:t>I</w:t>
            </w:r>
          </w:p>
        </w:tc>
        <w:tc>
          <w:tcPr>
            <w:tcW w:w="13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6A4D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2.5 Semestrul</w:t>
            </w:r>
          </w:p>
        </w:tc>
        <w:tc>
          <w:tcPr>
            <w:tcW w:w="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DD352" w14:textId="77777777" w:rsidR="00ED07F2" w:rsidRPr="00CD2F50" w:rsidRDefault="00A8066F" w:rsidP="002E6FED">
            <w:pPr>
              <w:tabs>
                <w:tab w:val="left" w:pos="10366"/>
              </w:tabs>
              <w:spacing w:after="0" w:line="240" w:lineRule="auto"/>
              <w:rPr>
                <w:rFonts w:ascii="Times New Roman" w:hAnsi="Times New Roman"/>
                <w:sz w:val="24"/>
                <w:szCs w:val="24"/>
              </w:rPr>
            </w:pPr>
            <w:r w:rsidRPr="00CD2F50">
              <w:rPr>
                <w:rFonts w:ascii="Times New Roman" w:hAnsi="Times New Roman"/>
                <w:sz w:val="24"/>
                <w:szCs w:val="24"/>
              </w:rPr>
              <w:t>I</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0D220"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2.6. Tipul de evaluare</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9C73A"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CDF5B"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2.7 Regimul disciplinei</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14D05" w14:textId="77777777" w:rsidR="00ED07F2" w:rsidRPr="00CD2F50" w:rsidRDefault="00A8066F" w:rsidP="002E6FED">
            <w:pPr>
              <w:rPr>
                <w:rFonts w:ascii="Times New Roman" w:hAnsi="Times New Roman"/>
                <w:sz w:val="24"/>
                <w:szCs w:val="24"/>
              </w:rPr>
            </w:pPr>
            <w:r w:rsidRPr="00CD2F50">
              <w:rPr>
                <w:rFonts w:ascii="Times New Roman" w:hAnsi="Times New Roman"/>
                <w:sz w:val="24"/>
                <w:szCs w:val="24"/>
              </w:rPr>
              <w:t>DF</w:t>
            </w:r>
          </w:p>
        </w:tc>
      </w:tr>
    </w:tbl>
    <w:p w14:paraId="7BF5EAB2" w14:textId="77777777" w:rsidR="00ED07F2" w:rsidRPr="00CD2F50" w:rsidRDefault="00ED07F2" w:rsidP="00ED07F2">
      <w:pPr>
        <w:spacing w:after="0" w:line="240" w:lineRule="auto"/>
        <w:rPr>
          <w:rFonts w:ascii="Times New Roman" w:hAnsi="Times New Roman"/>
          <w:sz w:val="24"/>
          <w:szCs w:val="24"/>
        </w:rPr>
      </w:pPr>
    </w:p>
    <w:p w14:paraId="2439B16A" w14:textId="77777777" w:rsidR="00ED07F2" w:rsidRPr="00CD2F50" w:rsidRDefault="00ED07F2" w:rsidP="00ED07F2">
      <w:pPr>
        <w:spacing w:after="0" w:line="240" w:lineRule="auto"/>
        <w:rPr>
          <w:rFonts w:ascii="Times New Roman" w:hAnsi="Times New Roman"/>
          <w:sz w:val="24"/>
          <w:szCs w:val="24"/>
        </w:rPr>
      </w:pPr>
      <w:r w:rsidRPr="00CD2F50">
        <w:rPr>
          <w:rFonts w:ascii="Times New Roman" w:hAnsi="Times New Roman"/>
          <w:b/>
          <w:sz w:val="24"/>
          <w:szCs w:val="24"/>
        </w:rPr>
        <w:t>3. Timpul total estimat</w:t>
      </w:r>
      <w:r w:rsidRPr="00CD2F50">
        <w:rPr>
          <w:rFonts w:ascii="Times New Roman" w:hAnsi="Times New Roman"/>
          <w:sz w:val="24"/>
          <w:szCs w:val="24"/>
        </w:rPr>
        <w:t xml:space="preserve"> (ore pe semestru al activităţilor didactice)</w:t>
      </w:r>
    </w:p>
    <w:tbl>
      <w:tblPr>
        <w:tblW w:w="0" w:type="auto"/>
        <w:tblInd w:w="98" w:type="dxa"/>
        <w:tblCellMar>
          <w:left w:w="10" w:type="dxa"/>
          <w:right w:w="10" w:type="dxa"/>
        </w:tblCellMar>
        <w:tblLook w:val="0000" w:firstRow="0" w:lastRow="0" w:firstColumn="0" w:lastColumn="0" w:noHBand="0" w:noVBand="0"/>
      </w:tblPr>
      <w:tblGrid>
        <w:gridCol w:w="2848"/>
        <w:gridCol w:w="350"/>
        <w:gridCol w:w="890"/>
        <w:gridCol w:w="751"/>
        <w:gridCol w:w="818"/>
        <w:gridCol w:w="540"/>
        <w:gridCol w:w="2224"/>
        <w:gridCol w:w="543"/>
      </w:tblGrid>
      <w:tr w:rsidR="00ED07F2" w:rsidRPr="00CD2F50" w14:paraId="133E3775" w14:textId="77777777" w:rsidTr="002E6FED">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807FF"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3.1 Număr de ore pe săptămână</w:t>
            </w:r>
          </w:p>
        </w:tc>
        <w:tc>
          <w:tcPr>
            <w:tcW w:w="1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7AF55" w14:textId="77777777" w:rsidR="00ED07F2" w:rsidRPr="00CD2F50" w:rsidRDefault="001C747A" w:rsidP="002E6FED">
            <w:pPr>
              <w:spacing w:after="0" w:line="240" w:lineRule="auto"/>
              <w:rPr>
                <w:rFonts w:ascii="Times New Roman" w:hAnsi="Times New Roman"/>
                <w:sz w:val="24"/>
                <w:szCs w:val="24"/>
              </w:rPr>
            </w:pPr>
            <w:r w:rsidRPr="00CD2F50">
              <w:rPr>
                <w:rFonts w:ascii="Times New Roman" w:hAnsi="Times New Roman"/>
                <w:sz w:val="24"/>
                <w:szCs w:val="24"/>
              </w:rPr>
              <w:t>3</w:t>
            </w:r>
          </w:p>
        </w:tc>
        <w:tc>
          <w:tcPr>
            <w:tcW w:w="21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E26BA"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Din care: 3.2 curs</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04EB0"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79AB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3.3 seminar/laborator</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75B15" w14:textId="77777777" w:rsidR="00ED07F2" w:rsidRPr="00CD2F50" w:rsidRDefault="001C747A" w:rsidP="002E6FED">
            <w:pPr>
              <w:spacing w:after="0" w:line="240" w:lineRule="auto"/>
              <w:rPr>
                <w:rFonts w:ascii="Times New Roman" w:hAnsi="Times New Roman"/>
                <w:sz w:val="24"/>
                <w:szCs w:val="24"/>
              </w:rPr>
            </w:pPr>
            <w:r w:rsidRPr="00CD2F50">
              <w:rPr>
                <w:rFonts w:ascii="Times New Roman" w:hAnsi="Times New Roman"/>
                <w:sz w:val="24"/>
                <w:szCs w:val="24"/>
              </w:rPr>
              <w:t>1</w:t>
            </w:r>
          </w:p>
        </w:tc>
      </w:tr>
      <w:tr w:rsidR="00ED07F2" w:rsidRPr="00CD2F50" w14:paraId="6126627F" w14:textId="77777777" w:rsidTr="002E6FE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4E23CA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3.4 Total ore din planul de învăţământ</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63E8308" w14:textId="2955CAAA" w:rsidR="00ED07F2" w:rsidRPr="00CD2F50" w:rsidRDefault="00972E9B" w:rsidP="002E6FED">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73576A4"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Din care: 3.5 curs</w:t>
            </w:r>
          </w:p>
        </w:tc>
        <w:tc>
          <w:tcPr>
            <w:tcW w:w="5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91535EA" w14:textId="0246D34A" w:rsidR="00ED07F2" w:rsidRPr="00CD2F50" w:rsidRDefault="00972E9B" w:rsidP="002E6FED">
            <w:pPr>
              <w:spacing w:after="0" w:line="240" w:lineRule="auto"/>
              <w:rPr>
                <w:rFonts w:ascii="Times New Roman" w:hAnsi="Times New Roman"/>
                <w:sz w:val="24"/>
                <w:szCs w:val="24"/>
              </w:rPr>
            </w:pPr>
            <w:r>
              <w:rPr>
                <w:rFonts w:ascii="Times New Roman" w:hAnsi="Times New Roman"/>
                <w:sz w:val="24"/>
                <w:szCs w:val="24"/>
              </w:rPr>
              <w:t>28</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DC21EA9"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3.6 seminar/laborator</w:t>
            </w:r>
          </w:p>
        </w:tc>
        <w:tc>
          <w:tcPr>
            <w:tcW w:w="55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B1F0C44" w14:textId="19EAC0F7" w:rsidR="00ED07F2" w:rsidRPr="00CD2F50" w:rsidRDefault="00972E9B" w:rsidP="002E6FED">
            <w:pPr>
              <w:spacing w:after="0" w:line="240" w:lineRule="auto"/>
              <w:rPr>
                <w:rFonts w:ascii="Times New Roman" w:hAnsi="Times New Roman"/>
                <w:sz w:val="24"/>
                <w:szCs w:val="24"/>
              </w:rPr>
            </w:pPr>
            <w:r>
              <w:rPr>
                <w:rFonts w:ascii="Times New Roman" w:hAnsi="Times New Roman"/>
                <w:sz w:val="24"/>
                <w:szCs w:val="24"/>
              </w:rPr>
              <w:t>14</w:t>
            </w:r>
          </w:p>
        </w:tc>
      </w:tr>
      <w:tr w:rsidR="00ED07F2" w:rsidRPr="00CD2F50" w14:paraId="1281E95E"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D7B27" w14:textId="6F90D83B"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 xml:space="preserve">Distribuţia fondului de timp: Studiu fata-in-fata: </w:t>
            </w:r>
            <w:r w:rsidR="00E00444">
              <w:rPr>
                <w:rFonts w:ascii="Times New Roman" w:hAnsi="Times New Roman"/>
                <w:sz w:val="24"/>
                <w:szCs w:val="24"/>
              </w:rPr>
              <w:t>4</w:t>
            </w:r>
            <w:r w:rsidRPr="00CD2F50">
              <w:rPr>
                <w:rFonts w:ascii="Times New Roman" w:hAnsi="Times New Roman"/>
                <w:sz w:val="24"/>
                <w:szCs w:val="24"/>
              </w:rPr>
              <w:t xml:space="preserve"> ore. Studiu individual: </w:t>
            </w:r>
            <w:r w:rsidR="00E00444">
              <w:rPr>
                <w:rFonts w:ascii="Times New Roman" w:hAnsi="Times New Roman"/>
                <w:sz w:val="24"/>
                <w:szCs w:val="24"/>
              </w:rPr>
              <w:t>3</w:t>
            </w:r>
            <w:r w:rsidRPr="00CD2F50">
              <w:rPr>
                <w:rFonts w:ascii="Times New Roman" w:hAnsi="Times New Roman"/>
                <w:sz w:val="24"/>
                <w:szCs w:val="24"/>
              </w:rPr>
              <w:t xml:space="preserve"> ore.</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A58EA"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ore</w:t>
            </w:r>
          </w:p>
        </w:tc>
      </w:tr>
      <w:tr w:rsidR="00ED07F2" w:rsidRPr="00CD2F50" w14:paraId="4C474743"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2856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Studiul după manual, suport de curs, bibliografie şi notiţe</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49A7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w:t>
            </w:r>
          </w:p>
        </w:tc>
      </w:tr>
      <w:tr w:rsidR="00ED07F2" w:rsidRPr="00CD2F50" w14:paraId="2E6952B0"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5A25D"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Documentare suplimentară în bibliotecă, pe platformele electronice de specialitate şi pe teren</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2BF7F" w14:textId="5FD6D5E5" w:rsidR="00ED07F2" w:rsidRPr="00CD2F50" w:rsidRDefault="00E00444" w:rsidP="002E6FED">
            <w:pPr>
              <w:spacing w:after="0" w:line="240" w:lineRule="auto"/>
              <w:rPr>
                <w:rFonts w:ascii="Times New Roman" w:hAnsi="Times New Roman"/>
                <w:sz w:val="24"/>
                <w:szCs w:val="24"/>
              </w:rPr>
            </w:pPr>
            <w:r>
              <w:rPr>
                <w:rFonts w:ascii="Times New Roman" w:hAnsi="Times New Roman"/>
                <w:sz w:val="24"/>
                <w:szCs w:val="24"/>
              </w:rPr>
              <w:t>1</w:t>
            </w:r>
          </w:p>
        </w:tc>
      </w:tr>
      <w:tr w:rsidR="00ED07F2" w:rsidRPr="00CD2F50" w14:paraId="69BA3996"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604D4"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Pregătire seminarii/laboratoare, teme, referate, portofolii şi eseuri</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3F928" w14:textId="43556B80" w:rsidR="00ED07F2" w:rsidRPr="00CD2F50" w:rsidRDefault="00E00444" w:rsidP="002E6FED">
            <w:pPr>
              <w:spacing w:after="0" w:line="240" w:lineRule="auto"/>
              <w:rPr>
                <w:rFonts w:ascii="Times New Roman" w:hAnsi="Times New Roman"/>
                <w:sz w:val="24"/>
                <w:szCs w:val="24"/>
              </w:rPr>
            </w:pPr>
            <w:r>
              <w:rPr>
                <w:rFonts w:ascii="Times New Roman" w:hAnsi="Times New Roman"/>
                <w:sz w:val="24"/>
                <w:szCs w:val="24"/>
              </w:rPr>
              <w:t>1</w:t>
            </w:r>
          </w:p>
        </w:tc>
      </w:tr>
      <w:tr w:rsidR="00ED07F2" w:rsidRPr="00CD2F50" w14:paraId="45DD40ED"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02954"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Tutoriat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E3C54" w14:textId="77777777" w:rsidR="00ED07F2" w:rsidRPr="00CD2F50" w:rsidRDefault="00ED07F2" w:rsidP="002E6FED">
            <w:pPr>
              <w:spacing w:after="0" w:line="240" w:lineRule="auto"/>
              <w:rPr>
                <w:rFonts w:ascii="Times New Roman" w:hAnsi="Times New Roman"/>
                <w:sz w:val="24"/>
                <w:szCs w:val="24"/>
              </w:rPr>
            </w:pPr>
          </w:p>
        </w:tc>
      </w:tr>
      <w:tr w:rsidR="00ED07F2" w:rsidRPr="00CD2F50" w14:paraId="56D69DBF"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098D7"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 xml:space="preserve">Examinări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45AA8" w14:textId="77777777" w:rsidR="00ED07F2" w:rsidRPr="00CD2F50" w:rsidRDefault="00ED07F2" w:rsidP="002E6FED">
            <w:pPr>
              <w:spacing w:after="0" w:line="240" w:lineRule="auto"/>
              <w:rPr>
                <w:rFonts w:ascii="Times New Roman" w:hAnsi="Times New Roman"/>
                <w:sz w:val="24"/>
                <w:szCs w:val="24"/>
              </w:rPr>
            </w:pPr>
          </w:p>
        </w:tc>
      </w:tr>
      <w:tr w:rsidR="00ED07F2" w:rsidRPr="00CD2F50" w14:paraId="72B0A68E"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E838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Alte activităţi: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79A8B" w14:textId="77777777" w:rsidR="00ED07F2" w:rsidRPr="00CD2F50" w:rsidRDefault="00ED07F2" w:rsidP="002E6FED">
            <w:pPr>
              <w:spacing w:after="0" w:line="240" w:lineRule="auto"/>
              <w:rPr>
                <w:rFonts w:ascii="Times New Roman" w:hAnsi="Times New Roman"/>
                <w:sz w:val="24"/>
                <w:szCs w:val="24"/>
              </w:rPr>
            </w:pPr>
          </w:p>
        </w:tc>
      </w:tr>
      <w:tr w:rsidR="00ED07F2" w:rsidRPr="00CD2F50" w14:paraId="0FF48A9F" w14:textId="77777777" w:rsidTr="002E6FED">
        <w:trPr>
          <w:gridAfter w:val="4"/>
          <w:wAfter w:w="4697" w:type="dxa"/>
          <w:trHeight w:val="1"/>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DF2812E"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3.7 Total ore studiu individual</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B52BB9E" w14:textId="26600B41" w:rsidR="00ED07F2" w:rsidRPr="00CD2F50" w:rsidRDefault="00E00444" w:rsidP="002E6FED">
            <w:pPr>
              <w:spacing w:after="0" w:line="240" w:lineRule="auto"/>
              <w:rPr>
                <w:rFonts w:ascii="Times New Roman" w:hAnsi="Times New Roman"/>
                <w:sz w:val="24"/>
                <w:szCs w:val="24"/>
              </w:rPr>
            </w:pPr>
            <w:r>
              <w:rPr>
                <w:rFonts w:ascii="Times New Roman" w:hAnsi="Times New Roman"/>
                <w:sz w:val="24"/>
                <w:szCs w:val="24"/>
              </w:rPr>
              <w:t>56</w:t>
            </w:r>
          </w:p>
        </w:tc>
      </w:tr>
      <w:tr w:rsidR="00ED07F2" w:rsidRPr="00CD2F50" w14:paraId="73AF69F1" w14:textId="77777777" w:rsidTr="002E6FED">
        <w:trPr>
          <w:gridAfter w:val="4"/>
          <w:wAfter w:w="4697" w:type="dxa"/>
          <w:trHeight w:val="1"/>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376B0A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3.8 Total ore pe semestru</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B63EE07" w14:textId="01ED565E" w:rsidR="00ED07F2" w:rsidRPr="00CD2F50" w:rsidRDefault="00972E9B" w:rsidP="002E6FED">
            <w:pPr>
              <w:spacing w:after="0" w:line="240" w:lineRule="auto"/>
              <w:rPr>
                <w:rFonts w:ascii="Times New Roman" w:hAnsi="Times New Roman"/>
                <w:sz w:val="24"/>
                <w:szCs w:val="24"/>
              </w:rPr>
            </w:pPr>
            <w:r>
              <w:rPr>
                <w:rFonts w:ascii="Times New Roman" w:hAnsi="Times New Roman"/>
                <w:sz w:val="24"/>
                <w:szCs w:val="24"/>
              </w:rPr>
              <w:t>98</w:t>
            </w:r>
          </w:p>
        </w:tc>
      </w:tr>
      <w:tr w:rsidR="00ED07F2" w:rsidRPr="00CD2F50" w14:paraId="2A842E16" w14:textId="77777777" w:rsidTr="002E6FED">
        <w:trPr>
          <w:gridAfter w:val="4"/>
          <w:wAfter w:w="4697" w:type="dxa"/>
          <w:trHeight w:val="1"/>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B8035DE"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3.9 Numărul de credite</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09F4E1A" w14:textId="76FD48CE" w:rsidR="00ED07F2" w:rsidRPr="00CD2F50" w:rsidRDefault="00E00444" w:rsidP="002E6FED">
            <w:pPr>
              <w:spacing w:after="0" w:line="240" w:lineRule="auto"/>
              <w:rPr>
                <w:rFonts w:ascii="Times New Roman" w:hAnsi="Times New Roman"/>
                <w:sz w:val="24"/>
                <w:szCs w:val="24"/>
              </w:rPr>
            </w:pPr>
            <w:r>
              <w:rPr>
                <w:rFonts w:ascii="Times New Roman" w:hAnsi="Times New Roman"/>
                <w:sz w:val="24"/>
                <w:szCs w:val="24"/>
              </w:rPr>
              <w:t>4</w:t>
            </w:r>
          </w:p>
        </w:tc>
      </w:tr>
    </w:tbl>
    <w:p w14:paraId="2BE8D889" w14:textId="77777777" w:rsidR="00ED07F2" w:rsidRPr="00CD2F50" w:rsidRDefault="00ED07F2" w:rsidP="00ED07F2">
      <w:pPr>
        <w:spacing w:after="0" w:line="240" w:lineRule="auto"/>
        <w:rPr>
          <w:rFonts w:ascii="Times New Roman" w:hAnsi="Times New Roman"/>
          <w:sz w:val="24"/>
          <w:szCs w:val="24"/>
        </w:rPr>
      </w:pPr>
    </w:p>
    <w:p w14:paraId="1EC7D1BE" w14:textId="77777777" w:rsidR="00ED07F2" w:rsidRPr="00CD2F50" w:rsidRDefault="00ED07F2" w:rsidP="00ED07F2">
      <w:pPr>
        <w:spacing w:after="0" w:line="240" w:lineRule="auto"/>
        <w:rPr>
          <w:rFonts w:ascii="Times New Roman" w:hAnsi="Times New Roman"/>
          <w:sz w:val="24"/>
          <w:szCs w:val="24"/>
        </w:rPr>
      </w:pPr>
      <w:r w:rsidRPr="00CD2F50">
        <w:rPr>
          <w:rFonts w:ascii="Times New Roman" w:hAnsi="Times New Roman"/>
          <w:b/>
          <w:sz w:val="24"/>
          <w:szCs w:val="24"/>
        </w:rPr>
        <w:t xml:space="preserve">4. Precondiţii </w:t>
      </w:r>
      <w:r w:rsidRPr="00CD2F50">
        <w:rPr>
          <w:rFonts w:ascii="Times New Roman" w:hAnsi="Times New Roman"/>
          <w:sz w:val="24"/>
          <w:szCs w:val="24"/>
        </w:rPr>
        <w:t>(acolo unde este cazul)</w:t>
      </w:r>
    </w:p>
    <w:tbl>
      <w:tblPr>
        <w:tblW w:w="0" w:type="auto"/>
        <w:tblInd w:w="98" w:type="dxa"/>
        <w:tblCellMar>
          <w:left w:w="10" w:type="dxa"/>
          <w:right w:w="10" w:type="dxa"/>
        </w:tblCellMar>
        <w:tblLook w:val="0000" w:firstRow="0" w:lastRow="0" w:firstColumn="0" w:lastColumn="0" w:noHBand="0" w:noVBand="0"/>
      </w:tblPr>
      <w:tblGrid>
        <w:gridCol w:w="2661"/>
        <w:gridCol w:w="6303"/>
      </w:tblGrid>
      <w:tr w:rsidR="00ED07F2" w:rsidRPr="00CD2F50" w14:paraId="635D765B" w14:textId="77777777" w:rsidTr="002E6FED">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634E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4.1 de curriculum</w:t>
            </w:r>
          </w:p>
        </w:tc>
        <w:tc>
          <w:tcPr>
            <w:tcW w:w="7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925D7" w14:textId="1AFE447F" w:rsidR="00ED07F2" w:rsidRPr="00CD2F50" w:rsidRDefault="00E00444" w:rsidP="002E6FED">
            <w:pPr>
              <w:numPr>
                <w:ilvl w:val="0"/>
                <w:numId w:val="1"/>
              </w:numPr>
              <w:tabs>
                <w:tab w:val="left" w:pos="641"/>
              </w:tabs>
              <w:spacing w:after="0" w:line="240" w:lineRule="auto"/>
              <w:ind w:hanging="357"/>
              <w:rPr>
                <w:rFonts w:ascii="Times New Roman" w:hAnsi="Times New Roman"/>
                <w:sz w:val="24"/>
                <w:szCs w:val="24"/>
              </w:rPr>
            </w:pPr>
            <w:r>
              <w:rPr>
                <w:rFonts w:ascii="Times New Roman" w:hAnsi="Times New Roman"/>
                <w:sz w:val="24"/>
                <w:szCs w:val="24"/>
              </w:rPr>
              <w:t>Nu sunt</w:t>
            </w:r>
          </w:p>
        </w:tc>
      </w:tr>
      <w:tr w:rsidR="00ED07F2" w:rsidRPr="00CD2F50" w14:paraId="70AF3842" w14:textId="77777777" w:rsidTr="002E6FED">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2655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4.2 de competenţe</w:t>
            </w:r>
          </w:p>
        </w:tc>
        <w:tc>
          <w:tcPr>
            <w:tcW w:w="7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5893F" w14:textId="77777777" w:rsidR="00ED07F2" w:rsidRPr="00CD2F50" w:rsidRDefault="00ED07F2" w:rsidP="002E6FED">
            <w:pPr>
              <w:numPr>
                <w:ilvl w:val="0"/>
                <w:numId w:val="2"/>
              </w:numPr>
              <w:tabs>
                <w:tab w:val="left" w:pos="641"/>
              </w:tabs>
              <w:spacing w:after="0" w:line="240" w:lineRule="auto"/>
              <w:ind w:hanging="357"/>
              <w:rPr>
                <w:rFonts w:ascii="Times New Roman" w:hAnsi="Times New Roman"/>
                <w:sz w:val="24"/>
                <w:szCs w:val="24"/>
              </w:rPr>
            </w:pPr>
            <w:r w:rsidRPr="00CD2F50">
              <w:rPr>
                <w:rFonts w:ascii="Times New Roman" w:hAnsi="Times New Roman"/>
                <w:sz w:val="24"/>
                <w:szCs w:val="24"/>
              </w:rPr>
              <w:t xml:space="preserve">Nu sunt </w:t>
            </w:r>
          </w:p>
        </w:tc>
      </w:tr>
    </w:tbl>
    <w:p w14:paraId="0D0E3E48" w14:textId="77777777" w:rsidR="00ED07F2" w:rsidRPr="00CD2F50" w:rsidRDefault="00ED07F2" w:rsidP="00ED07F2">
      <w:pPr>
        <w:spacing w:after="0" w:line="240" w:lineRule="auto"/>
        <w:rPr>
          <w:rFonts w:ascii="Times New Roman" w:hAnsi="Times New Roman"/>
          <w:sz w:val="24"/>
          <w:szCs w:val="24"/>
        </w:rPr>
      </w:pPr>
    </w:p>
    <w:p w14:paraId="7677FED5" w14:textId="77777777" w:rsidR="00ED07F2" w:rsidRPr="00CD2F50" w:rsidRDefault="00ED07F2" w:rsidP="00ED07F2">
      <w:pPr>
        <w:spacing w:after="0" w:line="240" w:lineRule="auto"/>
        <w:rPr>
          <w:rFonts w:ascii="Times New Roman" w:hAnsi="Times New Roman"/>
          <w:sz w:val="24"/>
          <w:szCs w:val="24"/>
        </w:rPr>
      </w:pPr>
      <w:r w:rsidRPr="00CD2F50">
        <w:rPr>
          <w:rFonts w:ascii="Times New Roman" w:hAnsi="Times New Roman"/>
          <w:b/>
          <w:sz w:val="24"/>
          <w:szCs w:val="24"/>
        </w:rPr>
        <w:t>5. Condiţii</w:t>
      </w:r>
      <w:r w:rsidRPr="00CD2F50">
        <w:rPr>
          <w:rFonts w:ascii="Times New Roman" w:hAnsi="Times New Roman"/>
          <w:sz w:val="24"/>
          <w:szCs w:val="24"/>
        </w:rPr>
        <w:t xml:space="preserve"> (acolo unde este cazul)</w:t>
      </w:r>
    </w:p>
    <w:tbl>
      <w:tblPr>
        <w:tblW w:w="0" w:type="auto"/>
        <w:tblInd w:w="98" w:type="dxa"/>
        <w:tblCellMar>
          <w:left w:w="10" w:type="dxa"/>
          <w:right w:w="10" w:type="dxa"/>
        </w:tblCellMar>
        <w:tblLook w:val="0000" w:firstRow="0" w:lastRow="0" w:firstColumn="0" w:lastColumn="0" w:noHBand="0" w:noVBand="0"/>
      </w:tblPr>
      <w:tblGrid>
        <w:gridCol w:w="2898"/>
        <w:gridCol w:w="6066"/>
      </w:tblGrid>
      <w:tr w:rsidR="00ED07F2" w:rsidRPr="00CD2F50" w14:paraId="2CD3909B" w14:textId="77777777" w:rsidTr="002E6FED">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837C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5.1 De desfăşurare a cursului</w:t>
            </w:r>
          </w:p>
        </w:tc>
        <w:tc>
          <w:tcPr>
            <w:tcW w:w="7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18837" w14:textId="6C7CFE61"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color w:val="000000"/>
                <w:sz w:val="24"/>
                <w:szCs w:val="24"/>
              </w:rPr>
              <w:t>Prezenta la curs nu este obligatorie</w:t>
            </w:r>
            <w:r w:rsidR="004E7351">
              <w:rPr>
                <w:rFonts w:ascii="Times New Roman" w:hAnsi="Times New Roman"/>
                <w:color w:val="000000"/>
                <w:sz w:val="24"/>
                <w:szCs w:val="24"/>
              </w:rPr>
              <w:t>,</w:t>
            </w:r>
            <w:r w:rsidRPr="00CD2F50">
              <w:rPr>
                <w:rFonts w:ascii="Times New Roman" w:hAnsi="Times New Roman"/>
                <w:color w:val="000000"/>
                <w:sz w:val="24"/>
                <w:szCs w:val="24"/>
              </w:rPr>
              <w:t xml:space="preserve"> dar este </w:t>
            </w:r>
            <w:r w:rsidR="00B916F6">
              <w:rPr>
                <w:rFonts w:ascii="Times New Roman" w:hAnsi="Times New Roman"/>
                <w:color w:val="000000"/>
                <w:sz w:val="24"/>
                <w:szCs w:val="24"/>
              </w:rPr>
              <w:t>incurajata in mod semnificativ</w:t>
            </w:r>
          </w:p>
        </w:tc>
      </w:tr>
      <w:tr w:rsidR="00ED07F2" w:rsidRPr="00CD2F50" w14:paraId="0472C669" w14:textId="77777777" w:rsidTr="002E6FED">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F4FFE"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5.2  De desfăşurare a seminarului/laboratorului</w:t>
            </w:r>
          </w:p>
        </w:tc>
        <w:tc>
          <w:tcPr>
            <w:tcW w:w="7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C9A44" w14:textId="77777777" w:rsidR="00ED07F2" w:rsidRPr="00CD2F50" w:rsidRDefault="00ED07F2" w:rsidP="002E6FED">
            <w:pPr>
              <w:spacing w:after="0" w:line="240" w:lineRule="auto"/>
              <w:jc w:val="both"/>
              <w:rPr>
                <w:rFonts w:ascii="Times New Roman" w:hAnsi="Times New Roman"/>
                <w:sz w:val="24"/>
                <w:szCs w:val="24"/>
              </w:rPr>
            </w:pPr>
            <w:r w:rsidRPr="00CD2F50">
              <w:rPr>
                <w:rFonts w:ascii="Times New Roman" w:hAnsi="Times New Roman"/>
                <w:sz w:val="24"/>
                <w:szCs w:val="24"/>
              </w:rPr>
              <w:t>Prezenţa la seminarii este obligatorie, conform regulamentelor universităţii, în proporţie de 75%.</w:t>
            </w:r>
          </w:p>
          <w:p w14:paraId="0706F820" w14:textId="7B14355E" w:rsidR="00ED07F2" w:rsidRPr="00CD2F50" w:rsidRDefault="00ED07F2" w:rsidP="002E6FED">
            <w:pPr>
              <w:spacing w:after="0" w:line="240" w:lineRule="auto"/>
              <w:jc w:val="both"/>
              <w:rPr>
                <w:rFonts w:ascii="Times New Roman" w:hAnsi="Times New Roman"/>
                <w:color w:val="000000"/>
                <w:sz w:val="24"/>
                <w:szCs w:val="24"/>
              </w:rPr>
            </w:pPr>
            <w:r w:rsidRPr="00CD2F50">
              <w:rPr>
                <w:rFonts w:ascii="Times New Roman" w:hAnsi="Times New Roman"/>
                <w:color w:val="000000"/>
                <w:sz w:val="24"/>
                <w:szCs w:val="24"/>
              </w:rPr>
              <w:t>Studen</w:t>
            </w:r>
            <w:r w:rsidR="004F5E3E">
              <w:rPr>
                <w:rFonts w:ascii="Times New Roman" w:hAnsi="Times New Roman"/>
                <w:color w:val="000000"/>
                <w:sz w:val="24"/>
                <w:szCs w:val="24"/>
              </w:rPr>
              <w:t>ț</w:t>
            </w:r>
            <w:r w:rsidRPr="00CD2F50">
              <w:rPr>
                <w:rFonts w:ascii="Times New Roman" w:hAnsi="Times New Roman"/>
                <w:color w:val="000000"/>
                <w:sz w:val="24"/>
                <w:szCs w:val="24"/>
              </w:rPr>
              <w:t>ii trebuie s</w:t>
            </w:r>
            <w:r w:rsidR="004F5E3E">
              <w:rPr>
                <w:rFonts w:ascii="Times New Roman" w:hAnsi="Times New Roman"/>
                <w:color w:val="000000"/>
                <w:sz w:val="24"/>
                <w:szCs w:val="24"/>
              </w:rPr>
              <w:t>ă</w:t>
            </w:r>
            <w:r w:rsidRPr="00CD2F50">
              <w:rPr>
                <w:rFonts w:ascii="Times New Roman" w:hAnsi="Times New Roman"/>
                <w:color w:val="000000"/>
                <w:sz w:val="24"/>
                <w:szCs w:val="24"/>
              </w:rPr>
              <w:t xml:space="preserve"> fie activi la seminar </w:t>
            </w:r>
            <w:r w:rsidR="004F5E3E">
              <w:rPr>
                <w:rFonts w:ascii="Times New Roman" w:hAnsi="Times New Roman"/>
                <w:color w:val="000000"/>
                <w:sz w:val="24"/>
                <w:szCs w:val="24"/>
              </w:rPr>
              <w:t>ș</w:t>
            </w:r>
            <w:r w:rsidRPr="00CD2F50">
              <w:rPr>
                <w:rFonts w:ascii="Times New Roman" w:hAnsi="Times New Roman"/>
                <w:color w:val="000000"/>
                <w:sz w:val="24"/>
                <w:szCs w:val="24"/>
              </w:rPr>
              <w:t>i s</w:t>
            </w:r>
            <w:r w:rsidR="004F5E3E">
              <w:rPr>
                <w:rFonts w:ascii="Times New Roman" w:hAnsi="Times New Roman"/>
                <w:color w:val="000000"/>
                <w:sz w:val="24"/>
                <w:szCs w:val="24"/>
              </w:rPr>
              <w:t>ă</w:t>
            </w:r>
            <w:r w:rsidRPr="00CD2F50">
              <w:rPr>
                <w:rFonts w:ascii="Times New Roman" w:hAnsi="Times New Roman"/>
                <w:color w:val="000000"/>
                <w:sz w:val="24"/>
                <w:szCs w:val="24"/>
              </w:rPr>
              <w:t xml:space="preserve"> pun</w:t>
            </w:r>
            <w:r w:rsidR="004F5E3E">
              <w:rPr>
                <w:rFonts w:ascii="Times New Roman" w:hAnsi="Times New Roman"/>
                <w:color w:val="000000"/>
                <w:sz w:val="24"/>
                <w:szCs w:val="24"/>
              </w:rPr>
              <w:t>ă</w:t>
            </w:r>
            <w:r w:rsidRPr="00CD2F50">
              <w:rPr>
                <w:rFonts w:ascii="Times New Roman" w:hAnsi="Times New Roman"/>
                <w:color w:val="000000"/>
                <w:sz w:val="24"/>
                <w:szCs w:val="24"/>
              </w:rPr>
              <w:t xml:space="preserve"> </w:t>
            </w:r>
            <w:r w:rsidR="004F5E3E">
              <w:rPr>
                <w:rFonts w:ascii="Times New Roman" w:hAnsi="Times New Roman"/>
                <w:color w:val="000000"/>
                <w:sz w:val="24"/>
                <w:szCs w:val="24"/>
              </w:rPr>
              <w:t>î</w:t>
            </w:r>
            <w:r w:rsidRPr="00CD2F50">
              <w:rPr>
                <w:rFonts w:ascii="Times New Roman" w:hAnsi="Times New Roman"/>
                <w:color w:val="000000"/>
                <w:sz w:val="24"/>
                <w:szCs w:val="24"/>
              </w:rPr>
              <w:t>ntreb</w:t>
            </w:r>
            <w:r w:rsidR="004F5E3E">
              <w:rPr>
                <w:rFonts w:ascii="Times New Roman" w:hAnsi="Times New Roman"/>
                <w:color w:val="000000"/>
                <w:sz w:val="24"/>
                <w:szCs w:val="24"/>
              </w:rPr>
              <w:t>ă</w:t>
            </w:r>
            <w:r w:rsidRPr="00CD2F50">
              <w:rPr>
                <w:rFonts w:ascii="Times New Roman" w:hAnsi="Times New Roman"/>
                <w:color w:val="000000"/>
                <w:sz w:val="24"/>
                <w:szCs w:val="24"/>
              </w:rPr>
              <w:t>ri despre ideile reg</w:t>
            </w:r>
            <w:r w:rsidR="004F5E3E">
              <w:rPr>
                <w:rFonts w:ascii="Times New Roman" w:hAnsi="Times New Roman"/>
                <w:color w:val="000000"/>
                <w:sz w:val="24"/>
                <w:szCs w:val="24"/>
              </w:rPr>
              <w:t>ă</w:t>
            </w:r>
            <w:r w:rsidRPr="00CD2F50">
              <w:rPr>
                <w:rFonts w:ascii="Times New Roman" w:hAnsi="Times New Roman"/>
                <w:color w:val="000000"/>
                <w:sz w:val="24"/>
                <w:szCs w:val="24"/>
              </w:rPr>
              <w:t xml:space="preserve">site </w:t>
            </w:r>
            <w:r w:rsidR="004F5E3E">
              <w:rPr>
                <w:rFonts w:ascii="Times New Roman" w:hAnsi="Times New Roman"/>
                <w:color w:val="000000"/>
                <w:sz w:val="24"/>
                <w:szCs w:val="24"/>
              </w:rPr>
              <w:t>î</w:t>
            </w:r>
            <w:r w:rsidRPr="00CD2F50">
              <w:rPr>
                <w:rFonts w:ascii="Times New Roman" w:hAnsi="Times New Roman"/>
                <w:color w:val="000000"/>
                <w:sz w:val="24"/>
                <w:szCs w:val="24"/>
              </w:rPr>
              <w:t>n textele citite</w:t>
            </w:r>
            <w:r w:rsidR="00B916F6">
              <w:rPr>
                <w:rFonts w:ascii="Times New Roman" w:hAnsi="Times New Roman"/>
                <w:color w:val="000000"/>
                <w:sz w:val="24"/>
                <w:szCs w:val="24"/>
              </w:rPr>
              <w:t xml:space="preserve">. Studentii trebuie sa </w:t>
            </w:r>
            <w:r w:rsidR="00B916F6">
              <w:rPr>
                <w:rFonts w:ascii="Times New Roman" w:hAnsi="Times New Roman"/>
                <w:color w:val="000000"/>
                <w:sz w:val="24"/>
                <w:szCs w:val="24"/>
              </w:rPr>
              <w:lastRenderedPageBreak/>
              <w:t>participate in toate dezbaterile organizate in cadrul seminarului.</w:t>
            </w:r>
          </w:p>
          <w:p w14:paraId="316999CD" w14:textId="25C6BDA0" w:rsidR="00ED07F2" w:rsidRPr="00CD2F50" w:rsidRDefault="00ED07F2" w:rsidP="002E6FED">
            <w:pPr>
              <w:spacing w:after="0" w:line="240" w:lineRule="auto"/>
              <w:jc w:val="both"/>
              <w:rPr>
                <w:rFonts w:ascii="Times New Roman" w:hAnsi="Times New Roman"/>
                <w:color w:val="000000"/>
                <w:sz w:val="24"/>
                <w:szCs w:val="24"/>
              </w:rPr>
            </w:pPr>
            <w:r w:rsidRPr="00CD2F50">
              <w:rPr>
                <w:rFonts w:ascii="Times New Roman" w:hAnsi="Times New Roman"/>
                <w:color w:val="000000"/>
                <w:sz w:val="24"/>
                <w:szCs w:val="24"/>
              </w:rPr>
              <w:t xml:space="preserve">Nota de la examenul de restanţă include </w:t>
            </w:r>
            <w:r w:rsidR="004F5E3E">
              <w:rPr>
                <w:rFonts w:ascii="Times New Roman" w:hAnsi="Times New Roman"/>
                <w:color w:val="000000"/>
                <w:sz w:val="24"/>
                <w:szCs w:val="24"/>
              </w:rPr>
              <w:t>ș</w:t>
            </w:r>
            <w:r w:rsidRPr="00CD2F50">
              <w:rPr>
                <w:rFonts w:ascii="Times New Roman" w:hAnsi="Times New Roman"/>
                <w:color w:val="000000"/>
                <w:sz w:val="24"/>
                <w:szCs w:val="24"/>
              </w:rPr>
              <w:t xml:space="preserve">i </w:t>
            </w:r>
            <w:r w:rsidR="001C747A" w:rsidRPr="00CD2F50">
              <w:rPr>
                <w:rFonts w:ascii="Times New Roman" w:hAnsi="Times New Roman"/>
                <w:color w:val="000000"/>
                <w:sz w:val="24"/>
                <w:szCs w:val="24"/>
              </w:rPr>
              <w:t>prezenta la activitatea</w:t>
            </w:r>
            <w:r w:rsidRPr="00CD2F50">
              <w:rPr>
                <w:rFonts w:ascii="Times New Roman" w:hAnsi="Times New Roman"/>
                <w:color w:val="000000"/>
                <w:sz w:val="24"/>
                <w:szCs w:val="24"/>
              </w:rPr>
              <w:t xml:space="preserve"> de seminar. Dacă activitatea prestată de student în cadrul seminariilor nu îndeplineşte criteriile de promovare a disciplinei acesta are obligativitatea repetării disciplinei în anul universitar următor.</w:t>
            </w:r>
          </w:p>
          <w:p w14:paraId="3B3E0D76" w14:textId="77777777" w:rsidR="00ED07F2" w:rsidRPr="00CD2F50" w:rsidRDefault="00ED07F2" w:rsidP="002E6FED">
            <w:pPr>
              <w:spacing w:after="0" w:line="240" w:lineRule="auto"/>
              <w:jc w:val="both"/>
              <w:rPr>
                <w:rFonts w:ascii="Times New Roman" w:hAnsi="Times New Roman"/>
                <w:sz w:val="24"/>
                <w:szCs w:val="24"/>
              </w:rPr>
            </w:pPr>
          </w:p>
          <w:p w14:paraId="5697465A" w14:textId="77777777" w:rsidR="00ED07F2" w:rsidRPr="00CD2F50" w:rsidRDefault="00ED07F2" w:rsidP="002E6FED">
            <w:pPr>
              <w:spacing w:after="0" w:line="240" w:lineRule="auto"/>
              <w:jc w:val="both"/>
              <w:rPr>
                <w:rFonts w:ascii="Times New Roman" w:hAnsi="Times New Roman"/>
                <w:sz w:val="24"/>
                <w:szCs w:val="24"/>
              </w:rPr>
            </w:pPr>
          </w:p>
        </w:tc>
      </w:tr>
    </w:tbl>
    <w:p w14:paraId="42326A35" w14:textId="77777777" w:rsidR="00ED07F2" w:rsidRPr="00CD2F50" w:rsidRDefault="00ED07F2" w:rsidP="00ED07F2">
      <w:pPr>
        <w:spacing w:after="0" w:line="240" w:lineRule="auto"/>
        <w:rPr>
          <w:rFonts w:ascii="Times New Roman" w:hAnsi="Times New Roman"/>
          <w:sz w:val="24"/>
          <w:szCs w:val="24"/>
        </w:rPr>
      </w:pPr>
    </w:p>
    <w:p w14:paraId="232158B5" w14:textId="77777777" w:rsidR="00ED07F2" w:rsidRPr="00CD2F50" w:rsidRDefault="00ED07F2" w:rsidP="00ED07F2">
      <w:pPr>
        <w:spacing w:after="0" w:line="240" w:lineRule="auto"/>
        <w:rPr>
          <w:rFonts w:ascii="Times New Roman" w:hAnsi="Times New Roman"/>
          <w:b/>
          <w:sz w:val="24"/>
          <w:szCs w:val="24"/>
        </w:rPr>
      </w:pPr>
      <w:r w:rsidRPr="00CD2F50">
        <w:rPr>
          <w:rFonts w:ascii="Times New Roman" w:hAnsi="Times New Roman"/>
          <w:b/>
          <w:sz w:val="24"/>
          <w:szCs w:val="24"/>
        </w:rPr>
        <w:t>6. Competenţele specifice acumulate</w:t>
      </w:r>
    </w:p>
    <w:tbl>
      <w:tblPr>
        <w:tblW w:w="0" w:type="auto"/>
        <w:tblInd w:w="98" w:type="dxa"/>
        <w:tblCellMar>
          <w:left w:w="10" w:type="dxa"/>
          <w:right w:w="10" w:type="dxa"/>
        </w:tblCellMar>
        <w:tblLook w:val="0000" w:firstRow="0" w:lastRow="0" w:firstColumn="0" w:lastColumn="0" w:noHBand="0" w:noVBand="0"/>
      </w:tblPr>
      <w:tblGrid>
        <w:gridCol w:w="1470"/>
        <w:gridCol w:w="7494"/>
      </w:tblGrid>
      <w:tr w:rsidR="00ED07F2" w:rsidRPr="00CD2F50" w14:paraId="149FA32F" w14:textId="77777777" w:rsidTr="002E6FED">
        <w:trPr>
          <w:cantSplit/>
        </w:trPr>
        <w:tc>
          <w:tcPr>
            <w:tcW w:w="100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154EF58" w14:textId="77777777" w:rsidR="00ED07F2" w:rsidRPr="00CD2F50" w:rsidRDefault="00ED07F2" w:rsidP="002E6FED">
            <w:pPr>
              <w:spacing w:after="0" w:line="240" w:lineRule="auto"/>
              <w:jc w:val="center"/>
              <w:rPr>
                <w:rFonts w:ascii="Times New Roman" w:hAnsi="Times New Roman"/>
                <w:sz w:val="24"/>
                <w:szCs w:val="24"/>
              </w:rPr>
            </w:pPr>
            <w:r w:rsidRPr="00CD2F50">
              <w:rPr>
                <w:rFonts w:ascii="Times New Roman" w:hAnsi="Times New Roman"/>
                <w:b/>
                <w:sz w:val="24"/>
                <w:szCs w:val="24"/>
              </w:rPr>
              <w:t>Competenţe profesionale</w:t>
            </w:r>
          </w:p>
        </w:tc>
        <w:tc>
          <w:tcPr>
            <w:tcW w:w="96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26EE9C5" w14:textId="77777777" w:rsidR="00ED07F2" w:rsidRPr="00CD2F50" w:rsidRDefault="00ED07F2" w:rsidP="002E6FED">
            <w:pPr>
              <w:spacing w:after="0" w:line="240" w:lineRule="auto"/>
              <w:rPr>
                <w:rFonts w:ascii="Times New Roman" w:hAnsi="Times New Roman"/>
                <w:sz w:val="24"/>
                <w:szCs w:val="24"/>
              </w:rPr>
            </w:pPr>
          </w:p>
          <w:p w14:paraId="340B0C80" w14:textId="77777777" w:rsidR="00ED07F2" w:rsidRPr="00CD2F50" w:rsidRDefault="00ED07F2" w:rsidP="002E6FED">
            <w:pPr>
              <w:spacing w:after="0" w:line="240" w:lineRule="auto"/>
              <w:rPr>
                <w:rFonts w:ascii="Times New Roman" w:hAnsi="Times New Roman"/>
                <w:sz w:val="24"/>
                <w:szCs w:val="24"/>
              </w:rPr>
            </w:pPr>
          </w:p>
          <w:p w14:paraId="26EB4D7D" w14:textId="19775CC0"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-sa  înţeleagă conceptele teoretice fundamentale</w:t>
            </w:r>
          </w:p>
          <w:p w14:paraId="2C0876B9" w14:textId="2784B17E"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 xml:space="preserve">-sa  fie familiarizaţi cu principalele teorii </w:t>
            </w:r>
            <w:r w:rsidR="00E00444">
              <w:rPr>
                <w:rFonts w:ascii="Times New Roman" w:hAnsi="Times New Roman"/>
                <w:sz w:val="24"/>
                <w:szCs w:val="24"/>
              </w:rPr>
              <w:t>specifice disciplinei</w:t>
            </w:r>
          </w:p>
          <w:p w14:paraId="5BBF6787" w14:textId="47AF4A84"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 xml:space="preserve">- </w:t>
            </w:r>
            <w:r w:rsidR="00E00444">
              <w:rPr>
                <w:rFonts w:ascii="Times New Roman" w:hAnsi="Times New Roman"/>
                <w:sz w:val="24"/>
                <w:szCs w:val="24"/>
              </w:rPr>
              <w:t>sa poata aplica cunostinte teoretice la intelegerea unor situatii/procese/fenomene</w:t>
            </w:r>
          </w:p>
          <w:p w14:paraId="58F39B74" w14:textId="77777777" w:rsidR="00ED07F2" w:rsidRPr="00CD2F50" w:rsidRDefault="00ED07F2" w:rsidP="002E6FED">
            <w:pPr>
              <w:spacing w:after="0" w:line="240" w:lineRule="auto"/>
              <w:rPr>
                <w:rFonts w:ascii="Times New Roman" w:hAnsi="Times New Roman"/>
                <w:sz w:val="24"/>
                <w:szCs w:val="24"/>
              </w:rPr>
            </w:pPr>
          </w:p>
        </w:tc>
      </w:tr>
      <w:tr w:rsidR="00ED07F2" w:rsidRPr="00CD2F50" w14:paraId="771DE4FA" w14:textId="77777777" w:rsidTr="002E6FED">
        <w:tc>
          <w:tcPr>
            <w:tcW w:w="100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440715"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b/>
                <w:sz w:val="24"/>
                <w:szCs w:val="24"/>
              </w:rPr>
              <w:t>Competenţe transversale</w:t>
            </w:r>
          </w:p>
        </w:tc>
        <w:tc>
          <w:tcPr>
            <w:tcW w:w="96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BD095A3" w14:textId="77777777" w:rsidR="00ED07F2" w:rsidRPr="00CD2F50" w:rsidRDefault="00ED07F2" w:rsidP="002E6FED">
            <w:pPr>
              <w:tabs>
                <w:tab w:val="left" w:pos="641"/>
              </w:tabs>
              <w:spacing w:after="0" w:line="240" w:lineRule="auto"/>
              <w:rPr>
                <w:rFonts w:ascii="Times New Roman" w:hAnsi="Times New Roman"/>
                <w:sz w:val="24"/>
                <w:szCs w:val="24"/>
              </w:rPr>
            </w:pPr>
          </w:p>
          <w:p w14:paraId="5C093BFF" w14:textId="77777777" w:rsidR="00ED07F2" w:rsidRPr="00CD2F50" w:rsidRDefault="00ED07F2" w:rsidP="002E6FED">
            <w:pPr>
              <w:numPr>
                <w:ilvl w:val="0"/>
                <w:numId w:val="3"/>
              </w:numPr>
              <w:tabs>
                <w:tab w:val="left" w:pos="641"/>
              </w:tabs>
              <w:spacing w:after="0" w:line="240" w:lineRule="auto"/>
              <w:ind w:hanging="357"/>
              <w:rPr>
                <w:rFonts w:ascii="Times New Roman" w:hAnsi="Times New Roman"/>
                <w:sz w:val="24"/>
                <w:szCs w:val="24"/>
              </w:rPr>
            </w:pPr>
            <w:r w:rsidRPr="00CD2F50">
              <w:rPr>
                <w:rFonts w:ascii="Times New Roman" w:hAnsi="Times New Roman"/>
                <w:sz w:val="24"/>
                <w:szCs w:val="24"/>
              </w:rPr>
              <w:t>- abilitati de evaluare a literaturii de specialitate</w:t>
            </w:r>
          </w:p>
          <w:p w14:paraId="694F7ECD" w14:textId="77777777" w:rsidR="00ED07F2" w:rsidRPr="00CD2F50" w:rsidRDefault="00ED07F2" w:rsidP="002E6FED">
            <w:pPr>
              <w:numPr>
                <w:ilvl w:val="0"/>
                <w:numId w:val="3"/>
              </w:numPr>
              <w:tabs>
                <w:tab w:val="left" w:pos="641"/>
              </w:tabs>
              <w:spacing w:after="0" w:line="240" w:lineRule="auto"/>
              <w:ind w:hanging="357"/>
              <w:rPr>
                <w:rFonts w:ascii="Times New Roman" w:hAnsi="Times New Roman"/>
                <w:sz w:val="24"/>
                <w:szCs w:val="24"/>
              </w:rPr>
            </w:pPr>
            <w:r w:rsidRPr="00CD2F50">
              <w:rPr>
                <w:rFonts w:ascii="Times New Roman" w:hAnsi="Times New Roman"/>
                <w:sz w:val="24"/>
                <w:szCs w:val="24"/>
              </w:rPr>
              <w:t>- abilitati de dezbatere a unor studii de caz</w:t>
            </w:r>
          </w:p>
          <w:p w14:paraId="29C05E28" w14:textId="77777777" w:rsidR="00ED07F2" w:rsidRPr="00CD2F50" w:rsidRDefault="00ED07F2" w:rsidP="002E6FED">
            <w:pPr>
              <w:numPr>
                <w:ilvl w:val="0"/>
                <w:numId w:val="3"/>
              </w:numPr>
              <w:tabs>
                <w:tab w:val="left" w:pos="641"/>
              </w:tabs>
              <w:spacing w:after="0" w:line="240" w:lineRule="auto"/>
              <w:ind w:hanging="357"/>
              <w:rPr>
                <w:rFonts w:ascii="Times New Roman" w:hAnsi="Times New Roman"/>
                <w:sz w:val="24"/>
                <w:szCs w:val="24"/>
              </w:rPr>
            </w:pPr>
            <w:r w:rsidRPr="00CD2F50">
              <w:rPr>
                <w:rFonts w:ascii="Times New Roman" w:hAnsi="Times New Roman"/>
                <w:sz w:val="24"/>
                <w:szCs w:val="24"/>
              </w:rPr>
              <w:t>- autonomia in invatare</w:t>
            </w:r>
          </w:p>
          <w:p w14:paraId="53E8FCA5" w14:textId="77777777" w:rsidR="00ED07F2" w:rsidRPr="00CD2F50" w:rsidRDefault="00ED07F2" w:rsidP="002E6FED">
            <w:pPr>
              <w:numPr>
                <w:ilvl w:val="0"/>
                <w:numId w:val="3"/>
              </w:numPr>
              <w:tabs>
                <w:tab w:val="left" w:pos="641"/>
              </w:tabs>
              <w:spacing w:after="0" w:line="240" w:lineRule="auto"/>
              <w:ind w:hanging="357"/>
              <w:rPr>
                <w:rFonts w:ascii="Times New Roman" w:hAnsi="Times New Roman"/>
                <w:sz w:val="24"/>
                <w:szCs w:val="24"/>
              </w:rPr>
            </w:pPr>
          </w:p>
          <w:p w14:paraId="2C313729" w14:textId="77777777" w:rsidR="00ED07F2" w:rsidRPr="00CD2F50" w:rsidRDefault="00ED07F2" w:rsidP="002E6FED">
            <w:pPr>
              <w:numPr>
                <w:ilvl w:val="0"/>
                <w:numId w:val="3"/>
              </w:numPr>
              <w:tabs>
                <w:tab w:val="left" w:pos="641"/>
              </w:tabs>
              <w:spacing w:after="0" w:line="240" w:lineRule="auto"/>
              <w:ind w:hanging="357"/>
              <w:rPr>
                <w:rFonts w:ascii="Times New Roman" w:hAnsi="Times New Roman"/>
                <w:sz w:val="24"/>
                <w:szCs w:val="24"/>
              </w:rPr>
            </w:pPr>
          </w:p>
        </w:tc>
      </w:tr>
    </w:tbl>
    <w:p w14:paraId="50E636CB" w14:textId="77777777" w:rsidR="00ED07F2" w:rsidRPr="00CD2F50" w:rsidRDefault="00ED07F2" w:rsidP="00ED07F2">
      <w:pPr>
        <w:spacing w:after="0" w:line="240" w:lineRule="auto"/>
        <w:rPr>
          <w:rFonts w:ascii="Times New Roman" w:hAnsi="Times New Roman"/>
          <w:sz w:val="24"/>
          <w:szCs w:val="24"/>
        </w:rPr>
      </w:pPr>
    </w:p>
    <w:p w14:paraId="2AD0D9D9" w14:textId="77777777" w:rsidR="00ED07F2" w:rsidRPr="00CD2F50" w:rsidRDefault="00ED07F2" w:rsidP="00ED07F2">
      <w:pPr>
        <w:spacing w:after="0" w:line="240" w:lineRule="auto"/>
        <w:rPr>
          <w:rFonts w:ascii="Times New Roman" w:hAnsi="Times New Roman"/>
          <w:sz w:val="24"/>
          <w:szCs w:val="24"/>
        </w:rPr>
      </w:pPr>
    </w:p>
    <w:p w14:paraId="294213FA" w14:textId="77777777" w:rsidR="00ED07F2" w:rsidRPr="00CD2F50" w:rsidRDefault="00ED07F2" w:rsidP="00ED07F2">
      <w:pPr>
        <w:spacing w:after="0" w:line="240" w:lineRule="auto"/>
        <w:rPr>
          <w:rFonts w:ascii="Times New Roman" w:hAnsi="Times New Roman"/>
          <w:sz w:val="24"/>
          <w:szCs w:val="24"/>
        </w:rPr>
      </w:pPr>
    </w:p>
    <w:p w14:paraId="670535DC" w14:textId="77777777" w:rsidR="00ED07F2" w:rsidRPr="00CD2F50" w:rsidRDefault="00ED07F2" w:rsidP="00ED07F2">
      <w:pPr>
        <w:spacing w:after="0" w:line="240" w:lineRule="auto"/>
        <w:rPr>
          <w:rFonts w:ascii="Times New Roman" w:hAnsi="Times New Roman"/>
          <w:sz w:val="24"/>
          <w:szCs w:val="24"/>
        </w:rPr>
      </w:pPr>
    </w:p>
    <w:p w14:paraId="4DF0232B" w14:textId="77777777" w:rsidR="00ED07F2" w:rsidRPr="00CD2F50" w:rsidRDefault="00ED07F2" w:rsidP="00ED07F2">
      <w:pPr>
        <w:spacing w:after="0" w:line="240" w:lineRule="auto"/>
        <w:rPr>
          <w:rFonts w:ascii="Times New Roman" w:hAnsi="Times New Roman"/>
          <w:sz w:val="24"/>
          <w:szCs w:val="24"/>
        </w:rPr>
      </w:pPr>
    </w:p>
    <w:p w14:paraId="10821831" w14:textId="77777777" w:rsidR="00ED07F2" w:rsidRPr="00CD2F50" w:rsidRDefault="00ED07F2" w:rsidP="00ED07F2">
      <w:pPr>
        <w:spacing w:after="0" w:line="240" w:lineRule="auto"/>
        <w:rPr>
          <w:rFonts w:ascii="Times New Roman" w:hAnsi="Times New Roman"/>
          <w:sz w:val="24"/>
          <w:szCs w:val="24"/>
        </w:rPr>
      </w:pPr>
      <w:r w:rsidRPr="00CD2F50">
        <w:rPr>
          <w:rFonts w:ascii="Times New Roman" w:hAnsi="Times New Roman"/>
          <w:b/>
          <w:sz w:val="24"/>
          <w:szCs w:val="24"/>
        </w:rPr>
        <w:t>7. Obiectivele disciplinei</w:t>
      </w:r>
      <w:r w:rsidRPr="00CD2F50">
        <w:rPr>
          <w:rFonts w:ascii="Times New Roman" w:hAnsi="Times New Roman"/>
          <w:sz w:val="24"/>
          <w:szCs w:val="24"/>
        </w:rPr>
        <w:t xml:space="preserve"> (reieşind din grila competenţelor acumulate)</w:t>
      </w:r>
    </w:p>
    <w:tbl>
      <w:tblPr>
        <w:tblW w:w="0" w:type="auto"/>
        <w:tblInd w:w="98" w:type="dxa"/>
        <w:tblCellMar>
          <w:left w:w="10" w:type="dxa"/>
          <w:right w:w="10" w:type="dxa"/>
        </w:tblCellMar>
        <w:tblLook w:val="0000" w:firstRow="0" w:lastRow="0" w:firstColumn="0" w:lastColumn="0" w:noHBand="0" w:noVBand="0"/>
      </w:tblPr>
      <w:tblGrid>
        <w:gridCol w:w="2586"/>
        <w:gridCol w:w="6378"/>
      </w:tblGrid>
      <w:tr w:rsidR="00ED07F2" w:rsidRPr="00CD2F50" w14:paraId="065852B6" w14:textId="77777777" w:rsidTr="00754A0E">
        <w:trPr>
          <w:trHeight w:val="1"/>
        </w:trPr>
        <w:tc>
          <w:tcPr>
            <w:tcW w:w="264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9E6D50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7.1 Obiectivul general al disciplinei</w:t>
            </w:r>
          </w:p>
        </w:tc>
        <w:tc>
          <w:tcPr>
            <w:tcW w:w="655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7878DD0" w14:textId="4B5D2685" w:rsidR="00ED07F2" w:rsidRPr="00CD2F50" w:rsidRDefault="00E00444" w:rsidP="00296146">
            <w:pPr>
              <w:spacing w:after="0" w:line="240" w:lineRule="auto"/>
              <w:rPr>
                <w:rFonts w:ascii="Times New Roman" w:hAnsi="Times New Roman"/>
                <w:sz w:val="24"/>
                <w:szCs w:val="24"/>
              </w:rPr>
            </w:pPr>
            <w:r w:rsidRPr="00E00444">
              <w:rPr>
                <w:rFonts w:ascii="Times New Roman" w:eastAsia="SimSun" w:hAnsi="Times New Roman"/>
                <w:kern w:val="3"/>
                <w:sz w:val="24"/>
                <w:szCs w:val="24"/>
                <w:lang w:eastAsia="zh-CN" w:bidi="hi-IN"/>
              </w:rPr>
              <w:t xml:space="preserve">Prin acest curs, studentii se vor familiariza cu principalele teorii din domeniul relatiilor internationale. Acestea din urma, ca un subdomeniu al stiintelor sociale si, mai precis, politice, sunt relativ noi si foarte dinamice. </w:t>
            </w:r>
            <w:r>
              <w:rPr>
                <w:rFonts w:ascii="Times New Roman" w:eastAsia="SimSun" w:hAnsi="Times New Roman"/>
                <w:kern w:val="3"/>
                <w:sz w:val="24"/>
                <w:szCs w:val="24"/>
                <w:lang w:eastAsia="zh-CN" w:bidi="hi-IN"/>
              </w:rPr>
              <w:t xml:space="preserve">Astfel, intelegerea lor trebuie facuta dintr-o perspectiva interdisciplinara, intelegand relatia dintre acestea si alte discipline. </w:t>
            </w:r>
          </w:p>
        </w:tc>
      </w:tr>
      <w:tr w:rsidR="00ED07F2" w:rsidRPr="00CD2F50" w14:paraId="7788251F" w14:textId="77777777" w:rsidTr="00754A0E">
        <w:trPr>
          <w:trHeight w:val="1"/>
        </w:trPr>
        <w:tc>
          <w:tcPr>
            <w:tcW w:w="264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569C40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7.2 Obiectivele specifice</w:t>
            </w:r>
          </w:p>
          <w:p w14:paraId="4592AF1D" w14:textId="77777777" w:rsidR="00ED07F2" w:rsidRPr="00CD2F50" w:rsidRDefault="00ED07F2" w:rsidP="002E6FED">
            <w:pPr>
              <w:spacing w:after="0" w:line="240" w:lineRule="auto"/>
              <w:rPr>
                <w:rFonts w:ascii="Times New Roman" w:hAnsi="Times New Roman"/>
                <w:sz w:val="24"/>
                <w:szCs w:val="24"/>
              </w:rPr>
            </w:pPr>
          </w:p>
          <w:p w14:paraId="2754D290" w14:textId="77777777" w:rsidR="00ED07F2" w:rsidRPr="00CD2F50" w:rsidRDefault="00ED07F2" w:rsidP="002E6FED">
            <w:pPr>
              <w:spacing w:after="0" w:line="240" w:lineRule="auto"/>
              <w:rPr>
                <w:rFonts w:ascii="Times New Roman" w:hAnsi="Times New Roman"/>
                <w:sz w:val="24"/>
                <w:szCs w:val="24"/>
              </w:rPr>
            </w:pPr>
          </w:p>
          <w:p w14:paraId="7C1EAEC8" w14:textId="77777777" w:rsidR="00ED07F2" w:rsidRPr="00CD2F50" w:rsidRDefault="00ED07F2" w:rsidP="002E6FED">
            <w:pPr>
              <w:spacing w:after="0" w:line="240" w:lineRule="auto"/>
              <w:rPr>
                <w:rFonts w:ascii="Times New Roman" w:hAnsi="Times New Roman"/>
                <w:sz w:val="24"/>
                <w:szCs w:val="24"/>
              </w:rPr>
            </w:pPr>
          </w:p>
          <w:p w14:paraId="40243202" w14:textId="77777777" w:rsidR="00ED07F2" w:rsidRPr="00CD2F50" w:rsidRDefault="00ED07F2" w:rsidP="002E6FED">
            <w:pPr>
              <w:spacing w:after="0" w:line="240" w:lineRule="auto"/>
              <w:rPr>
                <w:rFonts w:ascii="Times New Roman" w:hAnsi="Times New Roman"/>
                <w:sz w:val="24"/>
                <w:szCs w:val="24"/>
              </w:rPr>
            </w:pPr>
          </w:p>
          <w:p w14:paraId="479F3A3D" w14:textId="77777777" w:rsidR="00ED07F2" w:rsidRPr="00CD2F50" w:rsidRDefault="00ED07F2" w:rsidP="002E6FED">
            <w:pPr>
              <w:spacing w:after="0" w:line="240" w:lineRule="auto"/>
              <w:rPr>
                <w:rFonts w:ascii="Times New Roman" w:hAnsi="Times New Roman"/>
                <w:sz w:val="24"/>
                <w:szCs w:val="24"/>
              </w:rPr>
            </w:pPr>
          </w:p>
          <w:p w14:paraId="428A02E3" w14:textId="77777777" w:rsidR="00ED07F2" w:rsidRPr="00CD2F50" w:rsidRDefault="00ED07F2" w:rsidP="002E6FED">
            <w:pPr>
              <w:spacing w:after="0" w:line="240" w:lineRule="auto"/>
              <w:rPr>
                <w:rFonts w:ascii="Times New Roman" w:hAnsi="Times New Roman"/>
                <w:sz w:val="24"/>
                <w:szCs w:val="24"/>
              </w:rPr>
            </w:pPr>
          </w:p>
        </w:tc>
        <w:tc>
          <w:tcPr>
            <w:tcW w:w="655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4E62C8A" w14:textId="5D6E4186" w:rsidR="00754A0E" w:rsidRDefault="00296146" w:rsidP="00754A0E">
            <w:pPr>
              <w:pStyle w:val="Standard"/>
              <w:numPr>
                <w:ilvl w:val="0"/>
                <w:numId w:val="5"/>
              </w:numPr>
              <w:jc w:val="both"/>
              <w:rPr>
                <w:rFonts w:cs="Times New Roman"/>
              </w:rPr>
            </w:pPr>
            <w:r w:rsidRPr="00CD2F50">
              <w:rPr>
                <w:rFonts w:cs="Times New Roman"/>
              </w:rPr>
              <w:t xml:space="preserve">Familiarizarea studentilor cu terminologia si conceptele de baza specifice </w:t>
            </w:r>
            <w:r w:rsidR="00754A0E">
              <w:rPr>
                <w:rFonts w:cs="Times New Roman"/>
              </w:rPr>
              <w:t>teoriei relatiilor internationale</w:t>
            </w:r>
          </w:p>
          <w:p w14:paraId="0FE8BA03" w14:textId="381F53FF" w:rsidR="00754A0E" w:rsidRDefault="00754A0E" w:rsidP="00754A0E">
            <w:pPr>
              <w:pStyle w:val="Standard"/>
              <w:numPr>
                <w:ilvl w:val="0"/>
                <w:numId w:val="5"/>
              </w:numPr>
              <w:jc w:val="both"/>
              <w:rPr>
                <w:rFonts w:cs="Times New Roman"/>
              </w:rPr>
            </w:pPr>
            <w:r>
              <w:rPr>
                <w:rFonts w:cs="Times New Roman"/>
              </w:rPr>
              <w:t>Intelegerea modului in care teoriile din relatiile internationale sunt influentate de perspective epistemologice diferite</w:t>
            </w:r>
          </w:p>
          <w:p w14:paraId="095EDF94" w14:textId="229B3386" w:rsidR="00754A0E" w:rsidRPr="00CD2F50" w:rsidRDefault="00754A0E" w:rsidP="00754A0E">
            <w:pPr>
              <w:pStyle w:val="Standard"/>
              <w:numPr>
                <w:ilvl w:val="0"/>
                <w:numId w:val="5"/>
              </w:numPr>
              <w:jc w:val="both"/>
            </w:pPr>
            <w:r>
              <w:t>Intelegerea proceselor prin care teoria si practica se construiesc recipros</w:t>
            </w:r>
          </w:p>
          <w:p w14:paraId="6E34B81D" w14:textId="5B142535" w:rsidR="00ED07F2" w:rsidRPr="00CD2F50" w:rsidRDefault="00ED07F2" w:rsidP="00296146">
            <w:pPr>
              <w:spacing w:after="0" w:line="240" w:lineRule="auto"/>
              <w:rPr>
                <w:rFonts w:ascii="Times New Roman" w:hAnsi="Times New Roman"/>
                <w:sz w:val="24"/>
                <w:szCs w:val="24"/>
              </w:rPr>
            </w:pPr>
          </w:p>
        </w:tc>
      </w:tr>
    </w:tbl>
    <w:p w14:paraId="3D050861" w14:textId="77777777" w:rsidR="00ED07F2" w:rsidRPr="00CD2F50" w:rsidRDefault="00ED07F2" w:rsidP="00ED07F2">
      <w:pPr>
        <w:spacing w:after="0" w:line="240" w:lineRule="auto"/>
        <w:rPr>
          <w:rFonts w:ascii="Times New Roman" w:hAnsi="Times New Roman"/>
          <w:sz w:val="24"/>
          <w:szCs w:val="24"/>
        </w:rPr>
      </w:pPr>
    </w:p>
    <w:p w14:paraId="051F3D4B" w14:textId="77777777" w:rsidR="00ED07F2" w:rsidRPr="00CD2F50" w:rsidRDefault="00ED07F2" w:rsidP="00ED07F2">
      <w:pPr>
        <w:spacing w:after="0" w:line="240" w:lineRule="auto"/>
        <w:rPr>
          <w:rFonts w:ascii="Times New Roman" w:hAnsi="Times New Roman"/>
          <w:b/>
          <w:sz w:val="24"/>
          <w:szCs w:val="24"/>
        </w:rPr>
      </w:pPr>
      <w:r w:rsidRPr="00CD2F50">
        <w:rPr>
          <w:rFonts w:ascii="Times New Roman" w:hAnsi="Times New Roman"/>
          <w:b/>
          <w:sz w:val="24"/>
          <w:szCs w:val="24"/>
        </w:rPr>
        <w:t>8. Conţinuturi</w:t>
      </w:r>
    </w:p>
    <w:p w14:paraId="1A7F27BC" w14:textId="77777777" w:rsidR="00ED07F2" w:rsidRPr="00CD2F50" w:rsidRDefault="00ED07F2" w:rsidP="00ED07F2">
      <w:pPr>
        <w:spacing w:after="0" w:line="240" w:lineRule="auto"/>
        <w:rPr>
          <w:rFonts w:ascii="Times New Roman" w:hAnsi="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3603"/>
        <w:gridCol w:w="23"/>
        <w:gridCol w:w="2958"/>
        <w:gridCol w:w="2380"/>
      </w:tblGrid>
      <w:tr w:rsidR="00ED07F2" w:rsidRPr="00CD2F50" w14:paraId="288F0FBD"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B2427B3"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8.1 Curs</w:t>
            </w: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3ADAE"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Metode de predare</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ADA2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Observaţii</w:t>
            </w:r>
          </w:p>
        </w:tc>
      </w:tr>
      <w:tr w:rsidR="00ED07F2" w:rsidRPr="00CD2F50" w14:paraId="35CB6844"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86DF7F0" w14:textId="0269A071" w:rsidR="00A010C2" w:rsidRPr="00754A0E" w:rsidRDefault="00754A0E" w:rsidP="00754A0E">
            <w:pPr>
              <w:pStyle w:val="ListParagraph"/>
              <w:numPr>
                <w:ilvl w:val="0"/>
                <w:numId w:val="6"/>
              </w:numPr>
              <w:spacing w:after="0" w:line="240" w:lineRule="auto"/>
              <w:rPr>
                <w:rFonts w:ascii="Times New Roman" w:hAnsi="Times New Roman"/>
                <w:sz w:val="24"/>
                <w:szCs w:val="24"/>
              </w:rPr>
            </w:pPr>
            <w:r w:rsidRPr="00754A0E">
              <w:rPr>
                <w:rFonts w:ascii="Times New Roman" w:hAnsi="Times New Roman"/>
                <w:sz w:val="24"/>
                <w:szCs w:val="24"/>
              </w:rPr>
              <w:lastRenderedPageBreak/>
              <w:t>De ce un curs despre teoria relatiilor internationale? Descriere si cerinte.</w:t>
            </w:r>
          </w:p>
          <w:p w14:paraId="6DCD84FB" w14:textId="77777777" w:rsidR="00A010C2" w:rsidRPr="00CD2F50" w:rsidRDefault="00A010C2" w:rsidP="00A010C2">
            <w:pPr>
              <w:spacing w:after="0" w:line="240" w:lineRule="auto"/>
              <w:rPr>
                <w:rFonts w:ascii="Times New Roman" w:hAnsi="Times New Roman"/>
                <w:sz w:val="24"/>
                <w:szCs w:val="24"/>
              </w:rPr>
            </w:pPr>
          </w:p>
          <w:p w14:paraId="00738660" w14:textId="77777777" w:rsidR="00ED07F2" w:rsidRPr="00CD2F50" w:rsidRDefault="00ED07F2" w:rsidP="002E6FED">
            <w:pPr>
              <w:spacing w:after="0" w:line="240" w:lineRule="auto"/>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6C7A5" w14:textId="02438DA6" w:rsidR="00ED07F2" w:rsidRPr="00CD2F50" w:rsidRDefault="00754A0E" w:rsidP="002E6FED">
            <w:pPr>
              <w:spacing w:after="0" w:line="240" w:lineRule="auto"/>
              <w:rPr>
                <w:rFonts w:ascii="Times New Roman" w:hAnsi="Times New Roman"/>
                <w:sz w:val="24"/>
                <w:szCs w:val="24"/>
              </w:rPr>
            </w:pPr>
            <w:r>
              <w:rPr>
                <w:rFonts w:ascii="Times New Roman" w:hAnsi="Times New Roman"/>
                <w:sz w:val="24"/>
                <w:szCs w:val="24"/>
              </w:rPr>
              <w:t xml:space="preserve">Teoriile si conceptele aferente acestora vor fi 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5FCAE" w14:textId="3C150DC0" w:rsidR="00ED07F2" w:rsidRPr="00CD2F50" w:rsidRDefault="00ED07F2" w:rsidP="002E6FED">
            <w:pPr>
              <w:rPr>
                <w:rFonts w:ascii="Times New Roman" w:hAnsi="Times New Roman"/>
                <w:sz w:val="24"/>
                <w:szCs w:val="24"/>
              </w:rPr>
            </w:pPr>
          </w:p>
        </w:tc>
      </w:tr>
      <w:tr w:rsidR="00754A0E" w:rsidRPr="00CD2F50" w14:paraId="7C89EAA7"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76BD65D" w14:textId="59A9773A" w:rsidR="00754A0E" w:rsidRPr="00754A0E" w:rsidRDefault="00754A0E" w:rsidP="00754A0E">
            <w:pPr>
              <w:pStyle w:val="ListParagraph"/>
              <w:numPr>
                <w:ilvl w:val="0"/>
                <w:numId w:val="6"/>
              </w:numPr>
              <w:spacing w:after="0" w:line="240" w:lineRule="auto"/>
              <w:rPr>
                <w:rFonts w:ascii="Times New Roman" w:hAnsi="Times New Roman"/>
                <w:sz w:val="24"/>
                <w:szCs w:val="24"/>
              </w:rPr>
            </w:pPr>
            <w:r w:rsidRPr="00754A0E">
              <w:rPr>
                <w:rFonts w:ascii="Times New Roman" w:hAnsi="Times New Roman"/>
                <w:sz w:val="24"/>
                <w:szCs w:val="24"/>
              </w:rPr>
              <w:t>O prezentare generala a relatiilor internationale – teorie si practica; rolul teoriei, legatura intre relatii internationale si stiintele sociale</w:t>
            </w: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B8992" w14:textId="17EACC3F" w:rsidR="00754A0E" w:rsidRPr="00CD2F50" w:rsidRDefault="00754A0E" w:rsidP="00754A0E">
            <w:pPr>
              <w:spacing w:after="0" w:line="240" w:lineRule="auto"/>
              <w:rPr>
                <w:rFonts w:ascii="Times New Roman" w:hAnsi="Times New Roman"/>
                <w:sz w:val="24"/>
                <w:szCs w:val="24"/>
              </w:rPr>
            </w:pPr>
            <w:r>
              <w:rPr>
                <w:rFonts w:ascii="Times New Roman" w:hAnsi="Times New Roman"/>
                <w:sz w:val="24"/>
                <w:szCs w:val="24"/>
              </w:rPr>
              <w:t xml:space="preserve">Teoriile si conceptele aferente acestora vor fi 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9936F" w14:textId="0FC19DF8" w:rsidR="00754A0E" w:rsidRPr="00CD2F50" w:rsidRDefault="00754A0E" w:rsidP="00754A0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754A0E" w:rsidRPr="00CD2F50" w14:paraId="3E8C41DE"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BCA8F6F" w14:textId="6B9922FB" w:rsidR="00754A0E" w:rsidRPr="00754A0E" w:rsidRDefault="00754A0E" w:rsidP="00754A0E">
            <w:pPr>
              <w:pStyle w:val="ListParagraph"/>
              <w:numPr>
                <w:ilvl w:val="0"/>
                <w:numId w:val="6"/>
              </w:numPr>
              <w:spacing w:after="0" w:line="240" w:lineRule="auto"/>
              <w:rPr>
                <w:rFonts w:ascii="Times New Roman" w:hAnsi="Times New Roman"/>
                <w:sz w:val="24"/>
                <w:szCs w:val="24"/>
              </w:rPr>
            </w:pPr>
            <w:r w:rsidRPr="00754A0E">
              <w:rPr>
                <w:rFonts w:ascii="Times New Roman" w:hAnsi="Times New Roman"/>
                <w:sz w:val="24"/>
                <w:szCs w:val="24"/>
              </w:rPr>
              <w:t>Realismul clasic si structural</w:t>
            </w:r>
          </w:p>
          <w:p w14:paraId="24ED9EAB" w14:textId="77777777" w:rsidR="00754A0E" w:rsidRPr="00CD2F50" w:rsidRDefault="00754A0E" w:rsidP="00754A0E">
            <w:pPr>
              <w:spacing w:after="0" w:line="240" w:lineRule="auto"/>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CDE03" w14:textId="78EB64F5" w:rsidR="00754A0E" w:rsidRPr="00CD2F50" w:rsidRDefault="00754A0E" w:rsidP="00754A0E">
            <w:pPr>
              <w:spacing w:after="0" w:line="240" w:lineRule="auto"/>
              <w:rPr>
                <w:rFonts w:ascii="Times New Roman" w:hAnsi="Times New Roman"/>
                <w:sz w:val="24"/>
                <w:szCs w:val="24"/>
              </w:rPr>
            </w:pPr>
            <w:r>
              <w:rPr>
                <w:rFonts w:ascii="Times New Roman" w:hAnsi="Times New Roman"/>
                <w:sz w:val="24"/>
                <w:szCs w:val="24"/>
              </w:rPr>
              <w:t xml:space="preserve">Teoriile si conceptele aferente acestora vor fi 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DF566" w14:textId="2F648B13" w:rsidR="00754A0E" w:rsidRPr="00CD2F50" w:rsidRDefault="00754A0E" w:rsidP="00754A0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754A0E" w:rsidRPr="00CD2F50" w14:paraId="60879DE6"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5C7A636" w14:textId="77B9D4F7" w:rsidR="00754A0E" w:rsidRPr="00754A0E" w:rsidRDefault="00754A0E" w:rsidP="00754A0E">
            <w:pPr>
              <w:pStyle w:val="ListParagraph"/>
              <w:numPr>
                <w:ilvl w:val="0"/>
                <w:numId w:val="6"/>
              </w:numPr>
              <w:spacing w:after="0" w:line="240" w:lineRule="auto"/>
              <w:rPr>
                <w:rFonts w:ascii="Times New Roman" w:hAnsi="Times New Roman"/>
                <w:sz w:val="24"/>
                <w:szCs w:val="24"/>
              </w:rPr>
            </w:pPr>
            <w:r w:rsidRPr="00754A0E">
              <w:rPr>
                <w:rFonts w:ascii="Times New Roman" w:hAnsi="Times New Roman"/>
                <w:sz w:val="24"/>
                <w:szCs w:val="24"/>
              </w:rPr>
              <w:t>Liberalismul si neoliberalismul</w:t>
            </w:r>
          </w:p>
          <w:p w14:paraId="774020CF" w14:textId="77777777" w:rsidR="00754A0E" w:rsidRPr="00CD2F50" w:rsidRDefault="00754A0E" w:rsidP="00754A0E">
            <w:pPr>
              <w:spacing w:after="0" w:line="240" w:lineRule="auto"/>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79211" w14:textId="3C9E166C" w:rsidR="00754A0E" w:rsidRPr="00CD2F50" w:rsidRDefault="00754A0E" w:rsidP="00754A0E">
            <w:pPr>
              <w:spacing w:after="0" w:line="240" w:lineRule="auto"/>
              <w:rPr>
                <w:rFonts w:ascii="Times New Roman" w:hAnsi="Times New Roman"/>
                <w:sz w:val="24"/>
                <w:szCs w:val="24"/>
              </w:rPr>
            </w:pPr>
            <w:r>
              <w:rPr>
                <w:rFonts w:ascii="Times New Roman" w:hAnsi="Times New Roman"/>
                <w:sz w:val="24"/>
                <w:szCs w:val="24"/>
              </w:rPr>
              <w:t xml:space="preserve">Teoriile si conceptele aferente acestora vor fi 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B9388" w14:textId="798EF541" w:rsidR="00754A0E" w:rsidRPr="00CD2F50" w:rsidRDefault="00754A0E" w:rsidP="00754A0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754A0E" w:rsidRPr="00CD2F50" w14:paraId="67D6A1DD"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E377313" w14:textId="1A9E138E" w:rsidR="00754A0E" w:rsidRPr="00754A0E" w:rsidRDefault="00754A0E" w:rsidP="00754A0E">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Scoala engleza a relatiilor internationale</w:t>
            </w:r>
          </w:p>
          <w:p w14:paraId="504651BB" w14:textId="77777777" w:rsidR="00754A0E" w:rsidRPr="00CD2F50" w:rsidRDefault="00754A0E" w:rsidP="00754A0E">
            <w:pPr>
              <w:spacing w:after="0" w:line="240" w:lineRule="auto"/>
              <w:rPr>
                <w:rFonts w:ascii="Times New Roman" w:hAnsi="Times New Roman"/>
                <w:sz w:val="24"/>
                <w:szCs w:val="24"/>
              </w:rPr>
            </w:pPr>
          </w:p>
          <w:p w14:paraId="34BA44C2" w14:textId="77777777" w:rsidR="00754A0E" w:rsidRPr="00CD2F50" w:rsidRDefault="00754A0E" w:rsidP="00754A0E">
            <w:pPr>
              <w:spacing w:after="0" w:line="240" w:lineRule="auto"/>
              <w:rPr>
                <w:rFonts w:ascii="Times New Roman" w:hAnsi="Times New Roman"/>
                <w:sz w:val="24"/>
                <w:szCs w:val="24"/>
              </w:rPr>
            </w:pPr>
          </w:p>
          <w:p w14:paraId="68EC8770" w14:textId="77777777" w:rsidR="00754A0E" w:rsidRPr="00CD2F50" w:rsidRDefault="00754A0E" w:rsidP="00754A0E">
            <w:pPr>
              <w:spacing w:after="0" w:line="240" w:lineRule="auto"/>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4C008" w14:textId="72E67101" w:rsidR="00754A0E" w:rsidRPr="00CD2F50" w:rsidRDefault="00754A0E" w:rsidP="00754A0E">
            <w:pPr>
              <w:spacing w:after="0" w:line="240" w:lineRule="auto"/>
              <w:rPr>
                <w:rFonts w:ascii="Times New Roman" w:hAnsi="Times New Roman"/>
                <w:sz w:val="24"/>
                <w:szCs w:val="24"/>
              </w:rPr>
            </w:pPr>
            <w:r>
              <w:rPr>
                <w:rFonts w:ascii="Times New Roman" w:hAnsi="Times New Roman"/>
                <w:sz w:val="24"/>
                <w:szCs w:val="24"/>
              </w:rPr>
              <w:t xml:space="preserve">Teoriile si conceptele aferente acestora vor fi 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7E5C6" w14:textId="0884A376" w:rsidR="00754A0E" w:rsidRPr="00CD2F50" w:rsidRDefault="00754A0E" w:rsidP="00754A0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754A0E" w:rsidRPr="00CD2F50" w14:paraId="425E8105"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45C4CE0" w14:textId="3CE68FBC" w:rsidR="00754A0E" w:rsidRPr="00754A0E" w:rsidRDefault="00754A0E" w:rsidP="00754A0E">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Marxismul si teoria critica</w:t>
            </w:r>
          </w:p>
          <w:p w14:paraId="43FE1095" w14:textId="77777777" w:rsidR="00754A0E" w:rsidRPr="00CD2F50" w:rsidRDefault="00754A0E" w:rsidP="00754A0E">
            <w:pPr>
              <w:spacing w:after="0" w:line="240" w:lineRule="auto"/>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EEA7E" w14:textId="3D2D24FE" w:rsidR="00754A0E" w:rsidRPr="00CD2F50" w:rsidRDefault="00754A0E" w:rsidP="00754A0E">
            <w:pPr>
              <w:spacing w:after="0" w:line="240" w:lineRule="auto"/>
              <w:rPr>
                <w:rFonts w:ascii="Times New Roman" w:hAnsi="Times New Roman"/>
                <w:sz w:val="24"/>
                <w:szCs w:val="24"/>
              </w:rPr>
            </w:pPr>
            <w:r>
              <w:rPr>
                <w:rFonts w:ascii="Times New Roman" w:hAnsi="Times New Roman"/>
                <w:sz w:val="24"/>
                <w:szCs w:val="24"/>
              </w:rPr>
              <w:t xml:space="preserve">Teoriile si conceptele aferente acestora vor fi 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68665" w14:textId="40187553" w:rsidR="00754A0E" w:rsidRPr="00CD2F50" w:rsidRDefault="00754A0E" w:rsidP="00754A0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0A2CD7" w:rsidRPr="00CD2F50" w14:paraId="1E67EB2A"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2333FEC" w14:textId="122306EC" w:rsidR="00E56D94" w:rsidRPr="00754A0E" w:rsidRDefault="00754A0E" w:rsidP="00754A0E">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Cum se formuleaza o intrebare de cercetare din sfera relatiilor internationale?</w:t>
            </w:r>
          </w:p>
          <w:p w14:paraId="63282D4E" w14:textId="77777777" w:rsidR="000A2CD7" w:rsidRPr="00CD2F50" w:rsidRDefault="000A2CD7" w:rsidP="007C35C8">
            <w:pPr>
              <w:spacing w:after="0" w:line="240" w:lineRule="auto"/>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EEABF" w14:textId="1AF9B19C" w:rsidR="000A2CD7" w:rsidRPr="00CD2F50" w:rsidRDefault="00754A0E" w:rsidP="002E6FED">
            <w:pPr>
              <w:spacing w:after="0" w:line="240" w:lineRule="auto"/>
              <w:rPr>
                <w:rFonts w:ascii="Times New Roman" w:hAnsi="Times New Roman"/>
                <w:sz w:val="24"/>
                <w:szCs w:val="24"/>
              </w:rPr>
            </w:pPr>
            <w:r>
              <w:rPr>
                <w:rFonts w:ascii="Times New Roman" w:hAnsi="Times New Roman"/>
                <w:sz w:val="24"/>
                <w:szCs w:val="24"/>
              </w:rPr>
              <w:t>Dezbatere pornind de la intrebarile de cercetare ale studentilor</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059F5" w14:textId="77777777" w:rsidR="000A2CD7" w:rsidRPr="00CD2F50" w:rsidRDefault="000A2CD7" w:rsidP="002E6FED">
            <w:pPr>
              <w:rPr>
                <w:rFonts w:ascii="Times New Roman" w:hAnsi="Times New Roman"/>
                <w:sz w:val="24"/>
                <w:szCs w:val="24"/>
              </w:rPr>
            </w:pPr>
          </w:p>
        </w:tc>
      </w:tr>
      <w:tr w:rsidR="00754A0E" w:rsidRPr="00CD2F50" w14:paraId="7582EC54"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3B577F6" w14:textId="24DD5F8C" w:rsidR="00754A0E" w:rsidRPr="00754A0E" w:rsidRDefault="00754A0E" w:rsidP="00754A0E">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Constructivismul</w:t>
            </w:r>
          </w:p>
          <w:p w14:paraId="33C7D9B5" w14:textId="77777777" w:rsidR="00754A0E" w:rsidRPr="00CD2F50" w:rsidRDefault="00754A0E" w:rsidP="00754A0E">
            <w:pPr>
              <w:spacing w:after="0" w:line="240" w:lineRule="auto"/>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B738" w14:textId="6469A49C" w:rsidR="00754A0E" w:rsidRPr="00CD2F50" w:rsidRDefault="00754A0E" w:rsidP="00754A0E">
            <w:pPr>
              <w:spacing w:after="0" w:line="240" w:lineRule="auto"/>
              <w:rPr>
                <w:rFonts w:ascii="Times New Roman" w:hAnsi="Times New Roman"/>
                <w:sz w:val="24"/>
                <w:szCs w:val="24"/>
              </w:rPr>
            </w:pPr>
            <w:r>
              <w:rPr>
                <w:rFonts w:ascii="Times New Roman" w:hAnsi="Times New Roman"/>
                <w:sz w:val="24"/>
                <w:szCs w:val="24"/>
              </w:rPr>
              <w:t xml:space="preserve">Teoriile si conceptele aferente acestora vor fi 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C973D" w14:textId="0AF0B1FD" w:rsidR="00754A0E" w:rsidRPr="00CD2F50" w:rsidRDefault="00754A0E" w:rsidP="00754A0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754A0E" w:rsidRPr="00CD2F50" w14:paraId="75223EFD"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AB14562" w14:textId="17A98FB3" w:rsidR="00754A0E" w:rsidRPr="00754A0E" w:rsidRDefault="00754A0E" w:rsidP="00754A0E">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Feminismul in relatiile internationale</w:t>
            </w:r>
            <w:r w:rsidRPr="00754A0E">
              <w:rPr>
                <w:rFonts w:ascii="Times New Roman" w:hAnsi="Times New Roman"/>
                <w:sz w:val="24"/>
                <w:szCs w:val="24"/>
              </w:rPr>
              <w:t xml:space="preserve">     </w:t>
            </w: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F859C" w14:textId="124D2150" w:rsidR="00754A0E" w:rsidRPr="00CD2F50" w:rsidRDefault="00754A0E" w:rsidP="00754A0E">
            <w:pPr>
              <w:spacing w:after="0" w:line="240" w:lineRule="auto"/>
              <w:rPr>
                <w:rFonts w:ascii="Times New Roman" w:hAnsi="Times New Roman"/>
                <w:sz w:val="24"/>
                <w:szCs w:val="24"/>
              </w:rPr>
            </w:pPr>
            <w:r>
              <w:rPr>
                <w:rFonts w:ascii="Times New Roman" w:hAnsi="Times New Roman"/>
                <w:sz w:val="24"/>
                <w:szCs w:val="24"/>
              </w:rPr>
              <w:t xml:space="preserve">Teoriile si conceptele aferente acestora vor fi 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596AC" w14:textId="0EF9B838" w:rsidR="00754A0E" w:rsidRPr="00CD2F50" w:rsidRDefault="00754A0E" w:rsidP="00754A0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754A0E" w:rsidRPr="00CD2F50" w14:paraId="2848CBF9"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CDDDB52" w14:textId="6581B29C" w:rsidR="00754A0E" w:rsidRPr="00754A0E" w:rsidRDefault="00754A0E" w:rsidP="00754A0E">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Poststructuralismul in relatiile internationale </w:t>
            </w:r>
          </w:p>
          <w:p w14:paraId="36338D64" w14:textId="77777777" w:rsidR="00754A0E" w:rsidRPr="00CD2F50" w:rsidRDefault="00754A0E" w:rsidP="00754A0E">
            <w:pPr>
              <w:spacing w:after="0" w:line="240" w:lineRule="auto"/>
              <w:rPr>
                <w:rFonts w:ascii="Times New Roman" w:hAnsi="Times New Roman"/>
                <w:sz w:val="24"/>
                <w:szCs w:val="24"/>
              </w:rPr>
            </w:pPr>
            <w:r w:rsidRPr="00CD2F50">
              <w:rPr>
                <w:rFonts w:ascii="Times New Roman" w:hAnsi="Times New Roman"/>
                <w:sz w:val="24"/>
                <w:szCs w:val="24"/>
              </w:rPr>
              <w:lastRenderedPageBreak/>
              <w:t xml:space="preserve">     </w:t>
            </w: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3FC6F" w14:textId="7182822F" w:rsidR="00754A0E" w:rsidRPr="00CD2F50" w:rsidRDefault="00754A0E" w:rsidP="00754A0E">
            <w:pPr>
              <w:spacing w:after="0" w:line="240" w:lineRule="auto"/>
              <w:rPr>
                <w:rFonts w:ascii="Times New Roman" w:hAnsi="Times New Roman"/>
                <w:sz w:val="24"/>
                <w:szCs w:val="24"/>
              </w:rPr>
            </w:pPr>
            <w:r>
              <w:rPr>
                <w:rFonts w:ascii="Times New Roman" w:hAnsi="Times New Roman"/>
                <w:sz w:val="24"/>
                <w:szCs w:val="24"/>
              </w:rPr>
              <w:lastRenderedPageBreak/>
              <w:t xml:space="preserve">Teoriile si conceptele aferente acestora vor fi </w:t>
            </w:r>
            <w:r>
              <w:rPr>
                <w:rFonts w:ascii="Times New Roman" w:hAnsi="Times New Roman"/>
                <w:sz w:val="24"/>
                <w:szCs w:val="24"/>
              </w:rPr>
              <w:lastRenderedPageBreak/>
              <w:t xml:space="preserve">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8169F" w14:textId="5DF2DA79" w:rsidR="00754A0E" w:rsidRPr="00CD2F50" w:rsidRDefault="00754A0E" w:rsidP="00754A0E">
            <w:pPr>
              <w:rPr>
                <w:rFonts w:ascii="Times New Roman" w:hAnsi="Times New Roman"/>
                <w:sz w:val="24"/>
                <w:szCs w:val="24"/>
              </w:rPr>
            </w:pPr>
            <w:r>
              <w:rPr>
                <w:rFonts w:ascii="Times New Roman" w:hAnsi="Times New Roman"/>
                <w:sz w:val="24"/>
                <w:szCs w:val="24"/>
              </w:rPr>
              <w:lastRenderedPageBreak/>
              <w:t xml:space="preserve">Parcurgerea bibliografiei aferente </w:t>
            </w:r>
            <w:r>
              <w:rPr>
                <w:rFonts w:ascii="Times New Roman" w:hAnsi="Times New Roman"/>
                <w:sz w:val="24"/>
                <w:szCs w:val="24"/>
              </w:rPr>
              <w:lastRenderedPageBreak/>
              <w:t xml:space="preserve">fiecarei intalniri este obligatorie. </w:t>
            </w:r>
            <w:r w:rsidRPr="00CD2F50">
              <w:rPr>
                <w:rFonts w:ascii="Times New Roman" w:hAnsi="Times New Roman"/>
                <w:sz w:val="24"/>
                <w:szCs w:val="24"/>
              </w:rPr>
              <w:t xml:space="preserve"> </w:t>
            </w:r>
          </w:p>
        </w:tc>
      </w:tr>
      <w:tr w:rsidR="00754A0E" w:rsidRPr="00CD2F50" w14:paraId="6FE4D228"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E4CAB8E" w14:textId="3DDB3ACA" w:rsidR="00754A0E" w:rsidRPr="00754A0E" w:rsidRDefault="00754A0E" w:rsidP="00754A0E">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lastRenderedPageBreak/>
              <w:t>Postcolonialismul in relatiile internationale</w:t>
            </w: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E3D35" w14:textId="59F2473E" w:rsidR="00754A0E" w:rsidRPr="00CD2F50" w:rsidRDefault="00754A0E" w:rsidP="00754A0E">
            <w:pPr>
              <w:spacing w:after="0" w:line="240" w:lineRule="auto"/>
              <w:rPr>
                <w:rFonts w:ascii="Times New Roman" w:hAnsi="Times New Roman"/>
                <w:sz w:val="24"/>
                <w:szCs w:val="24"/>
              </w:rPr>
            </w:pPr>
            <w:r>
              <w:rPr>
                <w:rFonts w:ascii="Times New Roman" w:hAnsi="Times New Roman"/>
                <w:sz w:val="24"/>
                <w:szCs w:val="24"/>
              </w:rPr>
              <w:t xml:space="preserve">Teoriile si conceptele aferente acestora vor fi 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ECCD5" w14:textId="368F2181" w:rsidR="00754A0E" w:rsidRPr="00CD2F50" w:rsidRDefault="00754A0E" w:rsidP="00754A0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754A0E" w:rsidRPr="00CD2F50" w14:paraId="0494D642"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FD948CE" w14:textId="5AB05023" w:rsidR="00754A0E" w:rsidRPr="00754A0E" w:rsidRDefault="00754A0E" w:rsidP="00754A0E">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Teoriile „verzi” in relatiile internationale</w:t>
            </w:r>
          </w:p>
          <w:p w14:paraId="4DCB0623" w14:textId="77777777" w:rsidR="00754A0E" w:rsidRPr="00CD2F50" w:rsidRDefault="00754A0E" w:rsidP="00754A0E">
            <w:pPr>
              <w:spacing w:after="0" w:line="240" w:lineRule="auto"/>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75DF0" w14:textId="2DE0A6D0" w:rsidR="00754A0E" w:rsidRPr="00CD2F50" w:rsidRDefault="00754A0E" w:rsidP="00754A0E">
            <w:pPr>
              <w:spacing w:after="0" w:line="240" w:lineRule="auto"/>
              <w:rPr>
                <w:rFonts w:ascii="Times New Roman" w:hAnsi="Times New Roman"/>
                <w:sz w:val="24"/>
                <w:szCs w:val="24"/>
              </w:rPr>
            </w:pPr>
            <w:r>
              <w:rPr>
                <w:rFonts w:ascii="Times New Roman" w:hAnsi="Times New Roman"/>
                <w:sz w:val="24"/>
                <w:szCs w:val="24"/>
              </w:rPr>
              <w:t xml:space="preserve">Teoriile si conceptele aferente acestora vor fi 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B5EE9" w14:textId="3C978A4A" w:rsidR="00754A0E" w:rsidRPr="00CD2F50" w:rsidRDefault="00754A0E" w:rsidP="00754A0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754A0E" w:rsidRPr="00CD2F50" w14:paraId="3260035D"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CEC5723" w14:textId="3784DD89" w:rsidR="00754A0E" w:rsidRPr="00754A0E" w:rsidRDefault="00754A0E" w:rsidP="00754A0E">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Teoria relatiilor internationale si globalizarea</w:t>
            </w: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7C1E6" w14:textId="7D055229" w:rsidR="00754A0E" w:rsidRPr="00CD2F50" w:rsidRDefault="00754A0E" w:rsidP="00754A0E">
            <w:pPr>
              <w:spacing w:after="0" w:line="240" w:lineRule="auto"/>
              <w:rPr>
                <w:rFonts w:ascii="Times New Roman" w:hAnsi="Times New Roman"/>
                <w:sz w:val="24"/>
                <w:szCs w:val="24"/>
              </w:rPr>
            </w:pPr>
            <w:r>
              <w:rPr>
                <w:rFonts w:ascii="Times New Roman" w:hAnsi="Times New Roman"/>
                <w:sz w:val="24"/>
                <w:szCs w:val="24"/>
              </w:rPr>
              <w:t xml:space="preserve">Teoriile si conceptele aferente acestora vor fi 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69787" w14:textId="0A9CA20A" w:rsidR="00754A0E" w:rsidRPr="00CD2F50" w:rsidRDefault="00754A0E" w:rsidP="00754A0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754A0E" w:rsidRPr="00CD2F50" w14:paraId="36122059" w14:textId="77777777" w:rsidTr="001E36DE">
        <w:trPr>
          <w:trHeight w:val="1"/>
        </w:trPr>
        <w:tc>
          <w:tcPr>
            <w:tcW w:w="362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86DE13A" w14:textId="5F5DB5A7" w:rsidR="00754A0E" w:rsidRPr="00754A0E" w:rsidRDefault="00754A0E" w:rsidP="00754A0E">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Trecere in revista a tuturor teoriilor si re-trasarea legaturilor dintre ele</w:t>
            </w:r>
          </w:p>
        </w:tc>
        <w:tc>
          <w:tcPr>
            <w:tcW w:w="2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62AC4" w14:textId="463D9B2E" w:rsidR="00754A0E" w:rsidRPr="00CD2F50" w:rsidRDefault="00754A0E" w:rsidP="00754A0E">
            <w:pPr>
              <w:spacing w:after="0" w:line="240" w:lineRule="auto"/>
              <w:rPr>
                <w:rFonts w:ascii="Times New Roman" w:hAnsi="Times New Roman"/>
                <w:sz w:val="24"/>
                <w:szCs w:val="24"/>
              </w:rPr>
            </w:pPr>
            <w:r>
              <w:rPr>
                <w:rFonts w:ascii="Times New Roman" w:hAnsi="Times New Roman"/>
                <w:sz w:val="24"/>
                <w:szCs w:val="24"/>
              </w:rPr>
              <w:t xml:space="preserve">Teoriile si conceptele aferente acestora vor fi explorate prin metode interactive.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3599F" w14:textId="1357EE7A" w:rsidR="00754A0E" w:rsidRPr="00CD2F50" w:rsidRDefault="00754A0E" w:rsidP="00754A0E">
            <w:pPr>
              <w:rPr>
                <w:rFonts w:ascii="Times New Roman" w:hAnsi="Times New Roman"/>
                <w:sz w:val="24"/>
                <w:szCs w:val="24"/>
              </w:rPr>
            </w:pPr>
          </w:p>
        </w:tc>
      </w:tr>
      <w:tr w:rsidR="00ED07F2" w:rsidRPr="00CD2F50" w14:paraId="20559708" w14:textId="77777777" w:rsidTr="001E3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964" w:type="dxa"/>
            <w:gridSpan w:val="4"/>
            <w:shd w:val="clear" w:color="auto" w:fill="D9D9D9"/>
          </w:tcPr>
          <w:p w14:paraId="6C16BB04" w14:textId="7BBD6B78" w:rsidR="00C80373" w:rsidRDefault="00C80373" w:rsidP="00C80373">
            <w:pPr>
              <w:rPr>
                <w:rFonts w:ascii="Times New Roman" w:hAnsi="Times New Roman"/>
                <w:sz w:val="24"/>
                <w:szCs w:val="24"/>
              </w:rPr>
            </w:pPr>
            <w:r w:rsidRPr="00C80373">
              <w:rPr>
                <w:rFonts w:ascii="Times New Roman" w:hAnsi="Times New Roman"/>
                <w:sz w:val="24"/>
                <w:szCs w:val="24"/>
              </w:rPr>
              <w:t>Lecturile obligatorii pentru acest curs sunt din volumul International Relations Theories. Discipline and Diversity. Second edition de Tim Dunne, Milja Kurki si Steve Smith (Oxford University Press 2013, editia a treia). (disponibil in format pdf)</w:t>
            </w:r>
            <w:r>
              <w:rPr>
                <w:rFonts w:ascii="Times New Roman" w:hAnsi="Times New Roman"/>
                <w:sz w:val="24"/>
                <w:szCs w:val="24"/>
              </w:rPr>
              <w:t xml:space="preserve">. Lecturile obligatorii sunt capitole din cartea mai sus mentionata. </w:t>
            </w:r>
          </w:p>
          <w:p w14:paraId="2CD0DBD9" w14:textId="638ED40B" w:rsidR="00C90C68" w:rsidRDefault="00C90C68" w:rsidP="00C80373">
            <w:pPr>
              <w:rPr>
                <w:rFonts w:ascii="Times New Roman" w:hAnsi="Times New Roman"/>
                <w:sz w:val="24"/>
                <w:szCs w:val="24"/>
              </w:rPr>
            </w:pPr>
          </w:p>
          <w:p w14:paraId="79699D62" w14:textId="7424FCF4" w:rsidR="00C90C68" w:rsidRDefault="00C90C68" w:rsidP="00C80373">
            <w:pPr>
              <w:rPr>
                <w:rFonts w:ascii="Times New Roman" w:hAnsi="Times New Roman"/>
                <w:sz w:val="24"/>
                <w:szCs w:val="24"/>
              </w:rPr>
            </w:pPr>
            <w:r>
              <w:rPr>
                <w:rFonts w:ascii="Times New Roman" w:hAnsi="Times New Roman"/>
                <w:sz w:val="24"/>
                <w:szCs w:val="24"/>
              </w:rPr>
              <w:t>Bibliografie optionala</w:t>
            </w:r>
          </w:p>
          <w:p w14:paraId="5C5B285E" w14:textId="1DB7DDC1" w:rsidR="00C90C68" w:rsidRPr="00C90C68" w:rsidRDefault="00C90C68" w:rsidP="00C90C68">
            <w:pPr>
              <w:rPr>
                <w:rFonts w:ascii="Times New Roman" w:hAnsi="Times New Roman"/>
                <w:sz w:val="24"/>
                <w:szCs w:val="24"/>
              </w:rPr>
            </w:pPr>
            <w:r w:rsidRPr="00C90C68">
              <w:rPr>
                <w:rFonts w:ascii="Times New Roman" w:hAnsi="Times New Roman"/>
                <w:sz w:val="24"/>
                <w:szCs w:val="24"/>
              </w:rPr>
              <w:t>Andrew Heywood, Global Politics, Palgrave 2015.</w:t>
            </w:r>
          </w:p>
          <w:p w14:paraId="4A09083D" w14:textId="30288660" w:rsidR="00C90C68" w:rsidRDefault="00C90C68" w:rsidP="00C90C68">
            <w:pPr>
              <w:rPr>
                <w:rFonts w:ascii="Times New Roman" w:hAnsi="Times New Roman"/>
                <w:sz w:val="24"/>
                <w:szCs w:val="24"/>
              </w:rPr>
            </w:pPr>
            <w:r w:rsidRPr="00C90C68">
              <w:rPr>
                <w:rFonts w:ascii="Times New Roman" w:hAnsi="Times New Roman"/>
                <w:sz w:val="24"/>
                <w:szCs w:val="24"/>
              </w:rPr>
              <w:t xml:space="preserve"> Edkins, J., &amp; Zehfuss, M. (Eds.). (2019). Global Politics: A New Introduction (3rd ed.). Routledge. https://doi.org/10.4324/9781315099118</w:t>
            </w:r>
          </w:p>
          <w:p w14:paraId="3A890FEE"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1</w:t>
            </w:r>
          </w:p>
          <w:p w14:paraId="3734E5EB"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 xml:space="preserve">Curs: De ce un curs despre teoria relatiilor internationale? Descriere si cerinte. </w:t>
            </w:r>
          </w:p>
          <w:p w14:paraId="3EB88910" w14:textId="2F648A60" w:rsidR="00C80373" w:rsidRPr="00C80373" w:rsidRDefault="00C80373" w:rsidP="00C80373">
            <w:pPr>
              <w:rPr>
                <w:rFonts w:ascii="Times New Roman" w:hAnsi="Times New Roman"/>
                <w:sz w:val="24"/>
                <w:szCs w:val="24"/>
              </w:rPr>
            </w:pPr>
            <w:r w:rsidRPr="00C80373">
              <w:rPr>
                <w:rFonts w:ascii="Times New Roman" w:hAnsi="Times New Roman"/>
                <w:sz w:val="24"/>
                <w:szCs w:val="24"/>
              </w:rPr>
              <w:t xml:space="preserve">Seminar: Cerinte de seminar, planificare. </w:t>
            </w:r>
          </w:p>
          <w:p w14:paraId="486F01F4"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2: O prezentare generala a relatiilor internationale – teorie si practica; rolul teoriei, legatura intre relatii internationale si stiintele sociale</w:t>
            </w:r>
          </w:p>
          <w:p w14:paraId="65209AEE" w14:textId="3F1D465D" w:rsidR="00C80373" w:rsidRPr="00C80373" w:rsidRDefault="00C80373" w:rsidP="00C80373">
            <w:pPr>
              <w:rPr>
                <w:rFonts w:ascii="Times New Roman" w:hAnsi="Times New Roman"/>
                <w:sz w:val="24"/>
                <w:szCs w:val="24"/>
              </w:rPr>
            </w:pPr>
            <w:r w:rsidRPr="00C80373">
              <w:rPr>
                <w:rFonts w:ascii="Times New Roman" w:hAnsi="Times New Roman"/>
                <w:sz w:val="24"/>
                <w:szCs w:val="24"/>
              </w:rPr>
              <w:t>Lecturi obligatorii:  Introduction: Diversity and Disciplinarity in International Relations Theory si International Relations and Social Science</w:t>
            </w:r>
          </w:p>
          <w:p w14:paraId="2EE48390"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lastRenderedPageBreak/>
              <w:t>•</w:t>
            </w:r>
            <w:r w:rsidRPr="00C80373">
              <w:rPr>
                <w:rFonts w:ascii="Times New Roman" w:hAnsi="Times New Roman"/>
                <w:sz w:val="24"/>
                <w:szCs w:val="24"/>
              </w:rPr>
              <w:tab/>
              <w:t>Saptamana 3: Realismul classic si structural</w:t>
            </w:r>
          </w:p>
          <w:p w14:paraId="55AE7EFA" w14:textId="61212E2E" w:rsidR="00C80373" w:rsidRPr="00C80373" w:rsidRDefault="00C80373" w:rsidP="00C80373">
            <w:pPr>
              <w:rPr>
                <w:rFonts w:ascii="Times New Roman" w:hAnsi="Times New Roman"/>
                <w:sz w:val="24"/>
                <w:szCs w:val="24"/>
              </w:rPr>
            </w:pPr>
            <w:r w:rsidRPr="00C80373">
              <w:rPr>
                <w:rFonts w:ascii="Times New Roman" w:hAnsi="Times New Roman"/>
                <w:sz w:val="24"/>
                <w:szCs w:val="24"/>
              </w:rPr>
              <w:t>Lecturi obligatorii: Classical Realism si Structural Realism</w:t>
            </w:r>
          </w:p>
          <w:p w14:paraId="224A26FF"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4: Liberalismul si neoliberalismul</w:t>
            </w:r>
          </w:p>
          <w:p w14:paraId="11C848BC" w14:textId="50F59717" w:rsidR="00C80373" w:rsidRPr="00C80373" w:rsidRDefault="00C80373" w:rsidP="00C80373">
            <w:pPr>
              <w:rPr>
                <w:rFonts w:ascii="Times New Roman" w:hAnsi="Times New Roman"/>
                <w:sz w:val="24"/>
                <w:szCs w:val="24"/>
              </w:rPr>
            </w:pPr>
            <w:r w:rsidRPr="00C80373">
              <w:rPr>
                <w:rFonts w:ascii="Times New Roman" w:hAnsi="Times New Roman"/>
                <w:sz w:val="24"/>
                <w:szCs w:val="24"/>
              </w:rPr>
              <w:t xml:space="preserve">Lecturi obligatorii: Liberalism si Neoliberalism </w:t>
            </w:r>
          </w:p>
          <w:p w14:paraId="4B9B011B"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5: Scoala engleza a relatiilor internationale</w:t>
            </w:r>
          </w:p>
          <w:p w14:paraId="7B8A0510" w14:textId="78B23B46" w:rsidR="00C80373" w:rsidRPr="00C80373" w:rsidRDefault="00C80373" w:rsidP="00C80373">
            <w:pPr>
              <w:rPr>
                <w:rFonts w:ascii="Times New Roman" w:hAnsi="Times New Roman"/>
                <w:sz w:val="24"/>
                <w:szCs w:val="24"/>
              </w:rPr>
            </w:pPr>
            <w:r w:rsidRPr="00C80373">
              <w:rPr>
                <w:rFonts w:ascii="Times New Roman" w:hAnsi="Times New Roman"/>
                <w:sz w:val="24"/>
                <w:szCs w:val="24"/>
              </w:rPr>
              <w:t>Lecturi obligatorii:  The English School</w:t>
            </w:r>
          </w:p>
          <w:p w14:paraId="78F1306B"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6: Marxismul si teoria critica</w:t>
            </w:r>
          </w:p>
          <w:p w14:paraId="18A12C96" w14:textId="6898D82D" w:rsidR="00C80373" w:rsidRPr="00C80373" w:rsidRDefault="00C80373" w:rsidP="00C80373">
            <w:pPr>
              <w:rPr>
                <w:rFonts w:ascii="Times New Roman" w:hAnsi="Times New Roman"/>
                <w:sz w:val="24"/>
                <w:szCs w:val="24"/>
              </w:rPr>
            </w:pPr>
            <w:r w:rsidRPr="00C80373">
              <w:rPr>
                <w:rFonts w:ascii="Times New Roman" w:hAnsi="Times New Roman"/>
                <w:sz w:val="24"/>
                <w:szCs w:val="24"/>
              </w:rPr>
              <w:t xml:space="preserve">Lecturi obligatorii: Marxism and Critical Theory </w:t>
            </w:r>
          </w:p>
          <w:p w14:paraId="7A382698"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7</w:t>
            </w:r>
          </w:p>
          <w:p w14:paraId="0890FB97" w14:textId="4AAA17FB" w:rsidR="00C80373" w:rsidRPr="00C80373" w:rsidRDefault="00C80373" w:rsidP="00C80373">
            <w:pPr>
              <w:rPr>
                <w:rFonts w:ascii="Times New Roman" w:hAnsi="Times New Roman"/>
                <w:sz w:val="24"/>
                <w:szCs w:val="24"/>
              </w:rPr>
            </w:pPr>
            <w:r w:rsidRPr="00C80373">
              <w:rPr>
                <w:rFonts w:ascii="Times New Roman" w:hAnsi="Times New Roman"/>
                <w:sz w:val="24"/>
                <w:szCs w:val="24"/>
              </w:rPr>
              <w:t>Discutie: idei de lucrare de semestru</w:t>
            </w:r>
          </w:p>
          <w:p w14:paraId="3D109431"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8: Constructivismul</w:t>
            </w:r>
          </w:p>
          <w:p w14:paraId="0A0F7D04" w14:textId="7A66C5A8" w:rsidR="00C80373" w:rsidRPr="00C80373" w:rsidRDefault="00C80373" w:rsidP="00C80373">
            <w:pPr>
              <w:rPr>
                <w:rFonts w:ascii="Times New Roman" w:hAnsi="Times New Roman"/>
                <w:sz w:val="24"/>
                <w:szCs w:val="24"/>
              </w:rPr>
            </w:pPr>
            <w:r w:rsidRPr="00C80373">
              <w:rPr>
                <w:rFonts w:ascii="Times New Roman" w:hAnsi="Times New Roman"/>
                <w:sz w:val="24"/>
                <w:szCs w:val="24"/>
              </w:rPr>
              <w:t xml:space="preserve">Lecturi obligatorii:  Constructivism </w:t>
            </w:r>
          </w:p>
          <w:p w14:paraId="0F3BB1E3"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9: Feminismul in relatiile internationale</w:t>
            </w:r>
          </w:p>
          <w:p w14:paraId="00BEC4A6" w14:textId="53B9B730" w:rsidR="00C80373" w:rsidRPr="00C80373" w:rsidRDefault="00C80373" w:rsidP="00C80373">
            <w:pPr>
              <w:rPr>
                <w:rFonts w:ascii="Times New Roman" w:hAnsi="Times New Roman"/>
                <w:sz w:val="24"/>
                <w:szCs w:val="24"/>
              </w:rPr>
            </w:pPr>
            <w:r w:rsidRPr="00C80373">
              <w:rPr>
                <w:rFonts w:ascii="Times New Roman" w:hAnsi="Times New Roman"/>
                <w:sz w:val="24"/>
                <w:szCs w:val="24"/>
              </w:rPr>
              <w:t xml:space="preserve">Lecturi obligatorii:  Feminism </w:t>
            </w:r>
          </w:p>
          <w:p w14:paraId="318ACE4D"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10: Postructuralismul in relatiile internationale</w:t>
            </w:r>
          </w:p>
          <w:p w14:paraId="23977616" w14:textId="16B5A1B4" w:rsidR="00C80373" w:rsidRPr="00C80373" w:rsidRDefault="00C80373" w:rsidP="00C80373">
            <w:pPr>
              <w:rPr>
                <w:rFonts w:ascii="Times New Roman" w:hAnsi="Times New Roman"/>
                <w:sz w:val="24"/>
                <w:szCs w:val="24"/>
              </w:rPr>
            </w:pPr>
            <w:r w:rsidRPr="00C80373">
              <w:rPr>
                <w:rFonts w:ascii="Times New Roman" w:hAnsi="Times New Roman"/>
                <w:sz w:val="24"/>
                <w:szCs w:val="24"/>
              </w:rPr>
              <w:t xml:space="preserve">Lecturi obligatorii:  Poststructuralism  </w:t>
            </w:r>
          </w:p>
          <w:p w14:paraId="0499E976"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11: Postcolonialismul in relatiile internationale</w:t>
            </w:r>
          </w:p>
          <w:p w14:paraId="0BAF369A" w14:textId="51093421" w:rsidR="00C80373" w:rsidRPr="00C80373" w:rsidRDefault="00C80373" w:rsidP="00C80373">
            <w:pPr>
              <w:rPr>
                <w:rFonts w:ascii="Times New Roman" w:hAnsi="Times New Roman"/>
                <w:sz w:val="24"/>
                <w:szCs w:val="24"/>
              </w:rPr>
            </w:pPr>
            <w:r w:rsidRPr="00C80373">
              <w:rPr>
                <w:rFonts w:ascii="Times New Roman" w:hAnsi="Times New Roman"/>
                <w:sz w:val="24"/>
                <w:szCs w:val="24"/>
              </w:rPr>
              <w:t xml:space="preserve">Lecturi obligatorii:  Postcolonialism </w:t>
            </w:r>
          </w:p>
          <w:p w14:paraId="5BCE6F63"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12: Teoriile “verzi” in relatiile internationale</w:t>
            </w:r>
          </w:p>
          <w:p w14:paraId="5DEBEE21" w14:textId="6921C99A" w:rsidR="00C80373" w:rsidRPr="00C80373" w:rsidRDefault="00C80373" w:rsidP="00C80373">
            <w:pPr>
              <w:rPr>
                <w:rFonts w:ascii="Times New Roman" w:hAnsi="Times New Roman"/>
                <w:sz w:val="24"/>
                <w:szCs w:val="24"/>
              </w:rPr>
            </w:pPr>
            <w:r w:rsidRPr="00C80373">
              <w:rPr>
                <w:rFonts w:ascii="Times New Roman" w:hAnsi="Times New Roman"/>
                <w:sz w:val="24"/>
                <w:szCs w:val="24"/>
              </w:rPr>
              <w:t xml:space="preserve">Lecturi obligatorii:  Green Theory </w:t>
            </w:r>
          </w:p>
          <w:p w14:paraId="3F1B41AE" w14:textId="7777777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13: Teoria relatiilor internationale si globalizarea</w:t>
            </w:r>
          </w:p>
          <w:p w14:paraId="6673EC8B" w14:textId="503FFD33" w:rsidR="00C80373" w:rsidRPr="00C80373" w:rsidRDefault="00C80373" w:rsidP="00C80373">
            <w:pPr>
              <w:rPr>
                <w:rFonts w:ascii="Times New Roman" w:hAnsi="Times New Roman"/>
                <w:sz w:val="24"/>
                <w:szCs w:val="24"/>
              </w:rPr>
            </w:pPr>
            <w:r w:rsidRPr="00C80373">
              <w:rPr>
                <w:rFonts w:ascii="Times New Roman" w:hAnsi="Times New Roman"/>
                <w:sz w:val="24"/>
                <w:szCs w:val="24"/>
              </w:rPr>
              <w:t xml:space="preserve">Lecturi de obligatorii:  International Relations Theory and Globalization </w:t>
            </w:r>
          </w:p>
          <w:p w14:paraId="1AE312C0" w14:textId="08468457" w:rsidR="00C80373" w:rsidRPr="00C80373" w:rsidRDefault="00C80373" w:rsidP="00C80373">
            <w:pPr>
              <w:rPr>
                <w:rFonts w:ascii="Times New Roman" w:hAnsi="Times New Roman"/>
                <w:sz w:val="24"/>
                <w:szCs w:val="24"/>
              </w:rPr>
            </w:pPr>
            <w:r w:rsidRPr="00C80373">
              <w:rPr>
                <w:rFonts w:ascii="Times New Roman" w:hAnsi="Times New Roman"/>
                <w:sz w:val="24"/>
                <w:szCs w:val="24"/>
              </w:rPr>
              <w:t>•</w:t>
            </w:r>
            <w:r w:rsidRPr="00C80373">
              <w:rPr>
                <w:rFonts w:ascii="Times New Roman" w:hAnsi="Times New Roman"/>
                <w:sz w:val="24"/>
                <w:szCs w:val="24"/>
              </w:rPr>
              <w:tab/>
              <w:t>Saptamana 14: Recapitulare si consultatii referitoare la proiectele de cercetare</w:t>
            </w:r>
          </w:p>
          <w:p w14:paraId="0D80C6C1" w14:textId="2E6ECF62" w:rsidR="00ED07F2" w:rsidRPr="00CD2F50" w:rsidRDefault="00ED07F2" w:rsidP="007F0209">
            <w:pPr>
              <w:spacing w:after="0" w:line="240" w:lineRule="auto"/>
              <w:rPr>
                <w:rFonts w:ascii="Times New Roman" w:hAnsi="Times New Roman"/>
                <w:sz w:val="24"/>
                <w:szCs w:val="24"/>
              </w:rPr>
            </w:pPr>
          </w:p>
        </w:tc>
      </w:tr>
      <w:tr w:rsidR="00ED07F2" w:rsidRPr="00CD2F50" w14:paraId="5BAEA878"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E8FDB3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lastRenderedPageBreak/>
              <w:t>8.2 Seminar / laborator</w:t>
            </w: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A51A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Metode de predare</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B7119"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Observaţii</w:t>
            </w:r>
          </w:p>
        </w:tc>
      </w:tr>
      <w:tr w:rsidR="00C80373" w:rsidRPr="00CD2F50" w14:paraId="7E8C9526"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CE1BEB9" w14:textId="37356D77" w:rsidR="00C80373" w:rsidRPr="00C80373" w:rsidRDefault="00C80373" w:rsidP="00C80373">
            <w:pPr>
              <w:pStyle w:val="ListParagraph"/>
              <w:numPr>
                <w:ilvl w:val="0"/>
                <w:numId w:val="7"/>
              </w:numPr>
              <w:spacing w:after="0" w:line="240" w:lineRule="auto"/>
              <w:rPr>
                <w:rFonts w:ascii="Times New Roman" w:hAnsi="Times New Roman"/>
                <w:sz w:val="24"/>
                <w:szCs w:val="24"/>
              </w:rPr>
            </w:pPr>
            <w:r w:rsidRPr="00C80373">
              <w:rPr>
                <w:rFonts w:ascii="Times New Roman" w:hAnsi="Times New Roman"/>
                <w:sz w:val="24"/>
                <w:szCs w:val="24"/>
              </w:rPr>
              <w:t>De ce un curs despre teoria relatiilor internationale? Descriere si cerinte.</w:t>
            </w:r>
          </w:p>
          <w:p w14:paraId="7B5EBB96" w14:textId="77777777" w:rsidR="00C80373" w:rsidRPr="00CD2F50" w:rsidRDefault="00C80373" w:rsidP="00C80373">
            <w:pPr>
              <w:spacing w:after="0" w:line="240" w:lineRule="auto"/>
              <w:rPr>
                <w:rFonts w:ascii="Times New Roman" w:hAnsi="Times New Roman"/>
                <w:sz w:val="24"/>
                <w:szCs w:val="24"/>
              </w:rPr>
            </w:pPr>
          </w:p>
          <w:p w14:paraId="738852EA" w14:textId="77777777" w:rsidR="00C80373" w:rsidRPr="00CD2F50" w:rsidRDefault="00C80373" w:rsidP="00C80373">
            <w:pPr>
              <w:spacing w:after="0" w:line="240" w:lineRule="auto"/>
              <w:rPr>
                <w:rFonts w:ascii="Times New Roman" w:hAnsi="Times New Roman"/>
                <w:sz w:val="24"/>
                <w:szCs w:val="24"/>
              </w:rPr>
            </w:pP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1C34F" w14:textId="22FD667D" w:rsidR="00C80373" w:rsidRPr="00CD2F50" w:rsidRDefault="00C80373" w:rsidP="00C80373">
            <w:pPr>
              <w:spacing w:after="0" w:line="240" w:lineRule="auto"/>
              <w:rPr>
                <w:rFonts w:ascii="Times New Roman" w:hAnsi="Times New Roman"/>
                <w:sz w:val="24"/>
                <w:szCs w:val="24"/>
              </w:rPr>
            </w:pPr>
            <w:r>
              <w:rPr>
                <w:rFonts w:ascii="Times New Roman" w:hAnsi="Times New Roman"/>
                <w:sz w:val="24"/>
                <w:szCs w:val="24"/>
              </w:rPr>
              <w:t>Teoriile prezentate la scurs sunt explorate prin aplicarea lor la intelegerea unor procese/fenomene concrete.</w:t>
            </w:r>
            <w:r w:rsidR="001E36DE">
              <w:rPr>
                <w:rFonts w:ascii="Times New Roman" w:hAnsi="Times New Roman"/>
                <w:sz w:val="24"/>
                <w:szCs w:val="24"/>
              </w:rPr>
              <w:t xml:space="preserve"> Studii de caz/debateri.</w:t>
            </w:r>
            <w:r>
              <w:rPr>
                <w:rFonts w:ascii="Times New Roman" w:hAnsi="Times New Roman"/>
                <w:sz w:val="24"/>
                <w:szCs w:val="24"/>
              </w:rPr>
              <w:t xml:space="preserv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E818C" w14:textId="4BEAE641" w:rsidR="00C80373" w:rsidRPr="00CD2F50" w:rsidRDefault="00C80373" w:rsidP="00C80373">
            <w:pPr>
              <w:spacing w:after="0" w:line="240" w:lineRule="auto"/>
              <w:rPr>
                <w:rFonts w:ascii="Times New Roman" w:hAnsi="Times New Roman"/>
                <w:sz w:val="24"/>
                <w:szCs w:val="24"/>
              </w:rPr>
            </w:pPr>
          </w:p>
        </w:tc>
      </w:tr>
      <w:tr w:rsidR="001E36DE" w:rsidRPr="00CD2F50" w14:paraId="75792901"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242C2F8" w14:textId="35D907B9" w:rsidR="001E36DE" w:rsidRPr="00C80373" w:rsidRDefault="001E36DE" w:rsidP="001E36DE">
            <w:pPr>
              <w:pStyle w:val="ListParagraph"/>
              <w:numPr>
                <w:ilvl w:val="0"/>
                <w:numId w:val="7"/>
              </w:numPr>
              <w:spacing w:after="0" w:line="240" w:lineRule="auto"/>
              <w:rPr>
                <w:rFonts w:ascii="Times New Roman" w:hAnsi="Times New Roman"/>
                <w:sz w:val="24"/>
                <w:szCs w:val="24"/>
              </w:rPr>
            </w:pPr>
            <w:r w:rsidRPr="00C80373">
              <w:rPr>
                <w:rFonts w:ascii="Times New Roman" w:hAnsi="Times New Roman"/>
                <w:sz w:val="24"/>
                <w:szCs w:val="24"/>
              </w:rPr>
              <w:lastRenderedPageBreak/>
              <w:t>O prezentare generala a relatiilor internationale – teorie si practica; rolul teoriei, legatura intre relatii internationale si stiintele sociale</w:t>
            </w: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EA127" w14:textId="16441665" w:rsidR="001E36DE" w:rsidRPr="00CD2F50" w:rsidRDefault="001E36DE" w:rsidP="001E36DE">
            <w:pPr>
              <w:spacing w:after="0" w:line="240" w:lineRule="auto"/>
              <w:rPr>
                <w:rFonts w:ascii="Times New Roman" w:hAnsi="Times New Roman"/>
                <w:sz w:val="24"/>
                <w:szCs w:val="24"/>
              </w:rPr>
            </w:pPr>
            <w:r w:rsidRPr="00A76D92">
              <w:rPr>
                <w:rFonts w:ascii="Times New Roman" w:hAnsi="Times New Roman"/>
                <w:sz w:val="24"/>
                <w:szCs w:val="24"/>
              </w:rPr>
              <w:t xml:space="preserve">Teoriile prezentate la scurs sunt explorate prin aplicarea lor la intelegerea unor procese/fenomene concrete. Studii de caz/debateri.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90ECA" w14:textId="77A5D3C6" w:rsidR="001E36DE" w:rsidRPr="00CD2F50" w:rsidRDefault="001E36DE" w:rsidP="001E36DE">
            <w:pPr>
              <w:spacing w:after="0" w:line="240" w:lineRule="auto"/>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1E36DE" w:rsidRPr="00CD2F50" w14:paraId="1F394A86"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FBA4F50" w14:textId="77777777" w:rsidR="001E36DE" w:rsidRPr="00754A0E" w:rsidRDefault="001E36DE" w:rsidP="001E36DE">
            <w:pPr>
              <w:pStyle w:val="ListParagraph"/>
              <w:numPr>
                <w:ilvl w:val="0"/>
                <w:numId w:val="7"/>
              </w:numPr>
              <w:spacing w:after="0" w:line="240" w:lineRule="auto"/>
              <w:rPr>
                <w:rFonts w:ascii="Times New Roman" w:hAnsi="Times New Roman"/>
                <w:sz w:val="24"/>
                <w:szCs w:val="24"/>
              </w:rPr>
            </w:pPr>
            <w:r w:rsidRPr="00754A0E">
              <w:rPr>
                <w:rFonts w:ascii="Times New Roman" w:hAnsi="Times New Roman"/>
                <w:sz w:val="24"/>
                <w:szCs w:val="24"/>
              </w:rPr>
              <w:t>Realismul clasic si structural</w:t>
            </w:r>
          </w:p>
          <w:p w14:paraId="1E2FF9FB" w14:textId="77777777" w:rsidR="001E36DE" w:rsidRPr="00CD2F50" w:rsidRDefault="001E36DE" w:rsidP="001E36DE">
            <w:pPr>
              <w:spacing w:after="0" w:line="240" w:lineRule="auto"/>
              <w:rPr>
                <w:rFonts w:ascii="Times New Roman" w:hAnsi="Times New Roman"/>
                <w:sz w:val="24"/>
                <w:szCs w:val="24"/>
              </w:rPr>
            </w:pP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5CD3A" w14:textId="40707E3E" w:rsidR="001E36DE" w:rsidRPr="00CD2F50" w:rsidRDefault="001E36DE" w:rsidP="001E36DE">
            <w:pPr>
              <w:spacing w:after="0" w:line="240" w:lineRule="auto"/>
              <w:rPr>
                <w:rFonts w:ascii="Times New Roman" w:hAnsi="Times New Roman"/>
                <w:sz w:val="24"/>
                <w:szCs w:val="24"/>
              </w:rPr>
            </w:pPr>
            <w:r w:rsidRPr="00A76D92">
              <w:rPr>
                <w:rFonts w:ascii="Times New Roman" w:hAnsi="Times New Roman"/>
                <w:sz w:val="24"/>
                <w:szCs w:val="24"/>
              </w:rPr>
              <w:t xml:space="preserve">Teoriile prezentate la scurs sunt explorate prin aplicarea lor la intelegerea unor procese/fenomene concrete. Studii de caz/debateri.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F0901" w14:textId="6219F3A3" w:rsidR="001E36DE" w:rsidRPr="00CD2F50" w:rsidRDefault="001E36DE" w:rsidP="001E36DE">
            <w:pPr>
              <w:spacing w:after="0" w:line="240" w:lineRule="auto"/>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1E36DE" w:rsidRPr="00CD2F50" w14:paraId="25E7C481"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8A48F41" w14:textId="77777777" w:rsidR="001E36DE" w:rsidRPr="00754A0E" w:rsidRDefault="001E36DE" w:rsidP="001E36DE">
            <w:pPr>
              <w:pStyle w:val="ListParagraph"/>
              <w:numPr>
                <w:ilvl w:val="0"/>
                <w:numId w:val="7"/>
              </w:numPr>
              <w:spacing w:after="0" w:line="240" w:lineRule="auto"/>
              <w:rPr>
                <w:rFonts w:ascii="Times New Roman" w:hAnsi="Times New Roman"/>
                <w:sz w:val="24"/>
                <w:szCs w:val="24"/>
              </w:rPr>
            </w:pPr>
            <w:r w:rsidRPr="00754A0E">
              <w:rPr>
                <w:rFonts w:ascii="Times New Roman" w:hAnsi="Times New Roman"/>
                <w:sz w:val="24"/>
                <w:szCs w:val="24"/>
              </w:rPr>
              <w:t>Liberalismul si neoliberalismul</w:t>
            </w:r>
          </w:p>
          <w:p w14:paraId="5D36A4F0" w14:textId="77777777" w:rsidR="001E36DE" w:rsidRPr="00CD2F50" w:rsidRDefault="001E36DE" w:rsidP="001E36DE">
            <w:pPr>
              <w:spacing w:after="0" w:line="240" w:lineRule="auto"/>
              <w:rPr>
                <w:rFonts w:ascii="Times New Roman" w:hAnsi="Times New Roman"/>
                <w:sz w:val="24"/>
                <w:szCs w:val="24"/>
              </w:rPr>
            </w:pP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27404" w14:textId="5FC8E6A2" w:rsidR="001E36DE" w:rsidRPr="00CD2F50" w:rsidRDefault="001E36DE" w:rsidP="001E36DE">
            <w:pPr>
              <w:spacing w:after="0" w:line="240" w:lineRule="auto"/>
              <w:rPr>
                <w:rFonts w:ascii="Times New Roman" w:hAnsi="Times New Roman"/>
                <w:sz w:val="24"/>
                <w:szCs w:val="24"/>
              </w:rPr>
            </w:pPr>
            <w:r w:rsidRPr="00A76D92">
              <w:rPr>
                <w:rFonts w:ascii="Times New Roman" w:hAnsi="Times New Roman"/>
                <w:sz w:val="24"/>
                <w:szCs w:val="24"/>
              </w:rPr>
              <w:t xml:space="preserve">Teoriile prezentate la scurs sunt explorate prin aplicarea lor la intelegerea unor procese/fenomene concrete. Studii de caz/debateri.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9755A" w14:textId="76A43FE6" w:rsidR="001E36DE" w:rsidRPr="00CD2F50" w:rsidRDefault="001E36DE" w:rsidP="001E36D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1E36DE" w:rsidRPr="00CD2F50" w14:paraId="281630C0"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634585D" w14:textId="77777777" w:rsidR="001E36DE" w:rsidRPr="00754A0E" w:rsidRDefault="001E36DE" w:rsidP="001E36DE">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Scoala engleza a relatiilor internationale</w:t>
            </w:r>
          </w:p>
          <w:p w14:paraId="712E9A5C" w14:textId="77777777" w:rsidR="001E36DE" w:rsidRPr="00CD2F50" w:rsidRDefault="001E36DE" w:rsidP="001E36DE">
            <w:pPr>
              <w:spacing w:after="0" w:line="240" w:lineRule="auto"/>
              <w:rPr>
                <w:rFonts w:ascii="Times New Roman" w:hAnsi="Times New Roman"/>
                <w:sz w:val="24"/>
                <w:szCs w:val="24"/>
              </w:rPr>
            </w:pPr>
          </w:p>
          <w:p w14:paraId="23E4AC91" w14:textId="77777777" w:rsidR="001E36DE" w:rsidRPr="00CD2F50" w:rsidRDefault="001E36DE" w:rsidP="001E36DE">
            <w:pPr>
              <w:spacing w:after="0" w:line="240" w:lineRule="auto"/>
              <w:rPr>
                <w:rFonts w:ascii="Times New Roman" w:hAnsi="Times New Roman"/>
                <w:sz w:val="24"/>
                <w:szCs w:val="24"/>
              </w:rPr>
            </w:pPr>
          </w:p>
          <w:p w14:paraId="462CCBC7" w14:textId="77777777" w:rsidR="001E36DE" w:rsidRPr="00CD2F50" w:rsidRDefault="001E36DE" w:rsidP="001E36DE">
            <w:pPr>
              <w:spacing w:after="0" w:line="240" w:lineRule="auto"/>
              <w:rPr>
                <w:rFonts w:ascii="Times New Roman" w:hAnsi="Times New Roman"/>
                <w:sz w:val="24"/>
                <w:szCs w:val="24"/>
              </w:rPr>
            </w:pP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27758" w14:textId="1C1F4044" w:rsidR="001E36DE" w:rsidRPr="00CD2F50" w:rsidRDefault="001E36DE" w:rsidP="001E36DE">
            <w:pPr>
              <w:spacing w:after="0" w:line="240" w:lineRule="auto"/>
              <w:rPr>
                <w:rFonts w:ascii="Times New Roman" w:hAnsi="Times New Roman"/>
                <w:sz w:val="24"/>
                <w:szCs w:val="24"/>
              </w:rPr>
            </w:pPr>
            <w:r w:rsidRPr="00A76D92">
              <w:rPr>
                <w:rFonts w:ascii="Times New Roman" w:hAnsi="Times New Roman"/>
                <w:sz w:val="24"/>
                <w:szCs w:val="24"/>
              </w:rPr>
              <w:t xml:space="preserve">Teoriile prezentate la scurs sunt explorate prin aplicarea lor la intelegerea unor procese/fenomene concrete. Studii de caz/debateri.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953F1" w14:textId="0BDE6390" w:rsidR="001E36DE" w:rsidRPr="00CD2F50" w:rsidRDefault="001E36DE" w:rsidP="001E36D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1E36DE" w:rsidRPr="00CD2F50" w14:paraId="10669462"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D9E4EAC" w14:textId="77777777" w:rsidR="001E36DE" w:rsidRPr="00754A0E" w:rsidRDefault="001E36DE" w:rsidP="001E36DE">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Marxismul si teoria critica</w:t>
            </w:r>
          </w:p>
          <w:p w14:paraId="7711377B" w14:textId="77777777" w:rsidR="001E36DE" w:rsidRPr="00CD2F50" w:rsidRDefault="001E36DE" w:rsidP="001E36DE">
            <w:pPr>
              <w:spacing w:after="0" w:line="240" w:lineRule="auto"/>
              <w:rPr>
                <w:rFonts w:ascii="Times New Roman" w:hAnsi="Times New Roman"/>
                <w:sz w:val="24"/>
                <w:szCs w:val="24"/>
              </w:rPr>
            </w:pP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A6371" w14:textId="427B228D" w:rsidR="001E36DE" w:rsidRPr="00CD2F50" w:rsidRDefault="001E36DE" w:rsidP="001E36DE">
            <w:pPr>
              <w:spacing w:after="0" w:line="240" w:lineRule="auto"/>
              <w:rPr>
                <w:rFonts w:ascii="Times New Roman" w:hAnsi="Times New Roman"/>
                <w:sz w:val="24"/>
                <w:szCs w:val="24"/>
              </w:rPr>
            </w:pPr>
            <w:r w:rsidRPr="00A76D92">
              <w:rPr>
                <w:rFonts w:ascii="Times New Roman" w:hAnsi="Times New Roman"/>
                <w:sz w:val="24"/>
                <w:szCs w:val="24"/>
              </w:rPr>
              <w:t xml:space="preserve">Teoriile prezentate la scurs sunt explorate prin aplicarea lor la intelegerea unor procese/fenomene concrete. Studii de caz/debateri.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5C655" w14:textId="51CAE57D" w:rsidR="001E36DE" w:rsidRPr="00CD2F50" w:rsidRDefault="001E36DE" w:rsidP="001E36D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1E36DE" w:rsidRPr="00CD2F50" w14:paraId="711A056D"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D2E079" w14:textId="77777777" w:rsidR="001E36DE" w:rsidRPr="00754A0E" w:rsidRDefault="001E36DE" w:rsidP="001E36DE">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Cum se formuleaza o intrebare de cercetare din sfera relatiilor internationale?</w:t>
            </w:r>
          </w:p>
          <w:p w14:paraId="5FBC8509" w14:textId="77777777" w:rsidR="001E36DE" w:rsidRPr="00CD2F50" w:rsidRDefault="001E36DE" w:rsidP="001E36DE">
            <w:pPr>
              <w:spacing w:after="0" w:line="240" w:lineRule="auto"/>
              <w:rPr>
                <w:rFonts w:ascii="Times New Roman" w:hAnsi="Times New Roman"/>
                <w:sz w:val="24"/>
                <w:szCs w:val="24"/>
              </w:rPr>
            </w:pP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892CB" w14:textId="2F42DAE0" w:rsidR="001E36DE" w:rsidRPr="00CD2F50" w:rsidRDefault="001E36DE" w:rsidP="001E36DE">
            <w:pPr>
              <w:spacing w:after="0" w:line="240" w:lineRule="auto"/>
              <w:rPr>
                <w:rFonts w:ascii="Times New Roman" w:hAnsi="Times New Roman"/>
                <w:sz w:val="24"/>
                <w:szCs w:val="24"/>
              </w:rPr>
            </w:pPr>
            <w:r>
              <w:rPr>
                <w:rFonts w:ascii="Times New Roman" w:hAnsi="Times New Roman"/>
                <w:sz w:val="24"/>
                <w:szCs w:val="24"/>
              </w:rPr>
              <w:t xml:space="preserve">Discutie.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45E80" w14:textId="1942C1D2" w:rsidR="001E36DE" w:rsidRPr="00CD2F50" w:rsidRDefault="001E36DE" w:rsidP="001E36DE">
            <w:pPr>
              <w:rPr>
                <w:rFonts w:ascii="Times New Roman" w:hAnsi="Times New Roman"/>
                <w:sz w:val="24"/>
                <w:szCs w:val="24"/>
              </w:rPr>
            </w:pPr>
          </w:p>
        </w:tc>
      </w:tr>
      <w:tr w:rsidR="001E36DE" w:rsidRPr="00CD2F50" w14:paraId="78A80CA1"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1125C19" w14:textId="77777777" w:rsidR="001E36DE" w:rsidRPr="00754A0E" w:rsidRDefault="001E36DE" w:rsidP="001E36DE">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Constructivismul</w:t>
            </w:r>
          </w:p>
          <w:p w14:paraId="0B5451E2" w14:textId="77777777" w:rsidR="001E36DE" w:rsidRPr="00CD2F50" w:rsidRDefault="001E36DE" w:rsidP="001E36DE">
            <w:pPr>
              <w:spacing w:after="0" w:line="240" w:lineRule="auto"/>
              <w:rPr>
                <w:rFonts w:ascii="Times New Roman" w:hAnsi="Times New Roman"/>
                <w:sz w:val="24"/>
                <w:szCs w:val="24"/>
              </w:rPr>
            </w:pP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60C97" w14:textId="0B115B42" w:rsidR="001E36DE" w:rsidRPr="00CD2F50" w:rsidRDefault="001E36DE" w:rsidP="001E36DE">
            <w:pPr>
              <w:spacing w:after="0" w:line="240" w:lineRule="auto"/>
              <w:rPr>
                <w:rFonts w:ascii="Times New Roman" w:hAnsi="Times New Roman"/>
                <w:sz w:val="24"/>
                <w:szCs w:val="24"/>
              </w:rPr>
            </w:pPr>
            <w:r w:rsidRPr="00A76D92">
              <w:rPr>
                <w:rFonts w:ascii="Times New Roman" w:hAnsi="Times New Roman"/>
                <w:sz w:val="24"/>
                <w:szCs w:val="24"/>
              </w:rPr>
              <w:t xml:space="preserve">Teoriile prezentate la scurs sunt explorate prin aplicarea lor la intelegerea unor procese/fenomene concrete. Studii de caz/debateri.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DCD40" w14:textId="14219FEB" w:rsidR="001E36DE" w:rsidRPr="00CD2F50" w:rsidRDefault="001E36DE" w:rsidP="001E36D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1E36DE" w:rsidRPr="00CD2F50" w14:paraId="04E3EB7A"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1F96A68" w14:textId="127D3CC0" w:rsidR="001E36DE" w:rsidRPr="00C80373" w:rsidRDefault="001E36DE" w:rsidP="001E36DE">
            <w:pPr>
              <w:pStyle w:val="ListParagraph"/>
              <w:numPr>
                <w:ilvl w:val="0"/>
                <w:numId w:val="7"/>
              </w:numPr>
              <w:spacing w:after="0" w:line="240" w:lineRule="auto"/>
              <w:rPr>
                <w:rFonts w:ascii="Times New Roman" w:hAnsi="Times New Roman"/>
                <w:sz w:val="24"/>
                <w:szCs w:val="24"/>
              </w:rPr>
            </w:pPr>
            <w:r w:rsidRPr="00C80373">
              <w:rPr>
                <w:rFonts w:ascii="Times New Roman" w:hAnsi="Times New Roman"/>
                <w:sz w:val="24"/>
                <w:szCs w:val="24"/>
              </w:rPr>
              <w:t xml:space="preserve">Feminismul in relatiile internationale     </w:t>
            </w: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4039B" w14:textId="33D15333" w:rsidR="001E36DE" w:rsidRPr="00CD2F50" w:rsidRDefault="001E36DE" w:rsidP="001E36DE">
            <w:pPr>
              <w:spacing w:after="0" w:line="240" w:lineRule="auto"/>
              <w:rPr>
                <w:rFonts w:ascii="Times New Roman" w:hAnsi="Times New Roman"/>
                <w:sz w:val="24"/>
                <w:szCs w:val="24"/>
              </w:rPr>
            </w:pPr>
            <w:r w:rsidRPr="00A76D92">
              <w:rPr>
                <w:rFonts w:ascii="Times New Roman" w:hAnsi="Times New Roman"/>
                <w:sz w:val="24"/>
                <w:szCs w:val="24"/>
              </w:rPr>
              <w:t xml:space="preserve">Teoriile prezentate la scurs sunt explorate prin aplicarea lor la intelegerea unor procese/fenomene concrete. Studii de caz/debateri.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B1365" w14:textId="2A57C2AF" w:rsidR="001E36DE" w:rsidRPr="00CD2F50" w:rsidRDefault="001E36DE" w:rsidP="001E36D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1E36DE" w:rsidRPr="00CD2F50" w14:paraId="37BF24AF"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A7601E0" w14:textId="77777777" w:rsidR="001E36DE" w:rsidRPr="00754A0E" w:rsidRDefault="001E36DE" w:rsidP="001E36DE">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Poststructuralismul in relatiile internationale </w:t>
            </w:r>
          </w:p>
          <w:p w14:paraId="3F1422C0" w14:textId="6C32A898" w:rsidR="001E36DE" w:rsidRPr="00CD2F50" w:rsidRDefault="001E36DE" w:rsidP="001E36DE">
            <w:pPr>
              <w:spacing w:after="0" w:line="240" w:lineRule="auto"/>
              <w:rPr>
                <w:rFonts w:ascii="Times New Roman" w:hAnsi="Times New Roman"/>
                <w:sz w:val="24"/>
                <w:szCs w:val="24"/>
              </w:rPr>
            </w:pPr>
            <w:r w:rsidRPr="00CD2F50">
              <w:rPr>
                <w:rFonts w:ascii="Times New Roman" w:hAnsi="Times New Roman"/>
                <w:sz w:val="24"/>
                <w:szCs w:val="24"/>
              </w:rPr>
              <w:t xml:space="preserve">     </w:t>
            </w: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5F5FF" w14:textId="220482C8" w:rsidR="001E36DE" w:rsidRPr="00CD2F50" w:rsidRDefault="001E36DE" w:rsidP="001E36DE">
            <w:pPr>
              <w:spacing w:after="0" w:line="240" w:lineRule="auto"/>
              <w:rPr>
                <w:rFonts w:ascii="Times New Roman" w:hAnsi="Times New Roman"/>
                <w:sz w:val="24"/>
                <w:szCs w:val="24"/>
              </w:rPr>
            </w:pPr>
            <w:r w:rsidRPr="00A76D92">
              <w:rPr>
                <w:rFonts w:ascii="Times New Roman" w:hAnsi="Times New Roman"/>
                <w:sz w:val="24"/>
                <w:szCs w:val="24"/>
              </w:rPr>
              <w:t xml:space="preserve">Teoriile prezentate la scurs sunt explorate prin aplicarea lor la intelegerea unor procese/fenomene concrete. Studii de caz/debateri.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AEDBC" w14:textId="4197BED4" w:rsidR="001E36DE" w:rsidRPr="00CD2F50" w:rsidRDefault="001E36DE" w:rsidP="001E36D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1E36DE" w:rsidRPr="00CD2F50" w14:paraId="416530C5"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2CAEA90" w14:textId="2EB50405" w:rsidR="001E36DE" w:rsidRPr="00C80373" w:rsidRDefault="001E36DE" w:rsidP="001E36DE">
            <w:pPr>
              <w:pStyle w:val="ListParagraph"/>
              <w:numPr>
                <w:ilvl w:val="0"/>
                <w:numId w:val="7"/>
              </w:numPr>
              <w:spacing w:after="0" w:line="240" w:lineRule="auto"/>
              <w:rPr>
                <w:rFonts w:ascii="Times New Roman" w:hAnsi="Times New Roman"/>
                <w:sz w:val="24"/>
                <w:szCs w:val="24"/>
              </w:rPr>
            </w:pPr>
            <w:r w:rsidRPr="00C80373">
              <w:rPr>
                <w:rFonts w:ascii="Times New Roman" w:hAnsi="Times New Roman"/>
                <w:sz w:val="24"/>
                <w:szCs w:val="24"/>
              </w:rPr>
              <w:t>Postcolonialismul in relatiile internationale</w:t>
            </w: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55AB9" w14:textId="581CD253" w:rsidR="001E36DE" w:rsidRPr="00CD2F50" w:rsidRDefault="001E36DE" w:rsidP="001E36DE">
            <w:pPr>
              <w:spacing w:after="0" w:line="240" w:lineRule="auto"/>
              <w:rPr>
                <w:rFonts w:ascii="Times New Roman" w:hAnsi="Times New Roman"/>
                <w:sz w:val="24"/>
                <w:szCs w:val="24"/>
              </w:rPr>
            </w:pPr>
            <w:r w:rsidRPr="00A76D92">
              <w:rPr>
                <w:rFonts w:ascii="Times New Roman" w:hAnsi="Times New Roman"/>
                <w:sz w:val="24"/>
                <w:szCs w:val="24"/>
              </w:rPr>
              <w:t xml:space="preserve">Teoriile prezentate la scurs sunt explorate prin aplicarea </w:t>
            </w:r>
            <w:r w:rsidRPr="00A76D92">
              <w:rPr>
                <w:rFonts w:ascii="Times New Roman" w:hAnsi="Times New Roman"/>
                <w:sz w:val="24"/>
                <w:szCs w:val="24"/>
              </w:rPr>
              <w:lastRenderedPageBreak/>
              <w:t xml:space="preserve">lor la intelegerea unor procese/fenomene concrete. Studii de caz/debateri.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63ED5" w14:textId="4DF7A315" w:rsidR="001E36DE" w:rsidRPr="00CD2F50" w:rsidRDefault="001E36DE" w:rsidP="001E36DE">
            <w:pPr>
              <w:rPr>
                <w:rFonts w:ascii="Times New Roman" w:hAnsi="Times New Roman"/>
                <w:sz w:val="24"/>
                <w:szCs w:val="24"/>
              </w:rPr>
            </w:pPr>
            <w:r>
              <w:rPr>
                <w:rFonts w:ascii="Times New Roman" w:hAnsi="Times New Roman"/>
                <w:sz w:val="24"/>
                <w:szCs w:val="24"/>
              </w:rPr>
              <w:lastRenderedPageBreak/>
              <w:t xml:space="preserve">Parcurgerea bibliografiei aferente </w:t>
            </w:r>
            <w:r>
              <w:rPr>
                <w:rFonts w:ascii="Times New Roman" w:hAnsi="Times New Roman"/>
                <w:sz w:val="24"/>
                <w:szCs w:val="24"/>
              </w:rPr>
              <w:lastRenderedPageBreak/>
              <w:t xml:space="preserve">fiecarei intalniri este obligatorie. </w:t>
            </w:r>
            <w:r w:rsidRPr="00CD2F50">
              <w:rPr>
                <w:rFonts w:ascii="Times New Roman" w:hAnsi="Times New Roman"/>
                <w:sz w:val="24"/>
                <w:szCs w:val="24"/>
              </w:rPr>
              <w:t xml:space="preserve"> </w:t>
            </w:r>
          </w:p>
        </w:tc>
      </w:tr>
      <w:tr w:rsidR="001E36DE" w:rsidRPr="00CD2F50" w14:paraId="0CD82F26"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0384681" w14:textId="77777777" w:rsidR="001E36DE" w:rsidRPr="00754A0E" w:rsidRDefault="001E36DE" w:rsidP="001E36DE">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lastRenderedPageBreak/>
              <w:t>Teoriile „verzi” in relatiile internationale</w:t>
            </w:r>
          </w:p>
          <w:p w14:paraId="64814629" w14:textId="77777777" w:rsidR="001E36DE" w:rsidRPr="00CD2F50" w:rsidRDefault="001E36DE" w:rsidP="001E36DE">
            <w:pPr>
              <w:spacing w:after="0" w:line="240" w:lineRule="auto"/>
              <w:rPr>
                <w:rFonts w:ascii="Times New Roman" w:hAnsi="Times New Roman"/>
                <w:sz w:val="24"/>
                <w:szCs w:val="24"/>
              </w:rPr>
            </w:pP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D75E0" w14:textId="585D7369" w:rsidR="001E36DE" w:rsidRPr="00CD2F50" w:rsidRDefault="001E36DE" w:rsidP="001E36DE">
            <w:pPr>
              <w:spacing w:after="0" w:line="240" w:lineRule="auto"/>
              <w:rPr>
                <w:rFonts w:ascii="Times New Roman" w:hAnsi="Times New Roman"/>
                <w:sz w:val="24"/>
                <w:szCs w:val="24"/>
              </w:rPr>
            </w:pPr>
            <w:r w:rsidRPr="00A76D92">
              <w:rPr>
                <w:rFonts w:ascii="Times New Roman" w:hAnsi="Times New Roman"/>
                <w:sz w:val="24"/>
                <w:szCs w:val="24"/>
              </w:rPr>
              <w:t xml:space="preserve">Teoriile prezentate la scurs sunt explorate prin aplicarea lor la intelegerea unor procese/fenomene concrete. Studii de caz/debateri.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FEA31" w14:textId="7199F780" w:rsidR="001E36DE" w:rsidRPr="00CD2F50" w:rsidRDefault="001E36DE" w:rsidP="001E36D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1E36DE" w:rsidRPr="00CD2F50" w14:paraId="326AF973"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C957402" w14:textId="71BD5B4B" w:rsidR="001E36DE" w:rsidRPr="00C80373" w:rsidRDefault="001E36DE" w:rsidP="001E36DE">
            <w:pPr>
              <w:pStyle w:val="ListParagraph"/>
              <w:numPr>
                <w:ilvl w:val="0"/>
                <w:numId w:val="7"/>
              </w:numPr>
              <w:spacing w:after="0" w:line="240" w:lineRule="auto"/>
              <w:rPr>
                <w:rFonts w:ascii="Times New Roman" w:hAnsi="Times New Roman"/>
                <w:sz w:val="24"/>
                <w:szCs w:val="24"/>
              </w:rPr>
            </w:pPr>
            <w:r w:rsidRPr="00C80373">
              <w:rPr>
                <w:rFonts w:ascii="Times New Roman" w:hAnsi="Times New Roman"/>
                <w:sz w:val="24"/>
                <w:szCs w:val="24"/>
              </w:rPr>
              <w:t>Teoria relatiilor internationale si globalizarea</w:t>
            </w: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05B33" w14:textId="60E1AB3B" w:rsidR="001E36DE" w:rsidRPr="00CD2F50" w:rsidRDefault="001E36DE" w:rsidP="001E36DE">
            <w:pPr>
              <w:spacing w:after="0" w:line="240" w:lineRule="auto"/>
              <w:rPr>
                <w:rFonts w:ascii="Times New Roman" w:hAnsi="Times New Roman"/>
                <w:sz w:val="24"/>
                <w:szCs w:val="24"/>
              </w:rPr>
            </w:pPr>
            <w:r w:rsidRPr="00A76D92">
              <w:rPr>
                <w:rFonts w:ascii="Times New Roman" w:hAnsi="Times New Roman"/>
                <w:sz w:val="24"/>
                <w:szCs w:val="24"/>
              </w:rPr>
              <w:t xml:space="preserve">Teoriile prezentate la scurs sunt explorate prin aplicarea lor la intelegerea unor procese/fenomene concrete. Studii de caz/debateri.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791A2" w14:textId="460EFB79" w:rsidR="001E36DE" w:rsidRPr="00CD2F50" w:rsidRDefault="001E36DE" w:rsidP="001E36DE">
            <w:pPr>
              <w:rPr>
                <w:rFonts w:ascii="Times New Roman" w:hAnsi="Times New Roman"/>
                <w:sz w:val="24"/>
                <w:szCs w:val="24"/>
              </w:rPr>
            </w:pPr>
            <w:r>
              <w:rPr>
                <w:rFonts w:ascii="Times New Roman" w:hAnsi="Times New Roman"/>
                <w:sz w:val="24"/>
                <w:szCs w:val="24"/>
              </w:rPr>
              <w:t xml:space="preserve">Parcurgerea bibliografiei aferente fiecarei intalniri este obligatorie. </w:t>
            </w:r>
            <w:r w:rsidRPr="00CD2F50">
              <w:rPr>
                <w:rFonts w:ascii="Times New Roman" w:hAnsi="Times New Roman"/>
                <w:sz w:val="24"/>
                <w:szCs w:val="24"/>
              </w:rPr>
              <w:t xml:space="preserve"> </w:t>
            </w:r>
          </w:p>
        </w:tc>
      </w:tr>
      <w:tr w:rsidR="00C80373" w:rsidRPr="00CD2F50" w14:paraId="0B2012E7" w14:textId="77777777" w:rsidTr="001E36DE">
        <w:trPr>
          <w:trHeight w:val="1"/>
        </w:trPr>
        <w:tc>
          <w:tcPr>
            <w:tcW w:w="3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CF08585" w14:textId="46177F4B" w:rsidR="00C80373" w:rsidRPr="00C80373" w:rsidRDefault="00C80373" w:rsidP="00C80373">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Recapitulare. </w:t>
            </w:r>
          </w:p>
        </w:tc>
        <w:tc>
          <w:tcPr>
            <w:tcW w:w="29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F29DD" w14:textId="66B69E77" w:rsidR="00C80373" w:rsidRPr="00CD2F50" w:rsidRDefault="00C80373" w:rsidP="00C80373">
            <w:pPr>
              <w:spacing w:after="0" w:line="240" w:lineRule="auto"/>
              <w:rPr>
                <w:rFonts w:ascii="Times New Roman" w:hAnsi="Times New Roman"/>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5E85E" w14:textId="31547CF0" w:rsidR="00C80373" w:rsidRPr="00CD2F50" w:rsidRDefault="00C80373" w:rsidP="00C80373">
            <w:pPr>
              <w:rPr>
                <w:rFonts w:ascii="Times New Roman" w:hAnsi="Times New Roman"/>
                <w:sz w:val="24"/>
                <w:szCs w:val="24"/>
              </w:rPr>
            </w:pPr>
          </w:p>
        </w:tc>
      </w:tr>
      <w:tr w:rsidR="00C80373" w:rsidRPr="00CD2F50" w14:paraId="11485F99" w14:textId="77777777" w:rsidTr="001E36DE">
        <w:trPr>
          <w:trHeight w:val="1"/>
        </w:trPr>
        <w:tc>
          <w:tcPr>
            <w:tcW w:w="8964"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A83E72C" w14:textId="49276CD7" w:rsidR="00C80373" w:rsidRPr="00CD2F50" w:rsidRDefault="00C80373" w:rsidP="00C90C68">
            <w:pPr>
              <w:rPr>
                <w:rFonts w:ascii="Times New Roman" w:hAnsi="Times New Roman"/>
                <w:sz w:val="24"/>
                <w:szCs w:val="24"/>
              </w:rPr>
            </w:pPr>
          </w:p>
        </w:tc>
      </w:tr>
    </w:tbl>
    <w:p w14:paraId="2088378B" w14:textId="77777777" w:rsidR="00ED07F2" w:rsidRPr="00CD2F50" w:rsidRDefault="00ED07F2" w:rsidP="00ED07F2">
      <w:pPr>
        <w:spacing w:after="0" w:line="240" w:lineRule="auto"/>
        <w:rPr>
          <w:rFonts w:ascii="Times New Roman" w:hAnsi="Times New Roman"/>
          <w:sz w:val="24"/>
          <w:szCs w:val="24"/>
        </w:rPr>
      </w:pPr>
    </w:p>
    <w:p w14:paraId="24C78380" w14:textId="77777777" w:rsidR="00ED07F2" w:rsidRPr="00CD2F50" w:rsidRDefault="00ED07F2" w:rsidP="00ED07F2">
      <w:pPr>
        <w:spacing w:after="0" w:line="240" w:lineRule="auto"/>
        <w:rPr>
          <w:rFonts w:ascii="Times New Roman" w:hAnsi="Times New Roman"/>
          <w:b/>
          <w:sz w:val="24"/>
          <w:szCs w:val="24"/>
        </w:rPr>
      </w:pPr>
      <w:r w:rsidRPr="00CD2F50">
        <w:rPr>
          <w:rFonts w:ascii="Times New Roman" w:hAnsi="Times New Roman"/>
          <w:b/>
          <w:sz w:val="24"/>
          <w:szCs w:val="24"/>
        </w:rPr>
        <w:t>9. Coroborarea conţinuturilor disciplinei cu aşteptările reprezentanţilor comunităţii epistemice, asociaţiilor profesionale şi angajatori reprezentativi din domeniul aferent programului</w:t>
      </w:r>
    </w:p>
    <w:tbl>
      <w:tblPr>
        <w:tblW w:w="0" w:type="auto"/>
        <w:tblInd w:w="98" w:type="dxa"/>
        <w:tblCellMar>
          <w:left w:w="10" w:type="dxa"/>
          <w:right w:w="10" w:type="dxa"/>
        </w:tblCellMar>
        <w:tblLook w:val="0000" w:firstRow="0" w:lastRow="0" w:firstColumn="0" w:lastColumn="0" w:noHBand="0" w:noVBand="0"/>
      </w:tblPr>
      <w:tblGrid>
        <w:gridCol w:w="8964"/>
      </w:tblGrid>
      <w:tr w:rsidR="00ED07F2" w:rsidRPr="00CD2F50" w14:paraId="1AE01C9D" w14:textId="77777777" w:rsidTr="002E6FED">
        <w:trPr>
          <w:trHeight w:val="1"/>
        </w:trPr>
        <w:tc>
          <w:tcPr>
            <w:tcW w:w="10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03B5B" w14:textId="77777777" w:rsidR="00C90C68" w:rsidRPr="00C90C68" w:rsidRDefault="00ED07F2" w:rsidP="00C90C68">
            <w:pPr>
              <w:spacing w:after="0" w:line="240" w:lineRule="auto"/>
              <w:jc w:val="both"/>
              <w:rPr>
                <w:rFonts w:ascii="Times New Roman" w:hAnsi="Times New Roman"/>
                <w:sz w:val="24"/>
                <w:szCs w:val="24"/>
              </w:rPr>
            </w:pPr>
            <w:r w:rsidRPr="00CD2F50">
              <w:rPr>
                <w:rFonts w:ascii="Times New Roman" w:hAnsi="Times New Roman"/>
                <w:sz w:val="24"/>
                <w:szCs w:val="24"/>
              </w:rPr>
              <w:t xml:space="preserve"> </w:t>
            </w:r>
            <w:r w:rsidR="00C90C68" w:rsidRPr="00C90C68">
              <w:rPr>
                <w:rFonts w:ascii="Times New Roman" w:hAnsi="Times New Roman"/>
                <w:sz w:val="24"/>
                <w:szCs w:val="24"/>
              </w:rPr>
              <w:t>La sfârșitul semestrului, studenții trebuie să:</w:t>
            </w:r>
          </w:p>
          <w:p w14:paraId="6331E766" w14:textId="16AA5435" w:rsidR="00C90C68" w:rsidRPr="00C90C68" w:rsidRDefault="00C90C68" w:rsidP="00C90C68">
            <w:pPr>
              <w:spacing w:after="0" w:line="240" w:lineRule="auto"/>
              <w:jc w:val="both"/>
              <w:rPr>
                <w:rFonts w:ascii="Times New Roman" w:hAnsi="Times New Roman"/>
                <w:sz w:val="24"/>
                <w:szCs w:val="24"/>
              </w:rPr>
            </w:pPr>
            <w:r w:rsidRPr="00C90C68">
              <w:rPr>
                <w:rFonts w:ascii="Times New Roman" w:hAnsi="Times New Roman"/>
                <w:sz w:val="24"/>
                <w:szCs w:val="24"/>
              </w:rPr>
              <w:t>-</w:t>
            </w:r>
            <w:r>
              <w:rPr>
                <w:rFonts w:ascii="Times New Roman" w:hAnsi="Times New Roman"/>
                <w:sz w:val="24"/>
                <w:szCs w:val="24"/>
              </w:rPr>
              <w:t xml:space="preserve"> </w:t>
            </w:r>
            <w:r w:rsidRPr="00C90C68">
              <w:rPr>
                <w:rFonts w:ascii="Times New Roman" w:hAnsi="Times New Roman"/>
                <w:sz w:val="24"/>
                <w:szCs w:val="24"/>
              </w:rPr>
              <w:t>fie familiarizat</w:t>
            </w:r>
            <w:r>
              <w:rPr>
                <w:rFonts w:ascii="Times New Roman" w:hAnsi="Times New Roman"/>
                <w:sz w:val="24"/>
                <w:szCs w:val="24"/>
              </w:rPr>
              <w:t>i</w:t>
            </w:r>
            <w:r w:rsidRPr="00C90C68">
              <w:rPr>
                <w:rFonts w:ascii="Times New Roman" w:hAnsi="Times New Roman"/>
                <w:sz w:val="24"/>
                <w:szCs w:val="24"/>
              </w:rPr>
              <w:t xml:space="preserve"> cu principalele teorii și abordări ale disciplinei;</w:t>
            </w:r>
          </w:p>
          <w:p w14:paraId="0C872FFD" w14:textId="40077F18" w:rsidR="00C90C68" w:rsidRPr="00C90C68" w:rsidRDefault="00C90C68" w:rsidP="00C90C68">
            <w:pPr>
              <w:spacing w:after="0" w:line="240" w:lineRule="auto"/>
              <w:jc w:val="both"/>
              <w:rPr>
                <w:rFonts w:ascii="Times New Roman" w:hAnsi="Times New Roman"/>
                <w:sz w:val="24"/>
                <w:szCs w:val="24"/>
              </w:rPr>
            </w:pPr>
            <w:r w:rsidRPr="00C90C68">
              <w:rPr>
                <w:rFonts w:ascii="Times New Roman" w:hAnsi="Times New Roman"/>
                <w:sz w:val="24"/>
                <w:szCs w:val="24"/>
              </w:rPr>
              <w:t>- fie capabil să aplice cunoștințe teoretice în înțelegerea evenimentelor/fenomenelor din viața reală</w:t>
            </w:r>
          </w:p>
          <w:p w14:paraId="150C7B3A" w14:textId="7BE6E78A" w:rsidR="00ED07F2" w:rsidRPr="00CD2F50" w:rsidRDefault="00C90C68" w:rsidP="00C90C68">
            <w:pPr>
              <w:spacing w:after="0" w:line="240" w:lineRule="auto"/>
              <w:jc w:val="both"/>
              <w:rPr>
                <w:rFonts w:ascii="Times New Roman" w:hAnsi="Times New Roman"/>
                <w:sz w:val="24"/>
                <w:szCs w:val="24"/>
              </w:rPr>
            </w:pPr>
            <w:r w:rsidRPr="00C90C68">
              <w:rPr>
                <w:rFonts w:ascii="Times New Roman" w:hAnsi="Times New Roman"/>
                <w:sz w:val="24"/>
                <w:szCs w:val="24"/>
              </w:rPr>
              <w:t>- fie capabil</w:t>
            </w:r>
            <w:r>
              <w:rPr>
                <w:rFonts w:ascii="Times New Roman" w:hAnsi="Times New Roman"/>
                <w:sz w:val="24"/>
                <w:szCs w:val="24"/>
              </w:rPr>
              <w:t>i</w:t>
            </w:r>
            <w:r w:rsidRPr="00C90C68">
              <w:rPr>
                <w:rFonts w:ascii="Times New Roman" w:hAnsi="Times New Roman"/>
                <w:sz w:val="24"/>
                <w:szCs w:val="24"/>
              </w:rPr>
              <w:t xml:space="preserve"> să înțeleagă conexiunile complicate dintre teorie și metodă și dintre teorie și practică</w:t>
            </w:r>
          </w:p>
        </w:tc>
      </w:tr>
    </w:tbl>
    <w:p w14:paraId="22B683E3" w14:textId="77777777" w:rsidR="00ED07F2" w:rsidRPr="00CD2F50" w:rsidRDefault="00ED07F2" w:rsidP="00ED07F2">
      <w:pPr>
        <w:spacing w:after="0" w:line="240" w:lineRule="auto"/>
        <w:rPr>
          <w:rFonts w:ascii="Times New Roman" w:hAnsi="Times New Roman"/>
          <w:sz w:val="24"/>
          <w:szCs w:val="24"/>
        </w:rPr>
      </w:pPr>
    </w:p>
    <w:p w14:paraId="4EEE4E91" w14:textId="77777777" w:rsidR="00ED07F2" w:rsidRPr="00CD2F50" w:rsidRDefault="00ED07F2" w:rsidP="00ED07F2">
      <w:pPr>
        <w:spacing w:after="0" w:line="240" w:lineRule="auto"/>
        <w:rPr>
          <w:rFonts w:ascii="Times New Roman" w:hAnsi="Times New Roman"/>
          <w:b/>
          <w:sz w:val="24"/>
          <w:szCs w:val="24"/>
        </w:rPr>
      </w:pPr>
      <w:r w:rsidRPr="00CD2F50">
        <w:rPr>
          <w:rFonts w:ascii="Times New Roman" w:hAnsi="Times New Roman"/>
          <w:b/>
          <w:sz w:val="24"/>
          <w:szCs w:val="24"/>
        </w:rPr>
        <w:t>10. Evaluare</w:t>
      </w:r>
    </w:p>
    <w:tbl>
      <w:tblPr>
        <w:tblW w:w="0" w:type="auto"/>
        <w:tblInd w:w="98" w:type="dxa"/>
        <w:tblCellMar>
          <w:left w:w="10" w:type="dxa"/>
          <w:right w:w="10" w:type="dxa"/>
        </w:tblCellMar>
        <w:tblLook w:val="0000" w:firstRow="0" w:lastRow="0" w:firstColumn="0" w:lastColumn="0" w:noHBand="0" w:noVBand="0"/>
      </w:tblPr>
      <w:tblGrid>
        <w:gridCol w:w="2380"/>
        <w:gridCol w:w="1804"/>
        <w:gridCol w:w="496"/>
        <w:gridCol w:w="2499"/>
        <w:gridCol w:w="1785"/>
      </w:tblGrid>
      <w:tr w:rsidR="00ED07F2" w:rsidRPr="00CD2F50" w14:paraId="60C2B796" w14:textId="77777777" w:rsidTr="002E6FED">
        <w:trPr>
          <w:trHeight w:val="1"/>
        </w:trPr>
        <w:tc>
          <w:tcPr>
            <w:tcW w:w="2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8E5DF"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Tip activitate</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2A763A5"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10.1 Criterii de evaluare</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67D4B"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10.2 Metode de evaluare</w:t>
            </w: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1839B"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10.3 Pondere din nota finală</w:t>
            </w:r>
          </w:p>
        </w:tc>
      </w:tr>
      <w:tr w:rsidR="00ED07F2" w:rsidRPr="00CD2F50" w14:paraId="28A40C61" w14:textId="77777777" w:rsidTr="002E6FED">
        <w:tc>
          <w:tcPr>
            <w:tcW w:w="2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9CD03"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10.4 Curs</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80AA58F" w14:textId="77777777" w:rsidR="00ED07F2" w:rsidRPr="00CD2F50" w:rsidRDefault="00ED07F2" w:rsidP="002E6FED">
            <w:pPr>
              <w:suppressAutoHyphens/>
              <w:spacing w:after="0" w:line="240" w:lineRule="auto"/>
              <w:jc w:val="both"/>
              <w:rPr>
                <w:rFonts w:ascii="Times New Roman" w:hAnsi="Times New Roman"/>
                <w:sz w:val="24"/>
                <w:szCs w:val="24"/>
              </w:rPr>
            </w:pPr>
            <w:r w:rsidRPr="00CD2F50">
              <w:rPr>
                <w:rFonts w:ascii="Times New Roman" w:hAnsi="Times New Roman"/>
                <w:sz w:val="24"/>
                <w:szCs w:val="24"/>
              </w:rPr>
              <w:t>Evaluarea nivelului de cunoștințe de specialitate. Se va urmari nivelul de intelegere a unor concepte si cercetari din domeniu.</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E4500" w14:textId="77777777" w:rsidR="00ED07F2" w:rsidRPr="00CD2F50" w:rsidRDefault="00ED07F2" w:rsidP="002E6FED">
            <w:pPr>
              <w:suppressAutoHyphens/>
              <w:jc w:val="both"/>
              <w:rPr>
                <w:rFonts w:ascii="Times New Roman" w:hAnsi="Times New Roman"/>
                <w:sz w:val="24"/>
                <w:szCs w:val="24"/>
              </w:rPr>
            </w:pPr>
            <w:r w:rsidRPr="00CD2F50">
              <w:rPr>
                <w:rFonts w:ascii="Times New Roman" w:hAnsi="Times New Roman"/>
                <w:sz w:val="24"/>
                <w:szCs w:val="24"/>
              </w:rPr>
              <w:t xml:space="preserve"> examen final scris</w:t>
            </w:r>
          </w:p>
          <w:p w14:paraId="4629FA20" w14:textId="77777777" w:rsidR="00ED07F2" w:rsidRPr="00CD2F50" w:rsidRDefault="00ED07F2" w:rsidP="002E6FED">
            <w:pPr>
              <w:spacing w:after="0" w:line="240" w:lineRule="auto"/>
              <w:rPr>
                <w:rFonts w:ascii="Times New Roman" w:hAnsi="Times New Roman"/>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D7165" w14:textId="3F52745F" w:rsidR="00ED07F2" w:rsidRPr="00CD2F50" w:rsidRDefault="00C80373" w:rsidP="002E6FED">
            <w:pPr>
              <w:suppressAutoHyphens/>
              <w:spacing w:after="0" w:line="240" w:lineRule="auto"/>
              <w:jc w:val="both"/>
              <w:rPr>
                <w:rFonts w:ascii="Times New Roman" w:hAnsi="Times New Roman"/>
                <w:sz w:val="24"/>
                <w:szCs w:val="24"/>
              </w:rPr>
            </w:pPr>
            <w:r>
              <w:rPr>
                <w:rFonts w:ascii="Times New Roman" w:hAnsi="Times New Roman"/>
                <w:sz w:val="24"/>
                <w:szCs w:val="24"/>
              </w:rPr>
              <w:t>50</w:t>
            </w:r>
            <w:r w:rsidR="00ED07F2" w:rsidRPr="00CD2F50">
              <w:rPr>
                <w:rFonts w:ascii="Times New Roman" w:hAnsi="Times New Roman"/>
                <w:sz w:val="24"/>
                <w:szCs w:val="24"/>
              </w:rPr>
              <w:t xml:space="preserve">% </w:t>
            </w:r>
          </w:p>
        </w:tc>
      </w:tr>
      <w:tr w:rsidR="00ED07F2" w:rsidRPr="00CD2F50" w14:paraId="013F92F7" w14:textId="77777777" w:rsidTr="002E6FED">
        <w:trPr>
          <w:gridAfter w:val="3"/>
          <w:wAfter w:w="4905" w:type="dxa"/>
        </w:trPr>
        <w:tc>
          <w:tcPr>
            <w:tcW w:w="24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BB32A"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10.5 Seminar/laborator</w:t>
            </w: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5287F" w14:textId="77777777" w:rsidR="00ED07F2" w:rsidRPr="00CD2F50" w:rsidRDefault="00ED07F2" w:rsidP="002E6FED">
            <w:pPr>
              <w:spacing w:after="0" w:line="240" w:lineRule="auto"/>
              <w:rPr>
                <w:rFonts w:ascii="Times New Roman" w:hAnsi="Times New Roman"/>
                <w:sz w:val="24"/>
                <w:szCs w:val="24"/>
              </w:rPr>
            </w:pPr>
          </w:p>
        </w:tc>
      </w:tr>
      <w:tr w:rsidR="00ED07F2" w:rsidRPr="00CD2F50" w14:paraId="2EEF012D" w14:textId="77777777" w:rsidTr="002E6FED">
        <w:tc>
          <w:tcPr>
            <w:tcW w:w="24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5C6E6" w14:textId="77777777" w:rsidR="00ED07F2" w:rsidRPr="00CD2F50" w:rsidRDefault="00ED07F2" w:rsidP="002E6FED">
            <w:pPr>
              <w:rPr>
                <w:rFonts w:ascii="Times New Roman" w:hAnsi="Times New Roman"/>
                <w:sz w:val="24"/>
                <w:szCs w:val="24"/>
              </w:rPr>
            </w:pP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8EB3455" w14:textId="77777777" w:rsidR="00ED07F2" w:rsidRDefault="00C80373" w:rsidP="002E6FED">
            <w:pPr>
              <w:spacing w:after="0" w:line="240" w:lineRule="auto"/>
              <w:rPr>
                <w:rFonts w:ascii="Times New Roman" w:hAnsi="Times New Roman"/>
                <w:sz w:val="24"/>
                <w:szCs w:val="24"/>
              </w:rPr>
            </w:pPr>
            <w:r>
              <w:rPr>
                <w:rFonts w:ascii="Times New Roman" w:hAnsi="Times New Roman"/>
                <w:sz w:val="24"/>
                <w:szCs w:val="24"/>
              </w:rPr>
              <w:t>Participare si raspunsuri la teste de lectura</w:t>
            </w:r>
          </w:p>
          <w:p w14:paraId="35DC5619" w14:textId="433A06EB" w:rsidR="00C80373" w:rsidRPr="00CD2F50" w:rsidRDefault="00C80373" w:rsidP="002E6FED">
            <w:pPr>
              <w:spacing w:after="0" w:line="240" w:lineRule="auto"/>
              <w:rPr>
                <w:rFonts w:ascii="Times New Roman" w:hAnsi="Times New Roman"/>
                <w:sz w:val="24"/>
                <w:szCs w:val="24"/>
              </w:rPr>
            </w:pPr>
            <w:r>
              <w:rPr>
                <w:rFonts w:ascii="Times New Roman" w:hAnsi="Times New Roman"/>
                <w:sz w:val="24"/>
                <w:szCs w:val="24"/>
              </w:rPr>
              <w:t>Lucrare de semestru</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34BB7" w14:textId="77777777" w:rsidR="00ED07F2"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 xml:space="preserve">Calitatea răspunsurilor la </w:t>
            </w:r>
            <w:r w:rsidR="00C80373">
              <w:rPr>
                <w:rFonts w:ascii="Times New Roman" w:hAnsi="Times New Roman"/>
                <w:sz w:val="24"/>
                <w:szCs w:val="24"/>
              </w:rPr>
              <w:t>intrebarile din testele de lectura.</w:t>
            </w:r>
          </w:p>
          <w:p w14:paraId="60DFDBB7" w14:textId="6395F5F3" w:rsidR="00C80373" w:rsidRPr="00CD2F50" w:rsidRDefault="00C80373" w:rsidP="002E6FED">
            <w:pPr>
              <w:spacing w:after="0" w:line="240" w:lineRule="auto"/>
              <w:rPr>
                <w:rFonts w:ascii="Times New Roman" w:hAnsi="Times New Roman"/>
                <w:sz w:val="24"/>
                <w:szCs w:val="24"/>
              </w:rPr>
            </w:pPr>
            <w:r>
              <w:rPr>
                <w:rFonts w:ascii="Times New Roman" w:hAnsi="Times New Roman"/>
                <w:sz w:val="24"/>
                <w:szCs w:val="24"/>
              </w:rPr>
              <w:t>Calitatea argumentatiei/surselor</w:t>
            </w: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CA2FB" w14:textId="77777777" w:rsidR="00ED07F2" w:rsidRDefault="00C80373" w:rsidP="002E6FED">
            <w:pPr>
              <w:spacing w:after="0" w:line="240" w:lineRule="auto"/>
              <w:rPr>
                <w:rFonts w:ascii="Times New Roman" w:hAnsi="Times New Roman"/>
                <w:sz w:val="24"/>
                <w:szCs w:val="24"/>
              </w:rPr>
            </w:pPr>
            <w:r>
              <w:rPr>
                <w:rFonts w:ascii="Times New Roman" w:hAnsi="Times New Roman"/>
                <w:sz w:val="24"/>
                <w:szCs w:val="24"/>
              </w:rPr>
              <w:t>30%</w:t>
            </w:r>
          </w:p>
          <w:p w14:paraId="675CA753" w14:textId="77777777" w:rsidR="00C80373" w:rsidRDefault="00C80373" w:rsidP="002E6FED">
            <w:pPr>
              <w:spacing w:after="0" w:line="240" w:lineRule="auto"/>
              <w:rPr>
                <w:rFonts w:ascii="Times New Roman" w:hAnsi="Times New Roman"/>
                <w:sz w:val="24"/>
                <w:szCs w:val="24"/>
              </w:rPr>
            </w:pPr>
          </w:p>
          <w:p w14:paraId="60E2D0A9" w14:textId="77777777" w:rsidR="00C80373" w:rsidRDefault="00C80373" w:rsidP="002E6FED">
            <w:pPr>
              <w:spacing w:after="0" w:line="240" w:lineRule="auto"/>
              <w:rPr>
                <w:rFonts w:ascii="Times New Roman" w:hAnsi="Times New Roman"/>
                <w:sz w:val="24"/>
                <w:szCs w:val="24"/>
              </w:rPr>
            </w:pPr>
          </w:p>
          <w:p w14:paraId="5C7A8819" w14:textId="5DE794AF" w:rsidR="00C80373" w:rsidRDefault="00C80373" w:rsidP="002E6FED">
            <w:pPr>
              <w:spacing w:after="0" w:line="240" w:lineRule="auto"/>
              <w:rPr>
                <w:rFonts w:ascii="Times New Roman" w:hAnsi="Times New Roman"/>
                <w:sz w:val="24"/>
                <w:szCs w:val="24"/>
              </w:rPr>
            </w:pPr>
            <w:r>
              <w:rPr>
                <w:rFonts w:ascii="Times New Roman" w:hAnsi="Times New Roman"/>
                <w:sz w:val="24"/>
                <w:szCs w:val="24"/>
              </w:rPr>
              <w:t>20%</w:t>
            </w:r>
          </w:p>
          <w:p w14:paraId="06FCE522" w14:textId="786BD941" w:rsidR="00C80373" w:rsidRPr="00CD2F50" w:rsidRDefault="00C80373" w:rsidP="002E6FED">
            <w:pPr>
              <w:spacing w:after="0" w:line="240" w:lineRule="auto"/>
              <w:rPr>
                <w:rFonts w:ascii="Times New Roman" w:hAnsi="Times New Roman"/>
                <w:sz w:val="24"/>
                <w:szCs w:val="24"/>
              </w:rPr>
            </w:pPr>
          </w:p>
        </w:tc>
      </w:tr>
      <w:tr w:rsidR="00ED07F2" w:rsidRPr="00CD2F50" w14:paraId="624190FC" w14:textId="77777777" w:rsidTr="002E6FED">
        <w:trPr>
          <w:trHeight w:val="1"/>
        </w:trPr>
        <w:tc>
          <w:tcPr>
            <w:tcW w:w="919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CDB30"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10.6 Standard minim de performanţă</w:t>
            </w:r>
          </w:p>
        </w:tc>
      </w:tr>
      <w:tr w:rsidR="00ED07F2" w:rsidRPr="00CD2F50" w14:paraId="5491D5B5" w14:textId="77777777" w:rsidTr="002E6FED">
        <w:trPr>
          <w:trHeight w:val="1"/>
        </w:trPr>
        <w:tc>
          <w:tcPr>
            <w:tcW w:w="919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04243" w14:textId="77777777" w:rsidR="00ED07F2" w:rsidRDefault="003155F1" w:rsidP="009D595E">
            <w:pPr>
              <w:spacing w:after="0" w:line="240" w:lineRule="auto"/>
              <w:jc w:val="both"/>
              <w:rPr>
                <w:rFonts w:ascii="Times New Roman" w:hAnsi="Times New Roman"/>
                <w:color w:val="000000"/>
                <w:sz w:val="24"/>
                <w:szCs w:val="24"/>
              </w:rPr>
            </w:pPr>
            <w:r w:rsidRPr="003155F1">
              <w:rPr>
                <w:rFonts w:ascii="Times New Roman" w:hAnsi="Times New Roman"/>
                <w:color w:val="000000"/>
                <w:sz w:val="24"/>
                <w:szCs w:val="24"/>
              </w:rPr>
              <w:t xml:space="preserve">Lecturile saptamanale sunt obligatorii (nu exista lecturi pentru saptamanile 1, 7, 14). La inceputul fiecarui curs/seminar pentru care exista lecturi, va exista un scurt text de lectura. Aceste teste de lectura reprezinta 30% din nota finala. De asemenea, 20% din nota finala va </w:t>
            </w:r>
            <w:r w:rsidRPr="003155F1">
              <w:rPr>
                <w:rFonts w:ascii="Times New Roman" w:hAnsi="Times New Roman"/>
                <w:color w:val="000000"/>
                <w:sz w:val="24"/>
                <w:szCs w:val="24"/>
              </w:rPr>
              <w:lastRenderedPageBreak/>
              <w:t>fi reprezentata de o lucrare de semestru. Restul de 50% din nota este reprezentat de examenul final (scris).</w:t>
            </w:r>
          </w:p>
          <w:p w14:paraId="3FF50437" w14:textId="77777777" w:rsidR="003155F1" w:rsidRDefault="003155F1" w:rsidP="009D595E">
            <w:pPr>
              <w:spacing w:after="0" w:line="240" w:lineRule="auto"/>
              <w:jc w:val="both"/>
              <w:rPr>
                <w:rFonts w:ascii="Times New Roman" w:hAnsi="Times New Roman"/>
                <w:color w:val="000000"/>
                <w:sz w:val="24"/>
                <w:szCs w:val="24"/>
              </w:rPr>
            </w:pPr>
          </w:p>
          <w:p w14:paraId="6FD2FBF2" w14:textId="77777777" w:rsidR="003155F1" w:rsidRPr="003155F1" w:rsidRDefault="003155F1" w:rsidP="003155F1">
            <w:pPr>
              <w:spacing w:after="0" w:line="240" w:lineRule="auto"/>
              <w:jc w:val="both"/>
              <w:rPr>
                <w:rFonts w:ascii="Times New Roman" w:hAnsi="Times New Roman"/>
                <w:sz w:val="24"/>
                <w:szCs w:val="24"/>
              </w:rPr>
            </w:pPr>
            <w:r w:rsidRPr="003155F1">
              <w:rPr>
                <w:rFonts w:ascii="Times New Roman" w:hAnsi="Times New Roman"/>
                <w:sz w:val="24"/>
                <w:szCs w:val="24"/>
              </w:rPr>
              <w:t xml:space="preserve">Plagiatul si alte forme de frauda academica se sanctioneza conform Codului Etic al studentilor FSPAC accesibil la adresa https://fspac.ubbcluj.ro/ro/resurse/administrative/regulamente. </w:t>
            </w:r>
          </w:p>
          <w:p w14:paraId="0C18603D" w14:textId="77777777" w:rsidR="003155F1" w:rsidRPr="003155F1" w:rsidRDefault="003155F1" w:rsidP="003155F1">
            <w:pPr>
              <w:spacing w:after="0" w:line="240" w:lineRule="auto"/>
              <w:jc w:val="both"/>
              <w:rPr>
                <w:rFonts w:ascii="Times New Roman" w:hAnsi="Times New Roman"/>
                <w:sz w:val="24"/>
                <w:szCs w:val="24"/>
              </w:rPr>
            </w:pPr>
            <w:r w:rsidRPr="003155F1">
              <w:rPr>
                <w:rFonts w:ascii="Times New Roman" w:hAnsi="Times New Roman"/>
                <w:sz w:val="24"/>
                <w:szCs w:val="24"/>
              </w:rPr>
              <w:t>Plagiatul si tentativa de frauda la examen se sanctioneaza cu nota 1 la acest curs si expunerea</w:t>
            </w:r>
          </w:p>
          <w:p w14:paraId="1E30B83D" w14:textId="77777777" w:rsidR="003155F1" w:rsidRPr="003155F1" w:rsidRDefault="003155F1" w:rsidP="003155F1">
            <w:pPr>
              <w:spacing w:after="0" w:line="240" w:lineRule="auto"/>
              <w:jc w:val="both"/>
              <w:rPr>
                <w:rFonts w:ascii="Times New Roman" w:hAnsi="Times New Roman"/>
                <w:sz w:val="24"/>
                <w:szCs w:val="24"/>
              </w:rPr>
            </w:pPr>
            <w:r w:rsidRPr="003155F1">
              <w:rPr>
                <w:rFonts w:ascii="Times New Roman" w:hAnsi="Times New Roman"/>
                <w:sz w:val="24"/>
                <w:szCs w:val="24"/>
              </w:rPr>
              <w:t>cazului în sedinta Departamentului pentru luarea masurilor administrative corespunzatoare.</w:t>
            </w:r>
          </w:p>
          <w:p w14:paraId="4E18B8DA" w14:textId="77777777" w:rsidR="003155F1" w:rsidRPr="003155F1" w:rsidRDefault="003155F1" w:rsidP="003155F1">
            <w:pPr>
              <w:spacing w:after="0" w:line="240" w:lineRule="auto"/>
              <w:jc w:val="both"/>
              <w:rPr>
                <w:rFonts w:ascii="Times New Roman" w:hAnsi="Times New Roman"/>
                <w:sz w:val="24"/>
                <w:szCs w:val="24"/>
              </w:rPr>
            </w:pPr>
            <w:r w:rsidRPr="003155F1">
              <w:rPr>
                <w:rFonts w:ascii="Times New Roman" w:hAnsi="Times New Roman"/>
                <w:sz w:val="24"/>
                <w:szCs w:val="24"/>
              </w:rPr>
              <w:t xml:space="preserve">Frauda la examenul final se pedepseste cu eliminarea de la examen. </w:t>
            </w:r>
          </w:p>
          <w:p w14:paraId="257861FB" w14:textId="77777777" w:rsidR="003155F1" w:rsidRPr="003155F1" w:rsidRDefault="003155F1" w:rsidP="003155F1">
            <w:pPr>
              <w:spacing w:after="0" w:line="240" w:lineRule="auto"/>
              <w:jc w:val="both"/>
              <w:rPr>
                <w:rFonts w:ascii="Times New Roman" w:hAnsi="Times New Roman"/>
                <w:sz w:val="24"/>
                <w:szCs w:val="24"/>
              </w:rPr>
            </w:pPr>
          </w:p>
          <w:p w14:paraId="1653AB69" w14:textId="77777777" w:rsidR="003155F1" w:rsidRPr="003155F1" w:rsidRDefault="003155F1" w:rsidP="003155F1">
            <w:pPr>
              <w:spacing w:after="0" w:line="240" w:lineRule="auto"/>
              <w:jc w:val="both"/>
              <w:rPr>
                <w:rFonts w:ascii="Times New Roman" w:hAnsi="Times New Roman"/>
                <w:sz w:val="24"/>
                <w:szCs w:val="24"/>
              </w:rPr>
            </w:pPr>
          </w:p>
          <w:p w14:paraId="266D924A" w14:textId="22E38ABA" w:rsidR="003155F1" w:rsidRPr="00CD2F50" w:rsidRDefault="003155F1" w:rsidP="003155F1">
            <w:pPr>
              <w:spacing w:after="0" w:line="240" w:lineRule="auto"/>
              <w:jc w:val="both"/>
              <w:rPr>
                <w:rFonts w:ascii="Times New Roman" w:hAnsi="Times New Roman"/>
                <w:sz w:val="24"/>
                <w:szCs w:val="24"/>
              </w:rPr>
            </w:pPr>
            <w:r w:rsidRPr="003155F1">
              <w:rPr>
                <w:rFonts w:ascii="Times New Roman" w:hAnsi="Times New Roman"/>
                <w:sz w:val="24"/>
                <w:szCs w:val="24"/>
              </w:rPr>
              <w:t>Orice lucrare academică se bazează pe informații ale căror surse trebuie să fie citate în mod corespunzător. În redactarea oricărei lucrări academice, este obligatorie folosirea în mod consistent a unuia din stilurile bibliografice existente (APA, MLA, Chicago, etc.) Departamentul de Științe Politice recomandă folosirea stilului APSA (al Asociației Americane de Științe Politice). Dacă se preferă un al stil bibliografic, acesta trebuie folosit consistent. Evaluarea lucrărilor va ține cont inclusiv de corectiturinea utilizării stilului bibliografic ales.</w:t>
            </w:r>
          </w:p>
        </w:tc>
      </w:tr>
    </w:tbl>
    <w:p w14:paraId="79C05CC3" w14:textId="77777777" w:rsidR="00ED07F2" w:rsidRPr="00CD2F50" w:rsidRDefault="00060BBB" w:rsidP="00ED07F2">
      <w:pPr>
        <w:spacing w:after="0" w:line="240" w:lineRule="auto"/>
        <w:rPr>
          <w:rFonts w:ascii="Times New Roman" w:hAnsi="Times New Roman"/>
          <w:sz w:val="24"/>
          <w:szCs w:val="24"/>
        </w:rPr>
      </w:pPr>
      <w:r w:rsidRPr="00CD2F50">
        <w:rPr>
          <w:rFonts w:ascii="Times New Roman" w:hAnsi="Times New Roman"/>
          <w:sz w:val="24"/>
          <w:szCs w:val="24"/>
        </w:rPr>
        <w:lastRenderedPageBreak/>
        <w:t xml:space="preserve">. </w:t>
      </w:r>
    </w:p>
    <w:p w14:paraId="63B3A723" w14:textId="77777777" w:rsidR="00ED07F2" w:rsidRPr="00CD2F50" w:rsidRDefault="00ED07F2" w:rsidP="00ED07F2">
      <w:pPr>
        <w:spacing w:after="0" w:line="240" w:lineRule="auto"/>
        <w:rPr>
          <w:rFonts w:ascii="Times New Roman" w:hAnsi="Times New Roman"/>
          <w:sz w:val="24"/>
          <w:szCs w:val="24"/>
        </w:rPr>
      </w:pPr>
    </w:p>
    <w:p w14:paraId="7E1FE51E" w14:textId="77777777" w:rsidR="00ED07F2" w:rsidRPr="00CD2F50" w:rsidRDefault="00ED07F2" w:rsidP="00ED07F2">
      <w:pPr>
        <w:spacing w:after="0" w:line="240" w:lineRule="auto"/>
        <w:ind w:firstLine="708"/>
        <w:rPr>
          <w:rFonts w:ascii="Times New Roman" w:hAnsi="Times New Roman"/>
          <w:sz w:val="24"/>
          <w:szCs w:val="24"/>
        </w:rPr>
      </w:pPr>
      <w:r w:rsidRPr="00CD2F50">
        <w:rPr>
          <w:rFonts w:ascii="Times New Roman" w:hAnsi="Times New Roman"/>
          <w:sz w:val="24"/>
          <w:szCs w:val="24"/>
        </w:rPr>
        <w:t>Data completării</w:t>
      </w:r>
      <w:r w:rsidRPr="00CD2F50">
        <w:rPr>
          <w:rFonts w:ascii="Times New Roman" w:hAnsi="Times New Roman"/>
          <w:sz w:val="24"/>
          <w:szCs w:val="24"/>
        </w:rPr>
        <w:tab/>
      </w:r>
      <w:r w:rsidRPr="00CD2F50">
        <w:rPr>
          <w:rFonts w:ascii="Times New Roman" w:hAnsi="Times New Roman"/>
          <w:sz w:val="24"/>
          <w:szCs w:val="24"/>
        </w:rPr>
        <w:tab/>
        <w:t>Semnătura titularului de curs</w:t>
      </w:r>
      <w:r w:rsidRPr="00CD2F50">
        <w:rPr>
          <w:rFonts w:ascii="Times New Roman" w:hAnsi="Times New Roman"/>
          <w:sz w:val="24"/>
          <w:szCs w:val="24"/>
        </w:rPr>
        <w:tab/>
      </w:r>
      <w:r w:rsidRPr="00CD2F50">
        <w:rPr>
          <w:rFonts w:ascii="Times New Roman" w:hAnsi="Times New Roman"/>
          <w:sz w:val="24"/>
          <w:szCs w:val="24"/>
        </w:rPr>
        <w:tab/>
        <w:t>Semnătura titularului de seminar</w:t>
      </w:r>
    </w:p>
    <w:p w14:paraId="28A5B652" w14:textId="77777777" w:rsidR="00ED07F2" w:rsidRPr="00CD2F50" w:rsidRDefault="00ED07F2" w:rsidP="00ED07F2">
      <w:pPr>
        <w:spacing w:after="0" w:line="240" w:lineRule="auto"/>
        <w:ind w:firstLine="708"/>
        <w:rPr>
          <w:rFonts w:ascii="Times New Roman" w:hAnsi="Times New Roman"/>
          <w:sz w:val="24"/>
          <w:szCs w:val="24"/>
        </w:rPr>
      </w:pPr>
      <w:r w:rsidRPr="00CD2F50">
        <w:rPr>
          <w:rFonts w:ascii="Times New Roman" w:hAnsi="Times New Roman"/>
          <w:sz w:val="24"/>
          <w:szCs w:val="24"/>
        </w:rPr>
        <w:tab/>
      </w:r>
      <w:r w:rsidRPr="00CD2F50">
        <w:rPr>
          <w:rFonts w:ascii="Times New Roman" w:hAnsi="Times New Roman"/>
          <w:sz w:val="24"/>
          <w:szCs w:val="24"/>
        </w:rPr>
        <w:tab/>
        <w:t xml:space="preserve">              ...............................</w:t>
      </w:r>
      <w:r w:rsidRPr="00CD2F50">
        <w:rPr>
          <w:rFonts w:ascii="Times New Roman" w:hAnsi="Times New Roman"/>
          <w:sz w:val="24"/>
          <w:szCs w:val="24"/>
        </w:rPr>
        <w:tab/>
      </w:r>
      <w:r w:rsidRPr="00CD2F50">
        <w:rPr>
          <w:rFonts w:ascii="Times New Roman" w:hAnsi="Times New Roman"/>
          <w:sz w:val="24"/>
          <w:szCs w:val="24"/>
        </w:rPr>
        <w:tab/>
      </w:r>
      <w:r w:rsidRPr="00CD2F50">
        <w:rPr>
          <w:rFonts w:ascii="Times New Roman" w:hAnsi="Times New Roman"/>
          <w:sz w:val="24"/>
          <w:szCs w:val="24"/>
        </w:rPr>
        <w:tab/>
        <w:t>...................................</w:t>
      </w:r>
    </w:p>
    <w:p w14:paraId="78503C88" w14:textId="77777777" w:rsidR="00ED07F2" w:rsidRPr="00CD2F50" w:rsidRDefault="00ED07F2" w:rsidP="00ED07F2">
      <w:pPr>
        <w:spacing w:after="0" w:line="240" w:lineRule="auto"/>
        <w:rPr>
          <w:rFonts w:ascii="Times New Roman" w:hAnsi="Times New Roman"/>
          <w:sz w:val="24"/>
          <w:szCs w:val="24"/>
        </w:rPr>
      </w:pPr>
    </w:p>
    <w:p w14:paraId="392F17F4" w14:textId="77777777" w:rsidR="00ED07F2" w:rsidRPr="00CD2F50" w:rsidRDefault="00ED07F2" w:rsidP="00ED07F2">
      <w:pPr>
        <w:spacing w:after="0" w:line="240" w:lineRule="auto"/>
        <w:ind w:firstLine="708"/>
        <w:rPr>
          <w:rFonts w:ascii="Times New Roman" w:hAnsi="Times New Roman"/>
          <w:sz w:val="24"/>
          <w:szCs w:val="24"/>
        </w:rPr>
      </w:pPr>
      <w:r w:rsidRPr="00CD2F50">
        <w:rPr>
          <w:rFonts w:ascii="Times New Roman" w:hAnsi="Times New Roman"/>
          <w:sz w:val="24"/>
          <w:szCs w:val="24"/>
        </w:rPr>
        <w:t>Data avizării în departament</w:t>
      </w:r>
      <w:r w:rsidRPr="00CD2F50">
        <w:rPr>
          <w:rFonts w:ascii="Times New Roman" w:hAnsi="Times New Roman"/>
          <w:sz w:val="24"/>
          <w:szCs w:val="24"/>
        </w:rPr>
        <w:tab/>
      </w:r>
      <w:r w:rsidRPr="00CD2F50">
        <w:rPr>
          <w:rFonts w:ascii="Times New Roman" w:hAnsi="Times New Roman"/>
          <w:sz w:val="24"/>
          <w:szCs w:val="24"/>
        </w:rPr>
        <w:tab/>
      </w:r>
      <w:r w:rsidRPr="00CD2F50">
        <w:rPr>
          <w:rFonts w:ascii="Times New Roman" w:hAnsi="Times New Roman"/>
          <w:sz w:val="24"/>
          <w:szCs w:val="24"/>
        </w:rPr>
        <w:tab/>
        <w:t xml:space="preserve">           Semnătura directorului de departament</w:t>
      </w:r>
      <w:r w:rsidRPr="00CD2F50">
        <w:rPr>
          <w:rFonts w:ascii="Times New Roman" w:hAnsi="Times New Roman"/>
          <w:sz w:val="24"/>
          <w:szCs w:val="24"/>
        </w:rPr>
        <w:tab/>
      </w:r>
    </w:p>
    <w:p w14:paraId="5EB6D0DE" w14:textId="77777777" w:rsidR="00ED07F2" w:rsidRPr="00CD2F50" w:rsidRDefault="00ED07F2" w:rsidP="00ED07F2">
      <w:pPr>
        <w:spacing w:after="0" w:line="240" w:lineRule="auto"/>
        <w:ind w:firstLine="708"/>
        <w:rPr>
          <w:rFonts w:ascii="Times New Roman" w:hAnsi="Times New Roman"/>
          <w:sz w:val="24"/>
          <w:szCs w:val="24"/>
        </w:rPr>
      </w:pPr>
      <w:r w:rsidRPr="00CD2F50">
        <w:rPr>
          <w:rFonts w:ascii="Times New Roman" w:hAnsi="Times New Roman"/>
          <w:sz w:val="24"/>
          <w:szCs w:val="24"/>
        </w:rPr>
        <w:t>...........................................</w:t>
      </w:r>
      <w:r w:rsidRPr="00CD2F50">
        <w:rPr>
          <w:rFonts w:ascii="Times New Roman" w:hAnsi="Times New Roman"/>
          <w:sz w:val="24"/>
          <w:szCs w:val="24"/>
        </w:rPr>
        <w:tab/>
      </w:r>
      <w:r w:rsidRPr="00CD2F50">
        <w:rPr>
          <w:rFonts w:ascii="Times New Roman" w:hAnsi="Times New Roman"/>
          <w:sz w:val="24"/>
          <w:szCs w:val="24"/>
        </w:rPr>
        <w:tab/>
      </w:r>
      <w:r w:rsidRPr="00CD2F50">
        <w:rPr>
          <w:rFonts w:ascii="Times New Roman" w:hAnsi="Times New Roman"/>
          <w:sz w:val="24"/>
          <w:szCs w:val="24"/>
        </w:rPr>
        <w:tab/>
      </w:r>
      <w:r w:rsidRPr="00CD2F50">
        <w:rPr>
          <w:rFonts w:ascii="Times New Roman" w:hAnsi="Times New Roman"/>
          <w:sz w:val="24"/>
          <w:szCs w:val="24"/>
        </w:rPr>
        <w:tab/>
      </w:r>
      <w:r w:rsidRPr="00CD2F50">
        <w:rPr>
          <w:rFonts w:ascii="Times New Roman" w:hAnsi="Times New Roman"/>
          <w:sz w:val="24"/>
          <w:szCs w:val="24"/>
        </w:rPr>
        <w:tab/>
      </w:r>
      <w:r w:rsidRPr="00CD2F50">
        <w:rPr>
          <w:rFonts w:ascii="Times New Roman" w:hAnsi="Times New Roman"/>
          <w:sz w:val="24"/>
          <w:szCs w:val="24"/>
        </w:rPr>
        <w:tab/>
        <w:t>…............................</w:t>
      </w:r>
      <w:r w:rsidRPr="00CD2F50">
        <w:rPr>
          <w:rFonts w:ascii="Times New Roman" w:hAnsi="Times New Roman"/>
          <w:sz w:val="24"/>
          <w:szCs w:val="24"/>
        </w:rPr>
        <w:tab/>
      </w:r>
    </w:p>
    <w:p w14:paraId="2677BDB3" w14:textId="77777777" w:rsidR="00ED07F2" w:rsidRPr="00CD2F50" w:rsidRDefault="00ED07F2" w:rsidP="00ED07F2">
      <w:pPr>
        <w:rPr>
          <w:rFonts w:ascii="Times New Roman" w:hAnsi="Times New Roman"/>
          <w:sz w:val="24"/>
          <w:szCs w:val="24"/>
        </w:rPr>
      </w:pPr>
    </w:p>
    <w:p w14:paraId="5AB548D4" w14:textId="77777777" w:rsidR="00ED07F2" w:rsidRPr="00CD2F50" w:rsidRDefault="00ED07F2" w:rsidP="00ED07F2">
      <w:pPr>
        <w:rPr>
          <w:rFonts w:ascii="Times New Roman" w:hAnsi="Times New Roman"/>
          <w:sz w:val="24"/>
          <w:szCs w:val="24"/>
        </w:rPr>
      </w:pPr>
    </w:p>
    <w:p w14:paraId="77B7CDD2" w14:textId="77777777" w:rsidR="00AD29A6" w:rsidRPr="00CD2F50" w:rsidRDefault="00AD29A6">
      <w:pPr>
        <w:rPr>
          <w:rFonts w:ascii="Times New Roman" w:hAnsi="Times New Roman"/>
          <w:sz w:val="24"/>
          <w:szCs w:val="24"/>
        </w:rPr>
      </w:pPr>
    </w:p>
    <w:sectPr w:rsidR="00AD29A6" w:rsidRPr="00CD2F50" w:rsidSect="003A6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293F"/>
    <w:multiLevelType w:val="hybridMultilevel"/>
    <w:tmpl w:val="6736F8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7B36DA8"/>
    <w:multiLevelType w:val="hybridMultilevel"/>
    <w:tmpl w:val="9860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51E41"/>
    <w:multiLevelType w:val="hybridMultilevel"/>
    <w:tmpl w:val="7A86C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31BEE"/>
    <w:multiLevelType w:val="multilevel"/>
    <w:tmpl w:val="7DF458C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E4B5A16"/>
    <w:multiLevelType w:val="multilevel"/>
    <w:tmpl w:val="7A241A0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D181C78"/>
    <w:multiLevelType w:val="multilevel"/>
    <w:tmpl w:val="B05AE1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70233E8A"/>
    <w:multiLevelType w:val="hybridMultilevel"/>
    <w:tmpl w:val="391E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F2"/>
    <w:rsid w:val="00031E79"/>
    <w:rsid w:val="00060BBB"/>
    <w:rsid w:val="00074475"/>
    <w:rsid w:val="000865E1"/>
    <w:rsid w:val="00097D4F"/>
    <w:rsid w:val="000A2CD7"/>
    <w:rsid w:val="001113BE"/>
    <w:rsid w:val="00133308"/>
    <w:rsid w:val="00144D8B"/>
    <w:rsid w:val="001A441F"/>
    <w:rsid w:val="001C747A"/>
    <w:rsid w:val="001E36DE"/>
    <w:rsid w:val="002163D9"/>
    <w:rsid w:val="002812A8"/>
    <w:rsid w:val="00296146"/>
    <w:rsid w:val="002D225B"/>
    <w:rsid w:val="002F1767"/>
    <w:rsid w:val="003155F1"/>
    <w:rsid w:val="00363BCA"/>
    <w:rsid w:val="00404385"/>
    <w:rsid w:val="00414FAC"/>
    <w:rsid w:val="004225F7"/>
    <w:rsid w:val="004E7351"/>
    <w:rsid w:val="004F5E3E"/>
    <w:rsid w:val="00500AEC"/>
    <w:rsid w:val="00522B04"/>
    <w:rsid w:val="0057125D"/>
    <w:rsid w:val="005865EC"/>
    <w:rsid w:val="005D043B"/>
    <w:rsid w:val="005E7033"/>
    <w:rsid w:val="00705617"/>
    <w:rsid w:val="00707D57"/>
    <w:rsid w:val="0071630D"/>
    <w:rsid w:val="00754A0E"/>
    <w:rsid w:val="00772B2A"/>
    <w:rsid w:val="007B4A45"/>
    <w:rsid w:val="007C1CD7"/>
    <w:rsid w:val="007C35C8"/>
    <w:rsid w:val="007E4FAF"/>
    <w:rsid w:val="007F0209"/>
    <w:rsid w:val="00811D38"/>
    <w:rsid w:val="0086284D"/>
    <w:rsid w:val="008A704A"/>
    <w:rsid w:val="008F1B67"/>
    <w:rsid w:val="008F263B"/>
    <w:rsid w:val="009072A0"/>
    <w:rsid w:val="00914472"/>
    <w:rsid w:val="00915A61"/>
    <w:rsid w:val="00963295"/>
    <w:rsid w:val="00972E9B"/>
    <w:rsid w:val="009B5EEB"/>
    <w:rsid w:val="009D595E"/>
    <w:rsid w:val="00A010C2"/>
    <w:rsid w:val="00A8066F"/>
    <w:rsid w:val="00AB630E"/>
    <w:rsid w:val="00AC6A5E"/>
    <w:rsid w:val="00AD29A6"/>
    <w:rsid w:val="00B22CAC"/>
    <w:rsid w:val="00B507B2"/>
    <w:rsid w:val="00B916F6"/>
    <w:rsid w:val="00BA4A75"/>
    <w:rsid w:val="00C12742"/>
    <w:rsid w:val="00C645CF"/>
    <w:rsid w:val="00C80373"/>
    <w:rsid w:val="00C90C68"/>
    <w:rsid w:val="00CD2F50"/>
    <w:rsid w:val="00D640A6"/>
    <w:rsid w:val="00D712A3"/>
    <w:rsid w:val="00D76020"/>
    <w:rsid w:val="00DC49C0"/>
    <w:rsid w:val="00E00444"/>
    <w:rsid w:val="00E56D94"/>
    <w:rsid w:val="00E61088"/>
    <w:rsid w:val="00E722CD"/>
    <w:rsid w:val="00ED07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D5BB"/>
  <w15:docId w15:val="{44EE8138-AEF2-40A9-9BC0-55A680C4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F2"/>
    <w:rPr>
      <w:rFonts w:ascii="Calibri" w:eastAsia="Times New Roman" w:hAnsi="Calibri"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D07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144D8B"/>
    <w:rPr>
      <w:color w:val="0000FF" w:themeColor="hyperlink"/>
      <w:u w:val="single"/>
    </w:rPr>
  </w:style>
  <w:style w:type="paragraph" w:styleId="ListParagraph">
    <w:name w:val="List Paragraph"/>
    <w:basedOn w:val="Normal"/>
    <w:uiPriority w:val="34"/>
    <w:qFormat/>
    <w:rsid w:val="007B4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93978">
      <w:bodyDiv w:val="1"/>
      <w:marLeft w:val="0"/>
      <w:marRight w:val="0"/>
      <w:marTop w:val="0"/>
      <w:marBottom w:val="0"/>
      <w:divBdr>
        <w:top w:val="none" w:sz="0" w:space="0" w:color="auto"/>
        <w:left w:val="none" w:sz="0" w:space="0" w:color="auto"/>
        <w:bottom w:val="none" w:sz="0" w:space="0" w:color="auto"/>
        <w:right w:val="none" w:sz="0" w:space="0" w:color="auto"/>
      </w:divBdr>
      <w:divsChild>
        <w:div w:id="46077134">
          <w:marLeft w:val="0"/>
          <w:marRight w:val="0"/>
          <w:marTop w:val="0"/>
          <w:marBottom w:val="0"/>
          <w:divBdr>
            <w:top w:val="none" w:sz="0" w:space="0" w:color="auto"/>
            <w:left w:val="none" w:sz="0" w:space="0" w:color="auto"/>
            <w:bottom w:val="none" w:sz="0" w:space="0" w:color="auto"/>
            <w:right w:val="none" w:sz="0" w:space="0" w:color="auto"/>
          </w:divBdr>
          <w:divsChild>
            <w:div w:id="1229458539">
              <w:marLeft w:val="0"/>
              <w:marRight w:val="0"/>
              <w:marTop w:val="0"/>
              <w:marBottom w:val="0"/>
              <w:divBdr>
                <w:top w:val="none" w:sz="0" w:space="0" w:color="auto"/>
                <w:left w:val="none" w:sz="0" w:space="0" w:color="auto"/>
                <w:bottom w:val="none" w:sz="0" w:space="0" w:color="auto"/>
                <w:right w:val="none" w:sz="0" w:space="0" w:color="auto"/>
              </w:divBdr>
            </w:div>
          </w:divsChild>
        </w:div>
        <w:div w:id="1045955987">
          <w:marLeft w:val="0"/>
          <w:marRight w:val="0"/>
          <w:marTop w:val="0"/>
          <w:marBottom w:val="0"/>
          <w:divBdr>
            <w:top w:val="none" w:sz="0" w:space="0" w:color="auto"/>
            <w:left w:val="none" w:sz="0" w:space="0" w:color="auto"/>
            <w:bottom w:val="none" w:sz="0" w:space="0" w:color="auto"/>
            <w:right w:val="none" w:sz="0" w:space="0" w:color="auto"/>
          </w:divBdr>
        </w:div>
        <w:div w:id="741219243">
          <w:marLeft w:val="0"/>
          <w:marRight w:val="0"/>
          <w:marTop w:val="0"/>
          <w:marBottom w:val="0"/>
          <w:divBdr>
            <w:top w:val="none" w:sz="0" w:space="0" w:color="auto"/>
            <w:left w:val="none" w:sz="0" w:space="0" w:color="auto"/>
            <w:bottom w:val="none" w:sz="0" w:space="0" w:color="auto"/>
            <w:right w:val="none" w:sz="0" w:space="0" w:color="auto"/>
          </w:divBdr>
          <w:divsChild>
            <w:div w:id="340284383">
              <w:marLeft w:val="0"/>
              <w:marRight w:val="0"/>
              <w:marTop w:val="0"/>
              <w:marBottom w:val="0"/>
              <w:divBdr>
                <w:top w:val="none" w:sz="0" w:space="0" w:color="auto"/>
                <w:left w:val="none" w:sz="0" w:space="0" w:color="auto"/>
                <w:bottom w:val="none" w:sz="0" w:space="0" w:color="auto"/>
                <w:right w:val="none" w:sz="0" w:space="0" w:color="auto"/>
              </w:divBdr>
              <w:divsChild>
                <w:div w:id="18705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BOGDAN-MIHAI RADU</cp:lastModifiedBy>
  <cp:revision>6</cp:revision>
  <dcterms:created xsi:type="dcterms:W3CDTF">2023-09-28T16:51:00Z</dcterms:created>
  <dcterms:modified xsi:type="dcterms:W3CDTF">2023-09-28T17:48:00Z</dcterms:modified>
</cp:coreProperties>
</file>