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08024" w14:textId="77777777" w:rsidR="00ED07F2" w:rsidRPr="00CD2F50" w:rsidRDefault="00ED07F2" w:rsidP="00ED07F2">
      <w:pPr>
        <w:spacing w:after="0" w:line="240" w:lineRule="auto"/>
        <w:jc w:val="center"/>
        <w:rPr>
          <w:rFonts w:ascii="Times New Roman" w:hAnsi="Times New Roman"/>
          <w:b/>
          <w:caps/>
          <w:sz w:val="24"/>
          <w:szCs w:val="24"/>
        </w:rPr>
      </w:pPr>
      <w:r w:rsidRPr="00CD2F50">
        <w:rPr>
          <w:rFonts w:ascii="Times New Roman" w:hAnsi="Times New Roman"/>
          <w:b/>
          <w:caps/>
          <w:sz w:val="24"/>
          <w:szCs w:val="24"/>
        </w:rPr>
        <w:t>fişa disciplinei</w:t>
      </w:r>
    </w:p>
    <w:p w14:paraId="6400A524" w14:textId="77777777" w:rsidR="00ED07F2" w:rsidRPr="00CD2F50" w:rsidRDefault="00ED07F2" w:rsidP="00ED07F2">
      <w:pPr>
        <w:spacing w:after="0" w:line="240" w:lineRule="auto"/>
        <w:rPr>
          <w:rFonts w:ascii="Times New Roman" w:hAnsi="Times New Roman"/>
          <w:b/>
          <w:sz w:val="24"/>
          <w:szCs w:val="24"/>
        </w:rPr>
      </w:pPr>
      <w:r w:rsidRPr="00CD2F50">
        <w:rPr>
          <w:rFonts w:ascii="Times New Roman" w:hAnsi="Times New Roman"/>
          <w:b/>
          <w:sz w:val="24"/>
          <w:szCs w:val="24"/>
        </w:rPr>
        <w:t>1. Date despre program</w:t>
      </w:r>
    </w:p>
    <w:tbl>
      <w:tblPr>
        <w:tblW w:w="0" w:type="auto"/>
        <w:tblInd w:w="98" w:type="dxa"/>
        <w:tblCellMar>
          <w:left w:w="10" w:type="dxa"/>
          <w:right w:w="10" w:type="dxa"/>
        </w:tblCellMar>
        <w:tblLook w:val="0000" w:firstRow="0" w:lastRow="0" w:firstColumn="0" w:lastColumn="0" w:noHBand="0" w:noVBand="0"/>
      </w:tblPr>
      <w:tblGrid>
        <w:gridCol w:w="3425"/>
        <w:gridCol w:w="5765"/>
      </w:tblGrid>
      <w:tr w:rsidR="00ED07F2" w:rsidRPr="00CD2F50" w14:paraId="507DC870" w14:textId="77777777" w:rsidTr="002E6FED">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C3B89"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1.1 Instituţia de învăţământ superior</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4A7FF" w14:textId="77777777" w:rsidR="00ED07F2" w:rsidRPr="00CD2F50" w:rsidRDefault="00ED07F2" w:rsidP="002E6FED">
            <w:pPr>
              <w:keepNext/>
              <w:suppressAutoHyphens/>
              <w:spacing w:after="0" w:line="240" w:lineRule="auto"/>
              <w:jc w:val="both"/>
              <w:rPr>
                <w:rFonts w:ascii="Times New Roman" w:hAnsi="Times New Roman"/>
                <w:sz w:val="24"/>
                <w:szCs w:val="24"/>
              </w:rPr>
            </w:pPr>
            <w:r w:rsidRPr="00CD2F50">
              <w:rPr>
                <w:rFonts w:ascii="Times New Roman" w:hAnsi="Times New Roman"/>
                <w:sz w:val="24"/>
                <w:szCs w:val="24"/>
              </w:rPr>
              <w:t>Universitatea Babeş–Bolyai, Cluj–Napoca</w:t>
            </w:r>
          </w:p>
        </w:tc>
      </w:tr>
      <w:tr w:rsidR="00ED07F2" w:rsidRPr="00CD2F50" w14:paraId="1B396810" w14:textId="77777777" w:rsidTr="002E6FED">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F529F"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1.2 Facultatea</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160C0" w14:textId="77777777" w:rsidR="00ED07F2" w:rsidRPr="00CD2F50" w:rsidRDefault="00ED07F2" w:rsidP="002E6FED">
            <w:pPr>
              <w:spacing w:after="0" w:line="240" w:lineRule="auto"/>
              <w:jc w:val="both"/>
              <w:rPr>
                <w:rFonts w:ascii="Times New Roman" w:hAnsi="Times New Roman"/>
                <w:sz w:val="24"/>
                <w:szCs w:val="24"/>
              </w:rPr>
            </w:pPr>
            <w:r w:rsidRPr="00CD2F50">
              <w:rPr>
                <w:rFonts w:ascii="Times New Roman" w:hAnsi="Times New Roman"/>
                <w:sz w:val="24"/>
                <w:szCs w:val="24"/>
              </w:rPr>
              <w:t>Facultatea de Stiinte Politice, Administrative şi ale Comunicării</w:t>
            </w:r>
          </w:p>
        </w:tc>
      </w:tr>
      <w:tr w:rsidR="00ED07F2" w:rsidRPr="00CD2F50" w14:paraId="7BD551E1" w14:textId="77777777" w:rsidTr="002E6FED">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9FE24"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1.3 Departamentul</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753C5"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Departamentul de Stiinte Politice</w:t>
            </w:r>
          </w:p>
        </w:tc>
      </w:tr>
      <w:tr w:rsidR="00ED07F2" w:rsidRPr="00CD2F50" w14:paraId="321D5D5D" w14:textId="77777777" w:rsidTr="002E6FED">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3101C"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1.4 Domeniul de studii</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DE741"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Stiinte Politice</w:t>
            </w:r>
          </w:p>
        </w:tc>
      </w:tr>
      <w:tr w:rsidR="00ED07F2" w:rsidRPr="00CD2F50" w14:paraId="73B8537E" w14:textId="77777777" w:rsidTr="002E6FED">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38DD5"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1.5 Ciclul de studii</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4DE13"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Licenta</w:t>
            </w:r>
          </w:p>
        </w:tc>
      </w:tr>
      <w:tr w:rsidR="00ED07F2" w:rsidRPr="00CD2F50" w14:paraId="43D7791E" w14:textId="77777777" w:rsidTr="002E6FED">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80BC1"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1.6 Programul de studiu / Calificarea</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78BB6"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Stiinte Politice</w:t>
            </w:r>
          </w:p>
        </w:tc>
      </w:tr>
    </w:tbl>
    <w:p w14:paraId="3C4E5B7D" w14:textId="77777777" w:rsidR="00ED07F2" w:rsidRPr="00CD2F50" w:rsidRDefault="00ED07F2" w:rsidP="00ED07F2">
      <w:pPr>
        <w:spacing w:after="0" w:line="240" w:lineRule="auto"/>
        <w:rPr>
          <w:rFonts w:ascii="Times New Roman" w:hAnsi="Times New Roman"/>
          <w:sz w:val="24"/>
          <w:szCs w:val="24"/>
        </w:rPr>
      </w:pPr>
    </w:p>
    <w:p w14:paraId="251895A4" w14:textId="77777777" w:rsidR="00ED07F2" w:rsidRPr="00CD2F50" w:rsidRDefault="00ED07F2" w:rsidP="00ED07F2">
      <w:pPr>
        <w:spacing w:after="0" w:line="240" w:lineRule="auto"/>
        <w:rPr>
          <w:rFonts w:ascii="Times New Roman" w:hAnsi="Times New Roman"/>
          <w:b/>
          <w:sz w:val="24"/>
          <w:szCs w:val="24"/>
        </w:rPr>
      </w:pPr>
      <w:r w:rsidRPr="00CD2F50">
        <w:rPr>
          <w:rFonts w:ascii="Times New Roman" w:hAnsi="Times New Roman"/>
          <w:b/>
          <w:sz w:val="24"/>
          <w:szCs w:val="24"/>
        </w:rPr>
        <w:t>2. Date despre disciplină</w:t>
      </w:r>
    </w:p>
    <w:tbl>
      <w:tblPr>
        <w:tblW w:w="0" w:type="auto"/>
        <w:tblInd w:w="98" w:type="dxa"/>
        <w:tblCellMar>
          <w:left w:w="10" w:type="dxa"/>
          <w:right w:w="10" w:type="dxa"/>
        </w:tblCellMar>
        <w:tblLook w:val="0000" w:firstRow="0" w:lastRow="0" w:firstColumn="0" w:lastColumn="0" w:noHBand="0" w:noVBand="0"/>
      </w:tblPr>
      <w:tblGrid>
        <w:gridCol w:w="1464"/>
        <w:gridCol w:w="340"/>
        <w:gridCol w:w="384"/>
        <w:gridCol w:w="945"/>
        <w:gridCol w:w="696"/>
        <w:gridCol w:w="232"/>
        <w:gridCol w:w="1614"/>
        <w:gridCol w:w="452"/>
        <w:gridCol w:w="1756"/>
        <w:gridCol w:w="1307"/>
      </w:tblGrid>
      <w:tr w:rsidR="00ED07F2" w:rsidRPr="00CD2F50" w14:paraId="2D995950" w14:textId="77777777" w:rsidTr="002E6FED">
        <w:trPr>
          <w:trHeight w:val="1"/>
        </w:trPr>
        <w:tc>
          <w:tcPr>
            <w:tcW w:w="2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17624"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2.1 Denumirea disciplinei</w:t>
            </w:r>
          </w:p>
        </w:tc>
        <w:tc>
          <w:tcPr>
            <w:tcW w:w="7002"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E1A71" w14:textId="77777777" w:rsidR="00ED07F2" w:rsidRPr="00CD2F50" w:rsidRDefault="008F263B" w:rsidP="002E6FED">
            <w:pPr>
              <w:spacing w:after="0" w:line="240" w:lineRule="auto"/>
              <w:rPr>
                <w:rFonts w:ascii="Times New Roman" w:hAnsi="Times New Roman"/>
                <w:sz w:val="24"/>
                <w:szCs w:val="24"/>
              </w:rPr>
            </w:pPr>
            <w:r w:rsidRPr="00CD2F50">
              <w:rPr>
                <w:rFonts w:ascii="Times New Roman" w:hAnsi="Times New Roman"/>
                <w:b/>
                <w:bCs/>
                <w:sz w:val="24"/>
                <w:szCs w:val="24"/>
              </w:rPr>
              <w:t>Institutii Politice. Sistemul Politic Romanesc</w:t>
            </w:r>
            <w:r w:rsidRPr="00CD2F50">
              <w:rPr>
                <w:rFonts w:ascii="Times New Roman" w:hAnsi="Times New Roman"/>
                <w:sz w:val="24"/>
                <w:szCs w:val="24"/>
              </w:rPr>
              <w:t>.</w:t>
            </w:r>
          </w:p>
        </w:tc>
      </w:tr>
      <w:tr w:rsidR="00ED07F2" w:rsidRPr="00CD2F50" w14:paraId="53671E44" w14:textId="77777777" w:rsidTr="002E6FED">
        <w:trPr>
          <w:trHeight w:val="1"/>
        </w:trPr>
        <w:tc>
          <w:tcPr>
            <w:tcW w:w="382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41A11"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2.2 Titularul activităţilor de curs</w:t>
            </w:r>
          </w:p>
        </w:tc>
        <w:tc>
          <w:tcPr>
            <w:tcW w:w="536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8ED5F" w14:textId="7E450750" w:rsidR="00ED07F2" w:rsidRPr="00CD2F50" w:rsidRDefault="00ED07F2" w:rsidP="002E6FED">
            <w:pPr>
              <w:spacing w:after="0" w:line="240" w:lineRule="auto"/>
              <w:rPr>
                <w:rFonts w:ascii="Times New Roman" w:hAnsi="Times New Roman"/>
                <w:b/>
                <w:bCs/>
                <w:sz w:val="24"/>
                <w:szCs w:val="24"/>
              </w:rPr>
            </w:pPr>
            <w:r w:rsidRPr="00CD2F50">
              <w:rPr>
                <w:rFonts w:ascii="Times New Roman" w:hAnsi="Times New Roman"/>
                <w:b/>
                <w:bCs/>
                <w:sz w:val="24"/>
                <w:szCs w:val="24"/>
              </w:rPr>
              <w:t>Conferentiar univ.</w:t>
            </w:r>
            <w:r w:rsidR="00963295">
              <w:rPr>
                <w:rFonts w:ascii="Times New Roman" w:hAnsi="Times New Roman"/>
                <w:b/>
                <w:bCs/>
                <w:sz w:val="24"/>
                <w:szCs w:val="24"/>
              </w:rPr>
              <w:t>D</w:t>
            </w:r>
            <w:r w:rsidRPr="00CD2F50">
              <w:rPr>
                <w:rFonts w:ascii="Times New Roman" w:hAnsi="Times New Roman"/>
                <w:b/>
                <w:bCs/>
                <w:sz w:val="24"/>
                <w:szCs w:val="24"/>
              </w:rPr>
              <w:t>r. Emil Boc</w:t>
            </w:r>
          </w:p>
        </w:tc>
      </w:tr>
      <w:tr w:rsidR="00ED07F2" w:rsidRPr="00CD2F50" w14:paraId="63660A20" w14:textId="77777777" w:rsidTr="002E6FED">
        <w:trPr>
          <w:trHeight w:val="1"/>
        </w:trPr>
        <w:tc>
          <w:tcPr>
            <w:tcW w:w="382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0FEDB"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2.3 Titularul activităţilor de seminar</w:t>
            </w:r>
          </w:p>
        </w:tc>
        <w:tc>
          <w:tcPr>
            <w:tcW w:w="536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DDD77" w14:textId="60F64C37" w:rsidR="00ED07F2" w:rsidRPr="00CD2F50" w:rsidRDefault="00ED07F2" w:rsidP="002E6FED">
            <w:pPr>
              <w:spacing w:after="0" w:line="240" w:lineRule="auto"/>
              <w:rPr>
                <w:rFonts w:ascii="Times New Roman" w:hAnsi="Times New Roman"/>
                <w:sz w:val="24"/>
                <w:szCs w:val="24"/>
              </w:rPr>
            </w:pPr>
          </w:p>
        </w:tc>
      </w:tr>
      <w:tr w:rsidR="00ED07F2" w:rsidRPr="00CD2F50" w14:paraId="3C64A40A" w14:textId="77777777" w:rsidTr="002E6FED">
        <w:trPr>
          <w:trHeight w:val="1"/>
        </w:trPr>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F5D0B"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2.4 Anul de studiu</w:t>
            </w:r>
          </w:p>
        </w:tc>
        <w:tc>
          <w:tcPr>
            <w:tcW w:w="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14CA7"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I</w:t>
            </w:r>
          </w:p>
        </w:tc>
        <w:tc>
          <w:tcPr>
            <w:tcW w:w="13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6A4D1"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2.5 Semestrul</w:t>
            </w:r>
          </w:p>
        </w:tc>
        <w:tc>
          <w:tcPr>
            <w:tcW w:w="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DD352" w14:textId="77777777" w:rsidR="00ED07F2" w:rsidRPr="00CD2F50" w:rsidRDefault="00A8066F" w:rsidP="002E6FED">
            <w:pPr>
              <w:tabs>
                <w:tab w:val="left" w:pos="10366"/>
              </w:tabs>
              <w:spacing w:after="0" w:line="240" w:lineRule="auto"/>
              <w:rPr>
                <w:rFonts w:ascii="Times New Roman" w:hAnsi="Times New Roman"/>
                <w:sz w:val="24"/>
                <w:szCs w:val="24"/>
              </w:rPr>
            </w:pPr>
            <w:r w:rsidRPr="00CD2F50">
              <w:rPr>
                <w:rFonts w:ascii="Times New Roman" w:hAnsi="Times New Roman"/>
                <w:sz w:val="24"/>
                <w:szCs w:val="24"/>
              </w:rPr>
              <w:t>I</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0D220"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2.6. Tipul de evaluare</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9C73A"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E</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CDF5B"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2.7 Regimul disciplinei</w:t>
            </w:r>
          </w:p>
        </w:tc>
        <w:tc>
          <w:tcPr>
            <w:tcW w:w="1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14D05" w14:textId="77777777" w:rsidR="00ED07F2" w:rsidRPr="00CD2F50" w:rsidRDefault="00A8066F" w:rsidP="002E6FED">
            <w:pPr>
              <w:rPr>
                <w:rFonts w:ascii="Times New Roman" w:hAnsi="Times New Roman"/>
                <w:sz w:val="24"/>
                <w:szCs w:val="24"/>
              </w:rPr>
            </w:pPr>
            <w:r w:rsidRPr="00CD2F50">
              <w:rPr>
                <w:rFonts w:ascii="Times New Roman" w:hAnsi="Times New Roman"/>
                <w:sz w:val="24"/>
                <w:szCs w:val="24"/>
              </w:rPr>
              <w:t>DF</w:t>
            </w:r>
          </w:p>
        </w:tc>
      </w:tr>
    </w:tbl>
    <w:p w14:paraId="7BF5EAB2" w14:textId="77777777" w:rsidR="00ED07F2" w:rsidRPr="00CD2F50" w:rsidRDefault="00ED07F2" w:rsidP="00ED07F2">
      <w:pPr>
        <w:spacing w:after="0" w:line="240" w:lineRule="auto"/>
        <w:rPr>
          <w:rFonts w:ascii="Times New Roman" w:hAnsi="Times New Roman"/>
          <w:sz w:val="24"/>
          <w:szCs w:val="24"/>
        </w:rPr>
      </w:pPr>
    </w:p>
    <w:p w14:paraId="2439B16A" w14:textId="77777777" w:rsidR="00ED07F2" w:rsidRPr="00CD2F50" w:rsidRDefault="00ED07F2" w:rsidP="00ED07F2">
      <w:pPr>
        <w:spacing w:after="0" w:line="240" w:lineRule="auto"/>
        <w:rPr>
          <w:rFonts w:ascii="Times New Roman" w:hAnsi="Times New Roman"/>
          <w:sz w:val="24"/>
          <w:szCs w:val="24"/>
        </w:rPr>
      </w:pPr>
      <w:r w:rsidRPr="00CD2F50">
        <w:rPr>
          <w:rFonts w:ascii="Times New Roman" w:hAnsi="Times New Roman"/>
          <w:b/>
          <w:sz w:val="24"/>
          <w:szCs w:val="24"/>
        </w:rPr>
        <w:t>3. Timpul total estimat</w:t>
      </w:r>
      <w:r w:rsidRPr="00CD2F50">
        <w:rPr>
          <w:rFonts w:ascii="Times New Roman" w:hAnsi="Times New Roman"/>
          <w:sz w:val="24"/>
          <w:szCs w:val="24"/>
        </w:rPr>
        <w:t xml:space="preserve"> (ore pe semestru al activităţilor didactice)</w:t>
      </w:r>
    </w:p>
    <w:tbl>
      <w:tblPr>
        <w:tblW w:w="0" w:type="auto"/>
        <w:tblInd w:w="98" w:type="dxa"/>
        <w:tblCellMar>
          <w:left w:w="10" w:type="dxa"/>
          <w:right w:w="10" w:type="dxa"/>
        </w:tblCellMar>
        <w:tblLook w:val="0000" w:firstRow="0" w:lastRow="0" w:firstColumn="0" w:lastColumn="0" w:noHBand="0" w:noVBand="0"/>
      </w:tblPr>
      <w:tblGrid>
        <w:gridCol w:w="2979"/>
        <w:gridCol w:w="350"/>
        <w:gridCol w:w="916"/>
        <w:gridCol w:w="780"/>
        <w:gridCol w:w="862"/>
        <w:gridCol w:w="508"/>
        <w:gridCol w:w="2250"/>
        <w:gridCol w:w="545"/>
      </w:tblGrid>
      <w:tr w:rsidR="00ED07F2" w:rsidRPr="00CD2F50" w14:paraId="133E3775" w14:textId="77777777" w:rsidTr="002E6FED">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807FF"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3.1 Număr de ore pe săptămână</w:t>
            </w:r>
          </w:p>
        </w:tc>
        <w:tc>
          <w:tcPr>
            <w:tcW w:w="17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7AF55" w14:textId="77777777" w:rsidR="00ED07F2" w:rsidRPr="00CD2F50" w:rsidRDefault="001C747A" w:rsidP="002E6FED">
            <w:pPr>
              <w:spacing w:after="0" w:line="240" w:lineRule="auto"/>
              <w:rPr>
                <w:rFonts w:ascii="Times New Roman" w:hAnsi="Times New Roman"/>
                <w:sz w:val="24"/>
                <w:szCs w:val="24"/>
              </w:rPr>
            </w:pPr>
            <w:r w:rsidRPr="00CD2F50">
              <w:rPr>
                <w:rFonts w:ascii="Times New Roman" w:hAnsi="Times New Roman"/>
                <w:sz w:val="24"/>
                <w:szCs w:val="24"/>
              </w:rPr>
              <w:t>3</w:t>
            </w:r>
          </w:p>
        </w:tc>
        <w:tc>
          <w:tcPr>
            <w:tcW w:w="21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E26BA"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Din care: 3.2 curs</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04EB0"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w:t>
            </w:r>
          </w:p>
        </w:tc>
        <w:tc>
          <w:tcPr>
            <w:tcW w:w="2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79AB8"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3.3 seminar/laborator</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75B15" w14:textId="77777777" w:rsidR="00ED07F2" w:rsidRPr="00CD2F50" w:rsidRDefault="001C747A" w:rsidP="002E6FED">
            <w:pPr>
              <w:spacing w:after="0" w:line="240" w:lineRule="auto"/>
              <w:rPr>
                <w:rFonts w:ascii="Times New Roman" w:hAnsi="Times New Roman"/>
                <w:sz w:val="24"/>
                <w:szCs w:val="24"/>
              </w:rPr>
            </w:pPr>
            <w:r w:rsidRPr="00CD2F50">
              <w:rPr>
                <w:rFonts w:ascii="Times New Roman" w:hAnsi="Times New Roman"/>
                <w:sz w:val="24"/>
                <w:szCs w:val="24"/>
              </w:rPr>
              <w:t>1</w:t>
            </w:r>
          </w:p>
        </w:tc>
      </w:tr>
      <w:tr w:rsidR="00ED07F2" w:rsidRPr="00CD2F50" w14:paraId="6126627F" w14:textId="77777777" w:rsidTr="002E6FED">
        <w:trPr>
          <w:trHeight w:val="1"/>
        </w:trPr>
        <w:tc>
          <w:tcPr>
            <w:tcW w:w="379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4E23CAC"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3.4 Total ore din planul de învăţământ</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63E8308" w14:textId="77777777" w:rsidR="00ED07F2" w:rsidRPr="00CD2F50" w:rsidRDefault="001C747A" w:rsidP="002E6FED">
            <w:pPr>
              <w:spacing w:after="0" w:line="240" w:lineRule="auto"/>
              <w:rPr>
                <w:rFonts w:ascii="Times New Roman" w:hAnsi="Times New Roman"/>
                <w:sz w:val="24"/>
                <w:szCs w:val="24"/>
              </w:rPr>
            </w:pPr>
            <w:r w:rsidRPr="00CD2F50">
              <w:rPr>
                <w:rFonts w:ascii="Times New Roman" w:hAnsi="Times New Roman"/>
                <w:sz w:val="24"/>
                <w:szCs w:val="24"/>
              </w:rPr>
              <w:t>5</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73576A4"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Din care: 3.5 curs</w:t>
            </w:r>
          </w:p>
        </w:tc>
        <w:tc>
          <w:tcPr>
            <w:tcW w:w="5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91535EA"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DC21EA9"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3.6 seminar/laborator</w:t>
            </w:r>
          </w:p>
        </w:tc>
        <w:tc>
          <w:tcPr>
            <w:tcW w:w="55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B1F0C44" w14:textId="77777777" w:rsidR="00ED07F2" w:rsidRPr="00CD2F50" w:rsidRDefault="001C747A" w:rsidP="002E6FED">
            <w:pPr>
              <w:spacing w:after="0" w:line="240" w:lineRule="auto"/>
              <w:rPr>
                <w:rFonts w:ascii="Times New Roman" w:hAnsi="Times New Roman"/>
                <w:sz w:val="24"/>
                <w:szCs w:val="24"/>
              </w:rPr>
            </w:pPr>
            <w:r w:rsidRPr="00CD2F50">
              <w:rPr>
                <w:rFonts w:ascii="Times New Roman" w:hAnsi="Times New Roman"/>
                <w:sz w:val="24"/>
                <w:szCs w:val="24"/>
              </w:rPr>
              <w:t>1</w:t>
            </w:r>
          </w:p>
        </w:tc>
      </w:tr>
      <w:tr w:rsidR="00ED07F2" w:rsidRPr="00CD2F50" w14:paraId="1281E95E" w14:textId="77777777" w:rsidTr="002E6FED">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D7B27"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Distribuţia fondului de timp: Studiu fata-in-fata: 6 ore. Studiu individual: 5 ore.</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A58EA"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ore</w:t>
            </w:r>
          </w:p>
        </w:tc>
      </w:tr>
      <w:tr w:rsidR="00ED07F2" w:rsidRPr="00CD2F50" w14:paraId="4C474743" w14:textId="77777777" w:rsidTr="002E6FED">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28568"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Studiul după manual, suport de curs, bibliografie şi notiţe</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49A7C"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w:t>
            </w:r>
          </w:p>
        </w:tc>
      </w:tr>
      <w:tr w:rsidR="00ED07F2" w:rsidRPr="00CD2F50" w14:paraId="2E6952B0" w14:textId="77777777" w:rsidTr="002E6FED">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5A25D"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Documentare suplimentară în bibliotecă, pe platformele electronice de specialitate şi pe teren</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2BF7F"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w:t>
            </w:r>
          </w:p>
        </w:tc>
      </w:tr>
      <w:tr w:rsidR="00ED07F2" w:rsidRPr="00CD2F50" w14:paraId="69BA3996" w14:textId="77777777" w:rsidTr="002E6FED">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604D4"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Pregătire seminarii/laboratoare, teme, referate, portofolii şi eseuri</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3F928"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2</w:t>
            </w:r>
          </w:p>
        </w:tc>
      </w:tr>
      <w:tr w:rsidR="00ED07F2" w:rsidRPr="00CD2F50" w14:paraId="45DD40ED" w14:textId="77777777" w:rsidTr="002E6FED">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02954"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Tutoriat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E3C54" w14:textId="77777777" w:rsidR="00ED07F2" w:rsidRPr="00CD2F50" w:rsidRDefault="00ED07F2" w:rsidP="002E6FED">
            <w:pPr>
              <w:spacing w:after="0" w:line="240" w:lineRule="auto"/>
              <w:rPr>
                <w:rFonts w:ascii="Times New Roman" w:hAnsi="Times New Roman"/>
                <w:sz w:val="24"/>
                <w:szCs w:val="24"/>
              </w:rPr>
            </w:pPr>
          </w:p>
        </w:tc>
      </w:tr>
      <w:tr w:rsidR="00ED07F2" w:rsidRPr="00CD2F50" w14:paraId="56D69DBF" w14:textId="77777777" w:rsidTr="002E6FED">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098D7"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 xml:space="preserve">Examinări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45AA8" w14:textId="77777777" w:rsidR="00ED07F2" w:rsidRPr="00CD2F50" w:rsidRDefault="00ED07F2" w:rsidP="002E6FED">
            <w:pPr>
              <w:spacing w:after="0" w:line="240" w:lineRule="auto"/>
              <w:rPr>
                <w:rFonts w:ascii="Times New Roman" w:hAnsi="Times New Roman"/>
                <w:sz w:val="24"/>
                <w:szCs w:val="24"/>
              </w:rPr>
            </w:pPr>
          </w:p>
        </w:tc>
      </w:tr>
      <w:tr w:rsidR="00ED07F2" w:rsidRPr="00CD2F50" w14:paraId="72B0A68E" w14:textId="77777777" w:rsidTr="002E6FED">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E8381"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Alte activităţi: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79A8B" w14:textId="77777777" w:rsidR="00ED07F2" w:rsidRPr="00CD2F50" w:rsidRDefault="00ED07F2" w:rsidP="002E6FED">
            <w:pPr>
              <w:spacing w:after="0" w:line="240" w:lineRule="auto"/>
              <w:rPr>
                <w:rFonts w:ascii="Times New Roman" w:hAnsi="Times New Roman"/>
                <w:sz w:val="24"/>
                <w:szCs w:val="24"/>
              </w:rPr>
            </w:pPr>
          </w:p>
        </w:tc>
      </w:tr>
      <w:tr w:rsidR="00ED07F2" w:rsidRPr="00CD2F50" w14:paraId="0FF48A9F" w14:textId="77777777" w:rsidTr="002E6FED">
        <w:trPr>
          <w:gridAfter w:val="4"/>
          <w:wAfter w:w="4697" w:type="dxa"/>
          <w:trHeight w:val="1"/>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DF2812E"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3.7 Total ore studiu individual</w:t>
            </w:r>
          </w:p>
        </w:tc>
        <w:tc>
          <w:tcPr>
            <w:tcW w:w="22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B52BB9E"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70</w:t>
            </w:r>
          </w:p>
        </w:tc>
      </w:tr>
      <w:tr w:rsidR="00ED07F2" w:rsidRPr="00CD2F50" w14:paraId="73AF69F1" w14:textId="77777777" w:rsidTr="002E6FED">
        <w:trPr>
          <w:gridAfter w:val="4"/>
          <w:wAfter w:w="4697" w:type="dxa"/>
          <w:trHeight w:val="1"/>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376B0A8"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3.8 Total ore pe semestru</w:t>
            </w:r>
          </w:p>
        </w:tc>
        <w:tc>
          <w:tcPr>
            <w:tcW w:w="22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B63EE07"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84</w:t>
            </w:r>
          </w:p>
        </w:tc>
      </w:tr>
      <w:tr w:rsidR="00ED07F2" w:rsidRPr="00CD2F50" w14:paraId="2A842E16" w14:textId="77777777" w:rsidTr="002E6FED">
        <w:trPr>
          <w:gridAfter w:val="4"/>
          <w:wAfter w:w="4697" w:type="dxa"/>
          <w:trHeight w:val="1"/>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B8035DE"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3.9 Numărul de credite</w:t>
            </w:r>
          </w:p>
        </w:tc>
        <w:tc>
          <w:tcPr>
            <w:tcW w:w="22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09F4E1A"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6</w:t>
            </w:r>
          </w:p>
        </w:tc>
      </w:tr>
    </w:tbl>
    <w:p w14:paraId="2BE8D889" w14:textId="77777777" w:rsidR="00ED07F2" w:rsidRPr="00CD2F50" w:rsidRDefault="00ED07F2" w:rsidP="00ED07F2">
      <w:pPr>
        <w:spacing w:after="0" w:line="240" w:lineRule="auto"/>
        <w:rPr>
          <w:rFonts w:ascii="Times New Roman" w:hAnsi="Times New Roman"/>
          <w:sz w:val="24"/>
          <w:szCs w:val="24"/>
        </w:rPr>
      </w:pPr>
    </w:p>
    <w:p w14:paraId="1EC7D1BE" w14:textId="77777777" w:rsidR="00ED07F2" w:rsidRPr="00CD2F50" w:rsidRDefault="00ED07F2" w:rsidP="00ED07F2">
      <w:pPr>
        <w:spacing w:after="0" w:line="240" w:lineRule="auto"/>
        <w:rPr>
          <w:rFonts w:ascii="Times New Roman" w:hAnsi="Times New Roman"/>
          <w:sz w:val="24"/>
          <w:szCs w:val="24"/>
        </w:rPr>
      </w:pPr>
      <w:r w:rsidRPr="00CD2F50">
        <w:rPr>
          <w:rFonts w:ascii="Times New Roman" w:hAnsi="Times New Roman"/>
          <w:b/>
          <w:sz w:val="24"/>
          <w:szCs w:val="24"/>
        </w:rPr>
        <w:t xml:space="preserve">4. Precondiţii </w:t>
      </w:r>
      <w:r w:rsidRPr="00CD2F50">
        <w:rPr>
          <w:rFonts w:ascii="Times New Roman" w:hAnsi="Times New Roman"/>
          <w:sz w:val="24"/>
          <w:szCs w:val="24"/>
        </w:rPr>
        <w:t>(acolo unde este cazul)</w:t>
      </w:r>
    </w:p>
    <w:tbl>
      <w:tblPr>
        <w:tblW w:w="0" w:type="auto"/>
        <w:tblInd w:w="98" w:type="dxa"/>
        <w:tblCellMar>
          <w:left w:w="10" w:type="dxa"/>
          <w:right w:w="10" w:type="dxa"/>
        </w:tblCellMar>
        <w:tblLook w:val="0000" w:firstRow="0" w:lastRow="0" w:firstColumn="0" w:lastColumn="0" w:noHBand="0" w:noVBand="0"/>
      </w:tblPr>
      <w:tblGrid>
        <w:gridCol w:w="2698"/>
        <w:gridCol w:w="6492"/>
      </w:tblGrid>
      <w:tr w:rsidR="00ED07F2" w:rsidRPr="00CD2F50" w14:paraId="635D765B" w14:textId="77777777" w:rsidTr="002E6FED">
        <w:trPr>
          <w:trHeight w:val="1"/>
        </w:trPr>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634EC"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4.1 de curriculum</w:t>
            </w:r>
          </w:p>
        </w:tc>
        <w:tc>
          <w:tcPr>
            <w:tcW w:w="7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925D7" w14:textId="77777777" w:rsidR="00ED07F2" w:rsidRPr="00CD2F50" w:rsidRDefault="00ED07F2" w:rsidP="002E6FED">
            <w:pPr>
              <w:numPr>
                <w:ilvl w:val="0"/>
                <w:numId w:val="1"/>
              </w:numPr>
              <w:tabs>
                <w:tab w:val="left" w:pos="641"/>
              </w:tabs>
              <w:spacing w:after="0" w:line="240" w:lineRule="auto"/>
              <w:ind w:hanging="357"/>
              <w:rPr>
                <w:rFonts w:ascii="Times New Roman" w:hAnsi="Times New Roman"/>
                <w:sz w:val="24"/>
                <w:szCs w:val="24"/>
              </w:rPr>
            </w:pPr>
            <w:r w:rsidRPr="00CD2F50">
              <w:rPr>
                <w:rFonts w:ascii="Times New Roman" w:hAnsi="Times New Roman"/>
                <w:sz w:val="24"/>
                <w:szCs w:val="24"/>
              </w:rPr>
              <w:t xml:space="preserve">Nu sunt </w:t>
            </w:r>
          </w:p>
        </w:tc>
      </w:tr>
      <w:tr w:rsidR="00ED07F2" w:rsidRPr="00CD2F50" w14:paraId="70AF3842" w14:textId="77777777" w:rsidTr="002E6FED">
        <w:trPr>
          <w:trHeight w:val="1"/>
        </w:trPr>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26551"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4.2 de competenţe</w:t>
            </w:r>
          </w:p>
        </w:tc>
        <w:tc>
          <w:tcPr>
            <w:tcW w:w="7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5893F" w14:textId="77777777" w:rsidR="00ED07F2" w:rsidRPr="00CD2F50" w:rsidRDefault="00ED07F2" w:rsidP="002E6FED">
            <w:pPr>
              <w:numPr>
                <w:ilvl w:val="0"/>
                <w:numId w:val="2"/>
              </w:numPr>
              <w:tabs>
                <w:tab w:val="left" w:pos="641"/>
              </w:tabs>
              <w:spacing w:after="0" w:line="240" w:lineRule="auto"/>
              <w:ind w:hanging="357"/>
              <w:rPr>
                <w:rFonts w:ascii="Times New Roman" w:hAnsi="Times New Roman"/>
                <w:sz w:val="24"/>
                <w:szCs w:val="24"/>
              </w:rPr>
            </w:pPr>
            <w:r w:rsidRPr="00CD2F50">
              <w:rPr>
                <w:rFonts w:ascii="Times New Roman" w:hAnsi="Times New Roman"/>
                <w:sz w:val="24"/>
                <w:szCs w:val="24"/>
              </w:rPr>
              <w:t xml:space="preserve">Nu sunt </w:t>
            </w:r>
          </w:p>
        </w:tc>
      </w:tr>
    </w:tbl>
    <w:p w14:paraId="0D0E3E48" w14:textId="77777777" w:rsidR="00ED07F2" w:rsidRPr="00CD2F50" w:rsidRDefault="00ED07F2" w:rsidP="00ED07F2">
      <w:pPr>
        <w:spacing w:after="0" w:line="240" w:lineRule="auto"/>
        <w:rPr>
          <w:rFonts w:ascii="Times New Roman" w:hAnsi="Times New Roman"/>
          <w:sz w:val="24"/>
          <w:szCs w:val="24"/>
        </w:rPr>
      </w:pPr>
    </w:p>
    <w:p w14:paraId="7677FED5" w14:textId="77777777" w:rsidR="00ED07F2" w:rsidRPr="00CD2F50" w:rsidRDefault="00ED07F2" w:rsidP="00ED07F2">
      <w:pPr>
        <w:spacing w:after="0" w:line="240" w:lineRule="auto"/>
        <w:rPr>
          <w:rFonts w:ascii="Times New Roman" w:hAnsi="Times New Roman"/>
          <w:sz w:val="24"/>
          <w:szCs w:val="24"/>
        </w:rPr>
      </w:pPr>
      <w:r w:rsidRPr="00CD2F50">
        <w:rPr>
          <w:rFonts w:ascii="Times New Roman" w:hAnsi="Times New Roman"/>
          <w:b/>
          <w:sz w:val="24"/>
          <w:szCs w:val="24"/>
        </w:rPr>
        <w:t>5. Condiţii</w:t>
      </w:r>
      <w:r w:rsidRPr="00CD2F50">
        <w:rPr>
          <w:rFonts w:ascii="Times New Roman" w:hAnsi="Times New Roman"/>
          <w:sz w:val="24"/>
          <w:szCs w:val="24"/>
        </w:rPr>
        <w:t xml:space="preserve"> (acolo unde este cazul)</w:t>
      </w:r>
    </w:p>
    <w:tbl>
      <w:tblPr>
        <w:tblW w:w="0" w:type="auto"/>
        <w:tblInd w:w="98" w:type="dxa"/>
        <w:tblCellMar>
          <w:left w:w="10" w:type="dxa"/>
          <w:right w:w="10" w:type="dxa"/>
        </w:tblCellMar>
        <w:tblLook w:val="0000" w:firstRow="0" w:lastRow="0" w:firstColumn="0" w:lastColumn="0" w:noHBand="0" w:noVBand="0"/>
      </w:tblPr>
      <w:tblGrid>
        <w:gridCol w:w="2910"/>
        <w:gridCol w:w="6280"/>
      </w:tblGrid>
      <w:tr w:rsidR="00ED07F2" w:rsidRPr="00CD2F50" w14:paraId="2CD3909B" w14:textId="77777777" w:rsidTr="002E6FED">
        <w:trPr>
          <w:trHeight w:val="1"/>
        </w:trPr>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837CC"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5.1 De desfăşurare a cursului</w:t>
            </w:r>
          </w:p>
        </w:tc>
        <w:tc>
          <w:tcPr>
            <w:tcW w:w="7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18837" w14:textId="33EE8C88"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color w:val="000000"/>
                <w:sz w:val="24"/>
                <w:szCs w:val="24"/>
              </w:rPr>
              <w:t>Prezenta la curs nu este obligatorie</w:t>
            </w:r>
            <w:r w:rsidR="004E7351">
              <w:rPr>
                <w:rFonts w:ascii="Times New Roman" w:hAnsi="Times New Roman"/>
                <w:color w:val="000000"/>
                <w:sz w:val="24"/>
                <w:szCs w:val="24"/>
              </w:rPr>
              <w:t>,</w:t>
            </w:r>
            <w:r w:rsidRPr="00CD2F50">
              <w:rPr>
                <w:rFonts w:ascii="Times New Roman" w:hAnsi="Times New Roman"/>
                <w:color w:val="000000"/>
                <w:sz w:val="24"/>
                <w:szCs w:val="24"/>
              </w:rPr>
              <w:t xml:space="preserve"> dar este recomandat</w:t>
            </w:r>
            <w:r w:rsidR="004E7351">
              <w:rPr>
                <w:rFonts w:ascii="Times New Roman" w:hAnsi="Times New Roman"/>
                <w:color w:val="000000"/>
                <w:sz w:val="24"/>
                <w:szCs w:val="24"/>
              </w:rPr>
              <w:t>ă</w:t>
            </w:r>
            <w:r w:rsidRPr="00CD2F50">
              <w:rPr>
                <w:rFonts w:ascii="Times New Roman" w:hAnsi="Times New Roman"/>
                <w:color w:val="000000"/>
                <w:sz w:val="24"/>
                <w:szCs w:val="24"/>
              </w:rPr>
              <w:t xml:space="preserve"> tuturor </w:t>
            </w:r>
          </w:p>
        </w:tc>
      </w:tr>
      <w:tr w:rsidR="00ED07F2" w:rsidRPr="00CD2F50" w14:paraId="0472C669" w14:textId="77777777" w:rsidTr="002E6FED">
        <w:trPr>
          <w:trHeight w:val="1"/>
        </w:trPr>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F4FFE"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5.2  De desfăşurare a seminarului/laboratorului</w:t>
            </w:r>
          </w:p>
        </w:tc>
        <w:tc>
          <w:tcPr>
            <w:tcW w:w="7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C9A44" w14:textId="77777777" w:rsidR="00ED07F2" w:rsidRPr="00CD2F50" w:rsidRDefault="00ED07F2" w:rsidP="002E6FED">
            <w:pPr>
              <w:spacing w:after="0" w:line="240" w:lineRule="auto"/>
              <w:jc w:val="both"/>
              <w:rPr>
                <w:rFonts w:ascii="Times New Roman" w:hAnsi="Times New Roman"/>
                <w:sz w:val="24"/>
                <w:szCs w:val="24"/>
              </w:rPr>
            </w:pPr>
            <w:r w:rsidRPr="00CD2F50">
              <w:rPr>
                <w:rFonts w:ascii="Times New Roman" w:hAnsi="Times New Roman"/>
                <w:sz w:val="24"/>
                <w:szCs w:val="24"/>
              </w:rPr>
              <w:t>Prezenţa la seminarii este obligatorie, conform regulamentelor universităţii, în proporţie de 75%.</w:t>
            </w:r>
          </w:p>
          <w:p w14:paraId="0706F820" w14:textId="1531EC21" w:rsidR="00ED07F2" w:rsidRPr="00CD2F50" w:rsidRDefault="00ED07F2" w:rsidP="002E6FED">
            <w:pPr>
              <w:spacing w:after="0" w:line="240" w:lineRule="auto"/>
              <w:jc w:val="both"/>
              <w:rPr>
                <w:rFonts w:ascii="Times New Roman" w:hAnsi="Times New Roman"/>
                <w:color w:val="000000"/>
                <w:sz w:val="24"/>
                <w:szCs w:val="24"/>
              </w:rPr>
            </w:pPr>
            <w:r w:rsidRPr="00CD2F50">
              <w:rPr>
                <w:rFonts w:ascii="Times New Roman" w:hAnsi="Times New Roman"/>
                <w:color w:val="000000"/>
                <w:sz w:val="24"/>
                <w:szCs w:val="24"/>
              </w:rPr>
              <w:t>Studen</w:t>
            </w:r>
            <w:r w:rsidR="004F5E3E">
              <w:rPr>
                <w:rFonts w:ascii="Times New Roman" w:hAnsi="Times New Roman"/>
                <w:color w:val="000000"/>
                <w:sz w:val="24"/>
                <w:szCs w:val="24"/>
              </w:rPr>
              <w:t>ț</w:t>
            </w:r>
            <w:r w:rsidRPr="00CD2F50">
              <w:rPr>
                <w:rFonts w:ascii="Times New Roman" w:hAnsi="Times New Roman"/>
                <w:color w:val="000000"/>
                <w:sz w:val="24"/>
                <w:szCs w:val="24"/>
              </w:rPr>
              <w:t>ii trebuie s</w:t>
            </w:r>
            <w:r w:rsidR="004F5E3E">
              <w:rPr>
                <w:rFonts w:ascii="Times New Roman" w:hAnsi="Times New Roman"/>
                <w:color w:val="000000"/>
                <w:sz w:val="24"/>
                <w:szCs w:val="24"/>
              </w:rPr>
              <w:t>ă</w:t>
            </w:r>
            <w:r w:rsidRPr="00CD2F50">
              <w:rPr>
                <w:rFonts w:ascii="Times New Roman" w:hAnsi="Times New Roman"/>
                <w:color w:val="000000"/>
                <w:sz w:val="24"/>
                <w:szCs w:val="24"/>
              </w:rPr>
              <w:t xml:space="preserve"> fie activi la seminar </w:t>
            </w:r>
            <w:r w:rsidR="004F5E3E">
              <w:rPr>
                <w:rFonts w:ascii="Times New Roman" w:hAnsi="Times New Roman"/>
                <w:color w:val="000000"/>
                <w:sz w:val="24"/>
                <w:szCs w:val="24"/>
              </w:rPr>
              <w:t>ș</w:t>
            </w:r>
            <w:r w:rsidRPr="00CD2F50">
              <w:rPr>
                <w:rFonts w:ascii="Times New Roman" w:hAnsi="Times New Roman"/>
                <w:color w:val="000000"/>
                <w:sz w:val="24"/>
                <w:szCs w:val="24"/>
              </w:rPr>
              <w:t>i s</w:t>
            </w:r>
            <w:r w:rsidR="004F5E3E">
              <w:rPr>
                <w:rFonts w:ascii="Times New Roman" w:hAnsi="Times New Roman"/>
                <w:color w:val="000000"/>
                <w:sz w:val="24"/>
                <w:szCs w:val="24"/>
              </w:rPr>
              <w:t>ă</w:t>
            </w:r>
            <w:r w:rsidRPr="00CD2F50">
              <w:rPr>
                <w:rFonts w:ascii="Times New Roman" w:hAnsi="Times New Roman"/>
                <w:color w:val="000000"/>
                <w:sz w:val="24"/>
                <w:szCs w:val="24"/>
              </w:rPr>
              <w:t xml:space="preserve"> pun</w:t>
            </w:r>
            <w:r w:rsidR="004F5E3E">
              <w:rPr>
                <w:rFonts w:ascii="Times New Roman" w:hAnsi="Times New Roman"/>
                <w:color w:val="000000"/>
                <w:sz w:val="24"/>
                <w:szCs w:val="24"/>
              </w:rPr>
              <w:t>ă</w:t>
            </w:r>
            <w:r w:rsidRPr="00CD2F50">
              <w:rPr>
                <w:rFonts w:ascii="Times New Roman" w:hAnsi="Times New Roman"/>
                <w:color w:val="000000"/>
                <w:sz w:val="24"/>
                <w:szCs w:val="24"/>
              </w:rPr>
              <w:t xml:space="preserve"> </w:t>
            </w:r>
            <w:r w:rsidR="004F5E3E">
              <w:rPr>
                <w:rFonts w:ascii="Times New Roman" w:hAnsi="Times New Roman"/>
                <w:color w:val="000000"/>
                <w:sz w:val="24"/>
                <w:szCs w:val="24"/>
              </w:rPr>
              <w:t>î</w:t>
            </w:r>
            <w:r w:rsidRPr="00CD2F50">
              <w:rPr>
                <w:rFonts w:ascii="Times New Roman" w:hAnsi="Times New Roman"/>
                <w:color w:val="000000"/>
                <w:sz w:val="24"/>
                <w:szCs w:val="24"/>
              </w:rPr>
              <w:t>ntreb</w:t>
            </w:r>
            <w:r w:rsidR="004F5E3E">
              <w:rPr>
                <w:rFonts w:ascii="Times New Roman" w:hAnsi="Times New Roman"/>
                <w:color w:val="000000"/>
                <w:sz w:val="24"/>
                <w:szCs w:val="24"/>
              </w:rPr>
              <w:t>ă</w:t>
            </w:r>
            <w:r w:rsidRPr="00CD2F50">
              <w:rPr>
                <w:rFonts w:ascii="Times New Roman" w:hAnsi="Times New Roman"/>
                <w:color w:val="000000"/>
                <w:sz w:val="24"/>
                <w:szCs w:val="24"/>
              </w:rPr>
              <w:t>ri despre ideile reg</w:t>
            </w:r>
            <w:r w:rsidR="004F5E3E">
              <w:rPr>
                <w:rFonts w:ascii="Times New Roman" w:hAnsi="Times New Roman"/>
                <w:color w:val="000000"/>
                <w:sz w:val="24"/>
                <w:szCs w:val="24"/>
              </w:rPr>
              <w:t>ă</w:t>
            </w:r>
            <w:r w:rsidRPr="00CD2F50">
              <w:rPr>
                <w:rFonts w:ascii="Times New Roman" w:hAnsi="Times New Roman"/>
                <w:color w:val="000000"/>
                <w:sz w:val="24"/>
                <w:szCs w:val="24"/>
              </w:rPr>
              <w:t xml:space="preserve">site </w:t>
            </w:r>
            <w:r w:rsidR="004F5E3E">
              <w:rPr>
                <w:rFonts w:ascii="Times New Roman" w:hAnsi="Times New Roman"/>
                <w:color w:val="000000"/>
                <w:sz w:val="24"/>
                <w:szCs w:val="24"/>
              </w:rPr>
              <w:t>î</w:t>
            </w:r>
            <w:r w:rsidRPr="00CD2F50">
              <w:rPr>
                <w:rFonts w:ascii="Times New Roman" w:hAnsi="Times New Roman"/>
                <w:color w:val="000000"/>
                <w:sz w:val="24"/>
                <w:szCs w:val="24"/>
              </w:rPr>
              <w:t xml:space="preserve">n textele citite. </w:t>
            </w:r>
          </w:p>
          <w:p w14:paraId="316999CD" w14:textId="25C6BDA0" w:rsidR="00ED07F2" w:rsidRPr="00CD2F50" w:rsidRDefault="00ED07F2" w:rsidP="002E6FED">
            <w:pPr>
              <w:spacing w:after="0" w:line="240" w:lineRule="auto"/>
              <w:jc w:val="both"/>
              <w:rPr>
                <w:rFonts w:ascii="Times New Roman" w:hAnsi="Times New Roman"/>
                <w:color w:val="000000"/>
                <w:sz w:val="24"/>
                <w:szCs w:val="24"/>
              </w:rPr>
            </w:pPr>
            <w:r w:rsidRPr="00CD2F50">
              <w:rPr>
                <w:rFonts w:ascii="Times New Roman" w:hAnsi="Times New Roman"/>
                <w:color w:val="000000"/>
                <w:sz w:val="24"/>
                <w:szCs w:val="24"/>
              </w:rPr>
              <w:t xml:space="preserve">Nota de la examenul de restanţă include </w:t>
            </w:r>
            <w:r w:rsidR="004F5E3E">
              <w:rPr>
                <w:rFonts w:ascii="Times New Roman" w:hAnsi="Times New Roman"/>
                <w:color w:val="000000"/>
                <w:sz w:val="24"/>
                <w:szCs w:val="24"/>
              </w:rPr>
              <w:t>ș</w:t>
            </w:r>
            <w:r w:rsidRPr="00CD2F50">
              <w:rPr>
                <w:rFonts w:ascii="Times New Roman" w:hAnsi="Times New Roman"/>
                <w:color w:val="000000"/>
                <w:sz w:val="24"/>
                <w:szCs w:val="24"/>
              </w:rPr>
              <w:t xml:space="preserve">i </w:t>
            </w:r>
            <w:r w:rsidR="001C747A" w:rsidRPr="00CD2F50">
              <w:rPr>
                <w:rFonts w:ascii="Times New Roman" w:hAnsi="Times New Roman"/>
                <w:color w:val="000000"/>
                <w:sz w:val="24"/>
                <w:szCs w:val="24"/>
              </w:rPr>
              <w:t xml:space="preserve">prezenta la </w:t>
            </w:r>
            <w:r w:rsidR="001C747A" w:rsidRPr="00CD2F50">
              <w:rPr>
                <w:rFonts w:ascii="Times New Roman" w:hAnsi="Times New Roman"/>
                <w:color w:val="000000"/>
                <w:sz w:val="24"/>
                <w:szCs w:val="24"/>
              </w:rPr>
              <w:lastRenderedPageBreak/>
              <w:t>activitatea</w:t>
            </w:r>
            <w:r w:rsidRPr="00CD2F50">
              <w:rPr>
                <w:rFonts w:ascii="Times New Roman" w:hAnsi="Times New Roman"/>
                <w:color w:val="000000"/>
                <w:sz w:val="24"/>
                <w:szCs w:val="24"/>
              </w:rPr>
              <w:t xml:space="preserve"> de seminar. Dacă activitatea prestată de student în cadrul seminariilor nu îndeplineşte criteriile de promovare a disciplinei acesta are obligativitatea repetării disciplinei în anul universitar următor.</w:t>
            </w:r>
          </w:p>
          <w:p w14:paraId="3B3E0D76" w14:textId="77777777" w:rsidR="00ED07F2" w:rsidRPr="00CD2F50" w:rsidRDefault="00ED07F2" w:rsidP="002E6FED">
            <w:pPr>
              <w:spacing w:after="0" w:line="240" w:lineRule="auto"/>
              <w:jc w:val="both"/>
              <w:rPr>
                <w:rFonts w:ascii="Times New Roman" w:hAnsi="Times New Roman"/>
                <w:sz w:val="24"/>
                <w:szCs w:val="24"/>
              </w:rPr>
            </w:pPr>
          </w:p>
          <w:p w14:paraId="5697465A" w14:textId="77777777" w:rsidR="00ED07F2" w:rsidRPr="00CD2F50" w:rsidRDefault="00ED07F2" w:rsidP="002E6FED">
            <w:pPr>
              <w:spacing w:after="0" w:line="240" w:lineRule="auto"/>
              <w:jc w:val="both"/>
              <w:rPr>
                <w:rFonts w:ascii="Times New Roman" w:hAnsi="Times New Roman"/>
                <w:sz w:val="24"/>
                <w:szCs w:val="24"/>
              </w:rPr>
            </w:pPr>
          </w:p>
        </w:tc>
      </w:tr>
    </w:tbl>
    <w:p w14:paraId="42326A35" w14:textId="77777777" w:rsidR="00ED07F2" w:rsidRPr="00CD2F50" w:rsidRDefault="00ED07F2" w:rsidP="00ED07F2">
      <w:pPr>
        <w:spacing w:after="0" w:line="240" w:lineRule="auto"/>
        <w:rPr>
          <w:rFonts w:ascii="Times New Roman" w:hAnsi="Times New Roman"/>
          <w:sz w:val="24"/>
          <w:szCs w:val="24"/>
        </w:rPr>
      </w:pPr>
    </w:p>
    <w:p w14:paraId="232158B5" w14:textId="77777777" w:rsidR="00ED07F2" w:rsidRPr="00CD2F50" w:rsidRDefault="00ED07F2" w:rsidP="00ED07F2">
      <w:pPr>
        <w:spacing w:after="0" w:line="240" w:lineRule="auto"/>
        <w:rPr>
          <w:rFonts w:ascii="Times New Roman" w:hAnsi="Times New Roman"/>
          <w:b/>
          <w:sz w:val="24"/>
          <w:szCs w:val="24"/>
        </w:rPr>
      </w:pPr>
      <w:r w:rsidRPr="00CD2F50">
        <w:rPr>
          <w:rFonts w:ascii="Times New Roman" w:hAnsi="Times New Roman"/>
          <w:b/>
          <w:sz w:val="24"/>
          <w:szCs w:val="24"/>
        </w:rPr>
        <w:t>6. Competenţele specifice acumulate</w:t>
      </w:r>
    </w:p>
    <w:tbl>
      <w:tblPr>
        <w:tblW w:w="0" w:type="auto"/>
        <w:tblInd w:w="98" w:type="dxa"/>
        <w:tblCellMar>
          <w:left w:w="10" w:type="dxa"/>
          <w:right w:w="10" w:type="dxa"/>
        </w:tblCellMar>
        <w:tblLook w:val="0000" w:firstRow="0" w:lastRow="0" w:firstColumn="0" w:lastColumn="0" w:noHBand="0" w:noVBand="0"/>
      </w:tblPr>
      <w:tblGrid>
        <w:gridCol w:w="1470"/>
        <w:gridCol w:w="7720"/>
      </w:tblGrid>
      <w:tr w:rsidR="00ED07F2" w:rsidRPr="00CD2F50" w14:paraId="149FA32F" w14:textId="77777777" w:rsidTr="002E6FED">
        <w:trPr>
          <w:cantSplit/>
        </w:trPr>
        <w:tc>
          <w:tcPr>
            <w:tcW w:w="100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154EF58" w14:textId="77777777" w:rsidR="00ED07F2" w:rsidRPr="00CD2F50" w:rsidRDefault="00ED07F2" w:rsidP="002E6FED">
            <w:pPr>
              <w:spacing w:after="0" w:line="240" w:lineRule="auto"/>
              <w:jc w:val="center"/>
              <w:rPr>
                <w:rFonts w:ascii="Times New Roman" w:hAnsi="Times New Roman"/>
                <w:sz w:val="24"/>
                <w:szCs w:val="24"/>
              </w:rPr>
            </w:pPr>
            <w:r w:rsidRPr="00CD2F50">
              <w:rPr>
                <w:rFonts w:ascii="Times New Roman" w:hAnsi="Times New Roman"/>
                <w:b/>
                <w:sz w:val="24"/>
                <w:szCs w:val="24"/>
              </w:rPr>
              <w:t>Competenţe profesionale</w:t>
            </w:r>
          </w:p>
        </w:tc>
        <w:tc>
          <w:tcPr>
            <w:tcW w:w="967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26EE9C5" w14:textId="77777777" w:rsidR="00ED07F2" w:rsidRPr="00CD2F50" w:rsidRDefault="00ED07F2" w:rsidP="002E6FED">
            <w:pPr>
              <w:spacing w:after="0" w:line="240" w:lineRule="auto"/>
              <w:rPr>
                <w:rFonts w:ascii="Times New Roman" w:hAnsi="Times New Roman"/>
                <w:sz w:val="24"/>
                <w:szCs w:val="24"/>
              </w:rPr>
            </w:pPr>
          </w:p>
          <w:p w14:paraId="340B0C80" w14:textId="77777777" w:rsidR="00ED07F2" w:rsidRPr="00CD2F50" w:rsidRDefault="00ED07F2" w:rsidP="002E6FED">
            <w:pPr>
              <w:spacing w:after="0" w:line="240" w:lineRule="auto"/>
              <w:rPr>
                <w:rFonts w:ascii="Times New Roman" w:hAnsi="Times New Roman"/>
                <w:sz w:val="24"/>
                <w:szCs w:val="24"/>
              </w:rPr>
            </w:pPr>
          </w:p>
          <w:p w14:paraId="26EB4D7D"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-sa  înţeleagă conceptele teoretice fundamentale;</w:t>
            </w:r>
          </w:p>
          <w:p w14:paraId="2C0876B9"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-sa  fie familiarizaţi cu principalele teorii si abordări ale disciplinei;</w:t>
            </w:r>
          </w:p>
          <w:p w14:paraId="5BBF6787"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 sa fi asimilat principalele tehnici de analiza a fenomenelor politice si mecanismelor constitutionale in cadrul sistemului constitutional romanesc</w:t>
            </w:r>
          </w:p>
          <w:p w14:paraId="58F39B74" w14:textId="77777777" w:rsidR="00ED07F2" w:rsidRPr="00CD2F50" w:rsidRDefault="00ED07F2" w:rsidP="002E6FED">
            <w:pPr>
              <w:spacing w:after="0" w:line="240" w:lineRule="auto"/>
              <w:rPr>
                <w:rFonts w:ascii="Times New Roman" w:hAnsi="Times New Roman"/>
                <w:sz w:val="24"/>
                <w:szCs w:val="24"/>
              </w:rPr>
            </w:pPr>
          </w:p>
        </w:tc>
      </w:tr>
      <w:tr w:rsidR="00ED07F2" w:rsidRPr="00CD2F50" w14:paraId="771DE4FA" w14:textId="77777777" w:rsidTr="002E6FED">
        <w:tc>
          <w:tcPr>
            <w:tcW w:w="100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440715"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b/>
                <w:sz w:val="24"/>
                <w:szCs w:val="24"/>
              </w:rPr>
              <w:t>Competenţe transversale</w:t>
            </w:r>
          </w:p>
        </w:tc>
        <w:tc>
          <w:tcPr>
            <w:tcW w:w="967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BD095A3" w14:textId="77777777" w:rsidR="00ED07F2" w:rsidRPr="00CD2F50" w:rsidRDefault="00ED07F2" w:rsidP="002E6FED">
            <w:pPr>
              <w:tabs>
                <w:tab w:val="left" w:pos="641"/>
              </w:tabs>
              <w:spacing w:after="0" w:line="240" w:lineRule="auto"/>
              <w:rPr>
                <w:rFonts w:ascii="Times New Roman" w:hAnsi="Times New Roman"/>
                <w:sz w:val="24"/>
                <w:szCs w:val="24"/>
              </w:rPr>
            </w:pPr>
          </w:p>
          <w:p w14:paraId="5C093BFF" w14:textId="77777777" w:rsidR="00ED07F2" w:rsidRPr="00CD2F50" w:rsidRDefault="00ED07F2" w:rsidP="002E6FED">
            <w:pPr>
              <w:numPr>
                <w:ilvl w:val="0"/>
                <w:numId w:val="3"/>
              </w:numPr>
              <w:tabs>
                <w:tab w:val="left" w:pos="641"/>
              </w:tabs>
              <w:spacing w:after="0" w:line="240" w:lineRule="auto"/>
              <w:ind w:hanging="357"/>
              <w:rPr>
                <w:rFonts w:ascii="Times New Roman" w:hAnsi="Times New Roman"/>
                <w:sz w:val="24"/>
                <w:szCs w:val="24"/>
              </w:rPr>
            </w:pPr>
            <w:r w:rsidRPr="00CD2F50">
              <w:rPr>
                <w:rFonts w:ascii="Times New Roman" w:hAnsi="Times New Roman"/>
                <w:sz w:val="24"/>
                <w:szCs w:val="24"/>
              </w:rPr>
              <w:t>- abilitati de evaluare a literaturii de specialitate</w:t>
            </w:r>
          </w:p>
          <w:p w14:paraId="694F7ECD" w14:textId="77777777" w:rsidR="00ED07F2" w:rsidRPr="00CD2F50" w:rsidRDefault="00ED07F2" w:rsidP="002E6FED">
            <w:pPr>
              <w:numPr>
                <w:ilvl w:val="0"/>
                <w:numId w:val="3"/>
              </w:numPr>
              <w:tabs>
                <w:tab w:val="left" w:pos="641"/>
              </w:tabs>
              <w:spacing w:after="0" w:line="240" w:lineRule="auto"/>
              <w:ind w:hanging="357"/>
              <w:rPr>
                <w:rFonts w:ascii="Times New Roman" w:hAnsi="Times New Roman"/>
                <w:sz w:val="24"/>
                <w:szCs w:val="24"/>
              </w:rPr>
            </w:pPr>
            <w:r w:rsidRPr="00CD2F50">
              <w:rPr>
                <w:rFonts w:ascii="Times New Roman" w:hAnsi="Times New Roman"/>
                <w:sz w:val="24"/>
                <w:szCs w:val="24"/>
              </w:rPr>
              <w:t>- abilitati de dezbatere a unor studii de caz</w:t>
            </w:r>
          </w:p>
          <w:p w14:paraId="29C05E28" w14:textId="77777777" w:rsidR="00ED07F2" w:rsidRPr="00CD2F50" w:rsidRDefault="00ED07F2" w:rsidP="002E6FED">
            <w:pPr>
              <w:numPr>
                <w:ilvl w:val="0"/>
                <w:numId w:val="3"/>
              </w:numPr>
              <w:tabs>
                <w:tab w:val="left" w:pos="641"/>
              </w:tabs>
              <w:spacing w:after="0" w:line="240" w:lineRule="auto"/>
              <w:ind w:hanging="357"/>
              <w:rPr>
                <w:rFonts w:ascii="Times New Roman" w:hAnsi="Times New Roman"/>
                <w:sz w:val="24"/>
                <w:szCs w:val="24"/>
              </w:rPr>
            </w:pPr>
            <w:r w:rsidRPr="00CD2F50">
              <w:rPr>
                <w:rFonts w:ascii="Times New Roman" w:hAnsi="Times New Roman"/>
                <w:sz w:val="24"/>
                <w:szCs w:val="24"/>
              </w:rPr>
              <w:t>- autonomia in invatare</w:t>
            </w:r>
          </w:p>
          <w:p w14:paraId="53E8FCA5" w14:textId="77777777" w:rsidR="00ED07F2" w:rsidRPr="00CD2F50" w:rsidRDefault="00ED07F2" w:rsidP="002E6FED">
            <w:pPr>
              <w:numPr>
                <w:ilvl w:val="0"/>
                <w:numId w:val="3"/>
              </w:numPr>
              <w:tabs>
                <w:tab w:val="left" w:pos="641"/>
              </w:tabs>
              <w:spacing w:after="0" w:line="240" w:lineRule="auto"/>
              <w:ind w:hanging="357"/>
              <w:rPr>
                <w:rFonts w:ascii="Times New Roman" w:hAnsi="Times New Roman"/>
                <w:sz w:val="24"/>
                <w:szCs w:val="24"/>
              </w:rPr>
            </w:pPr>
          </w:p>
          <w:p w14:paraId="2C313729" w14:textId="77777777" w:rsidR="00ED07F2" w:rsidRPr="00CD2F50" w:rsidRDefault="00ED07F2" w:rsidP="002E6FED">
            <w:pPr>
              <w:numPr>
                <w:ilvl w:val="0"/>
                <w:numId w:val="3"/>
              </w:numPr>
              <w:tabs>
                <w:tab w:val="left" w:pos="641"/>
              </w:tabs>
              <w:spacing w:after="0" w:line="240" w:lineRule="auto"/>
              <w:ind w:hanging="357"/>
              <w:rPr>
                <w:rFonts w:ascii="Times New Roman" w:hAnsi="Times New Roman"/>
                <w:sz w:val="24"/>
                <w:szCs w:val="24"/>
              </w:rPr>
            </w:pPr>
          </w:p>
        </w:tc>
      </w:tr>
    </w:tbl>
    <w:p w14:paraId="50E636CB" w14:textId="77777777" w:rsidR="00ED07F2" w:rsidRPr="00CD2F50" w:rsidRDefault="00ED07F2" w:rsidP="00ED07F2">
      <w:pPr>
        <w:spacing w:after="0" w:line="240" w:lineRule="auto"/>
        <w:rPr>
          <w:rFonts w:ascii="Times New Roman" w:hAnsi="Times New Roman"/>
          <w:sz w:val="24"/>
          <w:szCs w:val="24"/>
        </w:rPr>
      </w:pPr>
    </w:p>
    <w:p w14:paraId="2AD0D9D9" w14:textId="77777777" w:rsidR="00ED07F2" w:rsidRPr="00CD2F50" w:rsidRDefault="00ED07F2" w:rsidP="00ED07F2">
      <w:pPr>
        <w:spacing w:after="0" w:line="240" w:lineRule="auto"/>
        <w:rPr>
          <w:rFonts w:ascii="Times New Roman" w:hAnsi="Times New Roman"/>
          <w:sz w:val="24"/>
          <w:szCs w:val="24"/>
        </w:rPr>
      </w:pPr>
    </w:p>
    <w:p w14:paraId="294213FA" w14:textId="77777777" w:rsidR="00ED07F2" w:rsidRPr="00CD2F50" w:rsidRDefault="00ED07F2" w:rsidP="00ED07F2">
      <w:pPr>
        <w:spacing w:after="0" w:line="240" w:lineRule="auto"/>
        <w:rPr>
          <w:rFonts w:ascii="Times New Roman" w:hAnsi="Times New Roman"/>
          <w:sz w:val="24"/>
          <w:szCs w:val="24"/>
        </w:rPr>
      </w:pPr>
    </w:p>
    <w:p w14:paraId="670535DC" w14:textId="77777777" w:rsidR="00ED07F2" w:rsidRPr="00CD2F50" w:rsidRDefault="00ED07F2" w:rsidP="00ED07F2">
      <w:pPr>
        <w:spacing w:after="0" w:line="240" w:lineRule="auto"/>
        <w:rPr>
          <w:rFonts w:ascii="Times New Roman" w:hAnsi="Times New Roman"/>
          <w:sz w:val="24"/>
          <w:szCs w:val="24"/>
        </w:rPr>
      </w:pPr>
    </w:p>
    <w:p w14:paraId="4DF0232B" w14:textId="77777777" w:rsidR="00ED07F2" w:rsidRPr="00CD2F50" w:rsidRDefault="00ED07F2" w:rsidP="00ED07F2">
      <w:pPr>
        <w:spacing w:after="0" w:line="240" w:lineRule="auto"/>
        <w:rPr>
          <w:rFonts w:ascii="Times New Roman" w:hAnsi="Times New Roman"/>
          <w:sz w:val="24"/>
          <w:szCs w:val="24"/>
        </w:rPr>
      </w:pPr>
    </w:p>
    <w:p w14:paraId="10821831" w14:textId="77777777" w:rsidR="00ED07F2" w:rsidRPr="00CD2F50" w:rsidRDefault="00ED07F2" w:rsidP="00ED07F2">
      <w:pPr>
        <w:spacing w:after="0" w:line="240" w:lineRule="auto"/>
        <w:rPr>
          <w:rFonts w:ascii="Times New Roman" w:hAnsi="Times New Roman"/>
          <w:sz w:val="24"/>
          <w:szCs w:val="24"/>
        </w:rPr>
      </w:pPr>
      <w:r w:rsidRPr="00CD2F50">
        <w:rPr>
          <w:rFonts w:ascii="Times New Roman" w:hAnsi="Times New Roman"/>
          <w:b/>
          <w:sz w:val="24"/>
          <w:szCs w:val="24"/>
        </w:rPr>
        <w:t>7. Obiectivele disciplinei</w:t>
      </w:r>
      <w:r w:rsidRPr="00CD2F50">
        <w:rPr>
          <w:rFonts w:ascii="Times New Roman" w:hAnsi="Times New Roman"/>
          <w:sz w:val="24"/>
          <w:szCs w:val="24"/>
        </w:rPr>
        <w:t xml:space="preserve"> (reieşind din grila competenţelor acumulate)</w:t>
      </w:r>
    </w:p>
    <w:tbl>
      <w:tblPr>
        <w:tblW w:w="0" w:type="auto"/>
        <w:tblInd w:w="98" w:type="dxa"/>
        <w:tblCellMar>
          <w:left w:w="10" w:type="dxa"/>
          <w:right w:w="10" w:type="dxa"/>
        </w:tblCellMar>
        <w:tblLook w:val="0000" w:firstRow="0" w:lastRow="0" w:firstColumn="0" w:lastColumn="0" w:noHBand="0" w:noVBand="0"/>
      </w:tblPr>
      <w:tblGrid>
        <w:gridCol w:w="2640"/>
        <w:gridCol w:w="6550"/>
      </w:tblGrid>
      <w:tr w:rsidR="00ED07F2" w:rsidRPr="00CD2F50" w14:paraId="065852B6" w14:textId="77777777" w:rsidTr="002E6FED">
        <w:trPr>
          <w:trHeight w:val="1"/>
        </w:trPr>
        <w:tc>
          <w:tcPr>
            <w:tcW w:w="298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9E6D508"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7.1 Obiectivul general al disciplinei</w:t>
            </w:r>
          </w:p>
        </w:tc>
        <w:tc>
          <w:tcPr>
            <w:tcW w:w="769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7878DD0" w14:textId="77777777" w:rsidR="00ED07F2" w:rsidRPr="00CD2F50" w:rsidRDefault="00296146" w:rsidP="00296146">
            <w:pPr>
              <w:spacing w:after="0" w:line="240" w:lineRule="auto"/>
              <w:rPr>
                <w:rFonts w:ascii="Times New Roman" w:hAnsi="Times New Roman"/>
                <w:sz w:val="24"/>
                <w:szCs w:val="24"/>
              </w:rPr>
            </w:pPr>
            <w:r w:rsidRPr="00CD2F50">
              <w:rPr>
                <w:rFonts w:ascii="Times New Roman" w:eastAsia="SimSun" w:hAnsi="Times New Roman"/>
                <w:kern w:val="3"/>
                <w:sz w:val="24"/>
                <w:szCs w:val="24"/>
                <w:lang w:eastAsia="zh-CN" w:bidi="hi-IN"/>
              </w:rPr>
              <w:t>Cursul isi propune insusirea unor concepte teoretice de baza referitoare la evolutia institutiilor politice si rolul acestora în cadrul statului de drept. De asemenea, cursul urmareste formarea abilitatilor de analiza critica a fenomenelor politice, prin insusirea unor concepte teoretice de baza referitoare la institutiile politice. Studiul diferitelor abordari teoretice exprimate in literatura de specialitate urmareste, pe langa familiarizarea la nivel conceptual, si verificarea fezabilitatii diverselor teorii analizate  prin raportarea lor la cazuri practice.</w:t>
            </w:r>
          </w:p>
        </w:tc>
      </w:tr>
      <w:tr w:rsidR="00ED07F2" w:rsidRPr="00CD2F50" w14:paraId="7788251F" w14:textId="77777777" w:rsidTr="002E6FED">
        <w:trPr>
          <w:trHeight w:val="1"/>
        </w:trPr>
        <w:tc>
          <w:tcPr>
            <w:tcW w:w="298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569C40C"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7.2 Obiectivele specifice</w:t>
            </w:r>
          </w:p>
          <w:p w14:paraId="4592AF1D" w14:textId="77777777" w:rsidR="00ED07F2" w:rsidRPr="00CD2F50" w:rsidRDefault="00ED07F2" w:rsidP="002E6FED">
            <w:pPr>
              <w:spacing w:after="0" w:line="240" w:lineRule="auto"/>
              <w:rPr>
                <w:rFonts w:ascii="Times New Roman" w:hAnsi="Times New Roman"/>
                <w:sz w:val="24"/>
                <w:szCs w:val="24"/>
              </w:rPr>
            </w:pPr>
          </w:p>
          <w:p w14:paraId="2754D290" w14:textId="77777777" w:rsidR="00ED07F2" w:rsidRPr="00CD2F50" w:rsidRDefault="00ED07F2" w:rsidP="002E6FED">
            <w:pPr>
              <w:spacing w:after="0" w:line="240" w:lineRule="auto"/>
              <w:rPr>
                <w:rFonts w:ascii="Times New Roman" w:hAnsi="Times New Roman"/>
                <w:sz w:val="24"/>
                <w:szCs w:val="24"/>
              </w:rPr>
            </w:pPr>
          </w:p>
          <w:p w14:paraId="7C1EAEC8" w14:textId="77777777" w:rsidR="00ED07F2" w:rsidRPr="00CD2F50" w:rsidRDefault="00ED07F2" w:rsidP="002E6FED">
            <w:pPr>
              <w:spacing w:after="0" w:line="240" w:lineRule="auto"/>
              <w:rPr>
                <w:rFonts w:ascii="Times New Roman" w:hAnsi="Times New Roman"/>
                <w:sz w:val="24"/>
                <w:szCs w:val="24"/>
              </w:rPr>
            </w:pPr>
          </w:p>
          <w:p w14:paraId="40243202" w14:textId="77777777" w:rsidR="00ED07F2" w:rsidRPr="00CD2F50" w:rsidRDefault="00ED07F2" w:rsidP="002E6FED">
            <w:pPr>
              <w:spacing w:after="0" w:line="240" w:lineRule="auto"/>
              <w:rPr>
                <w:rFonts w:ascii="Times New Roman" w:hAnsi="Times New Roman"/>
                <w:sz w:val="24"/>
                <w:szCs w:val="24"/>
              </w:rPr>
            </w:pPr>
          </w:p>
          <w:p w14:paraId="479F3A3D" w14:textId="77777777" w:rsidR="00ED07F2" w:rsidRPr="00CD2F50" w:rsidRDefault="00ED07F2" w:rsidP="002E6FED">
            <w:pPr>
              <w:spacing w:after="0" w:line="240" w:lineRule="auto"/>
              <w:rPr>
                <w:rFonts w:ascii="Times New Roman" w:hAnsi="Times New Roman"/>
                <w:sz w:val="24"/>
                <w:szCs w:val="24"/>
              </w:rPr>
            </w:pPr>
          </w:p>
          <w:p w14:paraId="428A02E3" w14:textId="77777777" w:rsidR="00ED07F2" w:rsidRPr="00CD2F50" w:rsidRDefault="00ED07F2" w:rsidP="002E6FED">
            <w:pPr>
              <w:spacing w:after="0" w:line="240" w:lineRule="auto"/>
              <w:rPr>
                <w:rFonts w:ascii="Times New Roman" w:hAnsi="Times New Roman"/>
                <w:sz w:val="24"/>
                <w:szCs w:val="24"/>
              </w:rPr>
            </w:pPr>
          </w:p>
        </w:tc>
        <w:tc>
          <w:tcPr>
            <w:tcW w:w="769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39D984E" w14:textId="77777777" w:rsidR="00296146" w:rsidRPr="00CD2F50" w:rsidRDefault="00296146" w:rsidP="00296146">
            <w:pPr>
              <w:pStyle w:val="Standard"/>
              <w:jc w:val="both"/>
              <w:rPr>
                <w:rFonts w:cs="Times New Roman"/>
              </w:rPr>
            </w:pPr>
            <w:r w:rsidRPr="00CD2F50">
              <w:rPr>
                <w:rFonts w:cs="Times New Roman"/>
              </w:rPr>
              <w:t>•</w:t>
            </w:r>
            <w:r w:rsidRPr="00CD2F50">
              <w:rPr>
                <w:rFonts w:cs="Times New Roman"/>
              </w:rPr>
              <w:tab/>
              <w:t>Familiarizarea studentilor cu terminologia si conceptele de baza specifice din sfera institutiilor politice;</w:t>
            </w:r>
          </w:p>
          <w:p w14:paraId="0FE8BA03" w14:textId="77777777" w:rsidR="00296146" w:rsidRPr="00CD2F50" w:rsidRDefault="00296146" w:rsidP="00296146">
            <w:pPr>
              <w:pStyle w:val="Standard"/>
              <w:jc w:val="both"/>
              <w:rPr>
                <w:rFonts w:cs="Times New Roman"/>
              </w:rPr>
            </w:pPr>
            <w:r w:rsidRPr="00CD2F50">
              <w:rPr>
                <w:rFonts w:cs="Times New Roman"/>
              </w:rPr>
              <w:t>•</w:t>
            </w:r>
            <w:r w:rsidRPr="00CD2F50">
              <w:rPr>
                <w:rFonts w:cs="Times New Roman"/>
              </w:rPr>
              <w:tab/>
              <w:t>Analiza si dezbaterea critica a evolutiei institutiilor politice din cadrul sistemului politic românesc</w:t>
            </w:r>
          </w:p>
          <w:p w14:paraId="6E34B81D" w14:textId="77777777" w:rsidR="00ED07F2" w:rsidRPr="00CD2F50" w:rsidRDefault="00296146" w:rsidP="00296146">
            <w:pPr>
              <w:spacing w:after="0" w:line="240" w:lineRule="auto"/>
              <w:rPr>
                <w:rFonts w:ascii="Times New Roman" w:hAnsi="Times New Roman"/>
                <w:sz w:val="24"/>
                <w:szCs w:val="24"/>
              </w:rPr>
            </w:pPr>
            <w:r w:rsidRPr="00CD2F50">
              <w:rPr>
                <w:rFonts w:ascii="Times New Roman" w:hAnsi="Times New Roman"/>
                <w:sz w:val="24"/>
                <w:szCs w:val="24"/>
              </w:rPr>
              <w:t>•</w:t>
            </w:r>
            <w:r w:rsidRPr="00CD2F50">
              <w:rPr>
                <w:rFonts w:ascii="Times New Roman" w:hAnsi="Times New Roman"/>
                <w:sz w:val="24"/>
                <w:szCs w:val="24"/>
              </w:rPr>
              <w:tab/>
              <w:t>Dezvoltarea abilitatilor de operationalizare cu aparatul metodologic specific in analiza institutiilor politice din Romania.</w:t>
            </w:r>
          </w:p>
        </w:tc>
      </w:tr>
    </w:tbl>
    <w:p w14:paraId="3D050861" w14:textId="77777777" w:rsidR="00ED07F2" w:rsidRPr="00CD2F50" w:rsidRDefault="00ED07F2" w:rsidP="00ED07F2">
      <w:pPr>
        <w:spacing w:after="0" w:line="240" w:lineRule="auto"/>
        <w:rPr>
          <w:rFonts w:ascii="Times New Roman" w:hAnsi="Times New Roman"/>
          <w:sz w:val="24"/>
          <w:szCs w:val="24"/>
        </w:rPr>
      </w:pPr>
    </w:p>
    <w:p w14:paraId="051F3D4B" w14:textId="77777777" w:rsidR="00ED07F2" w:rsidRPr="00CD2F50" w:rsidRDefault="00ED07F2" w:rsidP="00ED07F2">
      <w:pPr>
        <w:spacing w:after="0" w:line="240" w:lineRule="auto"/>
        <w:rPr>
          <w:rFonts w:ascii="Times New Roman" w:hAnsi="Times New Roman"/>
          <w:b/>
          <w:sz w:val="24"/>
          <w:szCs w:val="24"/>
        </w:rPr>
      </w:pPr>
      <w:r w:rsidRPr="00CD2F50">
        <w:rPr>
          <w:rFonts w:ascii="Times New Roman" w:hAnsi="Times New Roman"/>
          <w:b/>
          <w:sz w:val="24"/>
          <w:szCs w:val="24"/>
        </w:rPr>
        <w:t>8. Conţinuturi</w:t>
      </w:r>
    </w:p>
    <w:p w14:paraId="1A7F27BC" w14:textId="77777777" w:rsidR="00ED07F2" w:rsidRPr="00CD2F50" w:rsidRDefault="00ED07F2" w:rsidP="00ED07F2">
      <w:pPr>
        <w:spacing w:after="0" w:line="240" w:lineRule="auto"/>
        <w:rPr>
          <w:rFonts w:ascii="Times New Roman" w:hAnsi="Times New Roman"/>
          <w:b/>
          <w:sz w:val="24"/>
          <w:szCs w:val="24"/>
        </w:rPr>
      </w:pPr>
    </w:p>
    <w:tbl>
      <w:tblPr>
        <w:tblW w:w="0" w:type="auto"/>
        <w:tblInd w:w="98" w:type="dxa"/>
        <w:tblCellMar>
          <w:left w:w="10" w:type="dxa"/>
          <w:right w:w="10" w:type="dxa"/>
        </w:tblCellMar>
        <w:tblLook w:val="0000" w:firstRow="0" w:lastRow="0" w:firstColumn="0" w:lastColumn="0" w:noHBand="0" w:noVBand="0"/>
      </w:tblPr>
      <w:tblGrid>
        <w:gridCol w:w="3668"/>
        <w:gridCol w:w="24"/>
        <w:gridCol w:w="3039"/>
        <w:gridCol w:w="2459"/>
      </w:tblGrid>
      <w:tr w:rsidR="00ED07F2" w:rsidRPr="00CD2F50" w14:paraId="288F0FBD" w14:textId="77777777" w:rsidTr="002E6FED">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B2427B3"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8.1 Curs</w:t>
            </w: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3ADAE"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Metode de predare</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ADA21"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Observaţii</w:t>
            </w:r>
          </w:p>
        </w:tc>
      </w:tr>
      <w:tr w:rsidR="00ED07F2" w:rsidRPr="00CD2F50" w14:paraId="35CB6844" w14:textId="77777777" w:rsidTr="002E6FED">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35B80EE" w14:textId="77777777" w:rsidR="00A010C2" w:rsidRPr="00CD2F50" w:rsidRDefault="00A010C2" w:rsidP="00A010C2">
            <w:pPr>
              <w:spacing w:after="0" w:line="240" w:lineRule="auto"/>
              <w:rPr>
                <w:rFonts w:ascii="Times New Roman" w:hAnsi="Times New Roman"/>
                <w:sz w:val="24"/>
                <w:szCs w:val="24"/>
              </w:rPr>
            </w:pPr>
            <w:r w:rsidRPr="00CD2F50">
              <w:rPr>
                <w:rFonts w:ascii="Times New Roman" w:hAnsi="Times New Roman"/>
                <w:sz w:val="24"/>
                <w:szCs w:val="24"/>
              </w:rPr>
              <w:t>I: Determinarile sistemului politic. Statul. Cetăţenia română</w:t>
            </w:r>
          </w:p>
          <w:p w14:paraId="386DF7F0" w14:textId="77777777" w:rsidR="00A010C2" w:rsidRPr="00CD2F50" w:rsidRDefault="00A010C2" w:rsidP="00A010C2">
            <w:pPr>
              <w:spacing w:after="0" w:line="240" w:lineRule="auto"/>
              <w:rPr>
                <w:rFonts w:ascii="Times New Roman" w:hAnsi="Times New Roman"/>
                <w:sz w:val="24"/>
                <w:szCs w:val="24"/>
              </w:rPr>
            </w:pPr>
            <w:r w:rsidRPr="00CD2F50">
              <w:rPr>
                <w:rFonts w:ascii="Times New Roman" w:hAnsi="Times New Roman"/>
                <w:sz w:val="24"/>
                <w:szCs w:val="24"/>
              </w:rPr>
              <w:t xml:space="preserve">Conceptul de sistem politic. </w:t>
            </w:r>
            <w:r w:rsidRPr="00CD2F50">
              <w:rPr>
                <w:rFonts w:ascii="Times New Roman" w:hAnsi="Times New Roman"/>
                <w:sz w:val="24"/>
                <w:szCs w:val="24"/>
              </w:rPr>
              <w:lastRenderedPageBreak/>
              <w:t>Functiile sistemului politic.</w:t>
            </w:r>
          </w:p>
          <w:p w14:paraId="6DCD84FB" w14:textId="77777777" w:rsidR="00A010C2" w:rsidRPr="00CD2F50" w:rsidRDefault="00A010C2" w:rsidP="00A010C2">
            <w:pPr>
              <w:spacing w:after="0" w:line="240" w:lineRule="auto"/>
              <w:rPr>
                <w:rFonts w:ascii="Times New Roman" w:hAnsi="Times New Roman"/>
                <w:sz w:val="24"/>
                <w:szCs w:val="24"/>
              </w:rPr>
            </w:pPr>
          </w:p>
          <w:p w14:paraId="00738660" w14:textId="77777777" w:rsidR="00ED07F2" w:rsidRPr="00CD2F50" w:rsidRDefault="00ED07F2" w:rsidP="002E6FED">
            <w:pPr>
              <w:spacing w:after="0" w:line="240" w:lineRule="auto"/>
              <w:rPr>
                <w:rFonts w:ascii="Times New Roman" w:hAnsi="Times New Roman"/>
                <w:sz w:val="24"/>
                <w:szCs w:val="24"/>
              </w:rPr>
            </w:pP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6C7A5"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lastRenderedPageBreak/>
              <w:t xml:space="preserve">Metoda de predare este una interactiva, care pune accent pe instrumentarea corecta a </w:t>
            </w:r>
            <w:r w:rsidRPr="00CD2F50">
              <w:rPr>
                <w:rFonts w:ascii="Times New Roman" w:hAnsi="Times New Roman"/>
                <w:sz w:val="24"/>
                <w:szCs w:val="24"/>
              </w:rPr>
              <w:lastRenderedPageBreak/>
              <w:t>literaturii de specialitate si intelegerea fenomenlor constitutionale. Vor fi prezentate si dezbatute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5FCAE" w14:textId="77777777" w:rsidR="00ED07F2" w:rsidRPr="00CD2F50" w:rsidRDefault="00ED07F2" w:rsidP="002E6FED">
            <w:pPr>
              <w:rPr>
                <w:rFonts w:ascii="Times New Roman" w:hAnsi="Times New Roman"/>
                <w:sz w:val="24"/>
                <w:szCs w:val="24"/>
              </w:rPr>
            </w:pPr>
            <w:r w:rsidRPr="00CD2F50">
              <w:rPr>
                <w:rFonts w:ascii="Times New Roman" w:hAnsi="Times New Roman"/>
                <w:sz w:val="24"/>
                <w:szCs w:val="24"/>
              </w:rPr>
              <w:lastRenderedPageBreak/>
              <w:t xml:space="preserve">Studentilor le este recomandat sa </w:t>
            </w:r>
            <w:r w:rsidRPr="00CD2F50">
              <w:rPr>
                <w:rFonts w:ascii="Times New Roman" w:hAnsi="Times New Roman"/>
                <w:sz w:val="24"/>
                <w:szCs w:val="24"/>
              </w:rPr>
              <w:lastRenderedPageBreak/>
              <w:t xml:space="preserve">parcurga bibliografia cursului. </w:t>
            </w:r>
          </w:p>
        </w:tc>
      </w:tr>
      <w:tr w:rsidR="00ED07F2" w:rsidRPr="00CD2F50" w14:paraId="7C89EAA7" w14:textId="77777777" w:rsidTr="002E6FED">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76BD65D" w14:textId="77777777" w:rsidR="00ED07F2" w:rsidRPr="00CD2F50" w:rsidRDefault="00A010C2" w:rsidP="00A010C2">
            <w:pPr>
              <w:spacing w:after="0" w:line="240" w:lineRule="auto"/>
              <w:rPr>
                <w:rFonts w:ascii="Times New Roman" w:hAnsi="Times New Roman"/>
                <w:sz w:val="24"/>
                <w:szCs w:val="24"/>
              </w:rPr>
            </w:pPr>
            <w:r w:rsidRPr="00CD2F50">
              <w:rPr>
                <w:rFonts w:ascii="Times New Roman" w:hAnsi="Times New Roman"/>
                <w:sz w:val="24"/>
                <w:szCs w:val="24"/>
              </w:rPr>
              <w:lastRenderedPageBreak/>
              <w:t xml:space="preserve">II. </w:t>
            </w:r>
            <w:r w:rsidR="00E56D94" w:rsidRPr="00CD2F50">
              <w:rPr>
                <w:rFonts w:ascii="Times New Roman" w:hAnsi="Times New Roman"/>
                <w:sz w:val="24"/>
                <w:szCs w:val="24"/>
              </w:rPr>
              <w:t>Statul. Elementele statului: populatia - cetatenia romana; teritoriul; puterea de stat - teoria separatiei puterilor in stat.</w:t>
            </w: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B8992"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Metoda de predare este una interactiva, care pune accent pe instrumentarea corecta a literaturii de specialitate si intelegerea fenomenlor constitutionale. Vor fi prezentate si dezbatute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9936F" w14:textId="77777777" w:rsidR="00ED07F2" w:rsidRPr="00CD2F50" w:rsidRDefault="00ED07F2" w:rsidP="002E6FED">
            <w:pPr>
              <w:rPr>
                <w:rFonts w:ascii="Times New Roman" w:hAnsi="Times New Roman"/>
                <w:sz w:val="24"/>
                <w:szCs w:val="24"/>
              </w:rPr>
            </w:pPr>
            <w:r w:rsidRPr="00CD2F50">
              <w:rPr>
                <w:rFonts w:ascii="Times New Roman" w:hAnsi="Times New Roman"/>
                <w:sz w:val="24"/>
                <w:szCs w:val="24"/>
              </w:rPr>
              <w:t xml:space="preserve">Studentilor le este recomandat sa parcurga bibliografia cursului. </w:t>
            </w:r>
          </w:p>
        </w:tc>
      </w:tr>
      <w:tr w:rsidR="00ED07F2" w:rsidRPr="00CD2F50" w14:paraId="3E8C41DE" w14:textId="77777777" w:rsidTr="002E6FED">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FC06FF" w14:textId="77777777" w:rsidR="00E56D94" w:rsidRPr="00CD2F50" w:rsidRDefault="00A010C2" w:rsidP="00E56D94">
            <w:pPr>
              <w:spacing w:after="0" w:line="240" w:lineRule="auto"/>
              <w:rPr>
                <w:rFonts w:ascii="Times New Roman" w:hAnsi="Times New Roman"/>
                <w:sz w:val="24"/>
                <w:szCs w:val="24"/>
              </w:rPr>
            </w:pPr>
            <w:r w:rsidRPr="00CD2F50">
              <w:rPr>
                <w:rFonts w:ascii="Times New Roman" w:hAnsi="Times New Roman"/>
                <w:sz w:val="24"/>
                <w:szCs w:val="24"/>
              </w:rPr>
              <w:t>III.</w:t>
            </w:r>
            <w:r w:rsidR="00ED07F2" w:rsidRPr="00CD2F50">
              <w:rPr>
                <w:rFonts w:ascii="Times New Roman" w:hAnsi="Times New Roman"/>
                <w:sz w:val="24"/>
                <w:szCs w:val="24"/>
              </w:rPr>
              <w:t xml:space="preserve"> </w:t>
            </w:r>
            <w:r w:rsidR="00E56D94" w:rsidRPr="00CD2F50">
              <w:rPr>
                <w:rFonts w:ascii="Times New Roman" w:hAnsi="Times New Roman"/>
                <w:sz w:val="24"/>
                <w:szCs w:val="24"/>
              </w:rPr>
              <w:t>Forma puterii publice</w:t>
            </w:r>
          </w:p>
          <w:p w14:paraId="4CA54811" w14:textId="77777777" w:rsidR="00E56D94" w:rsidRPr="00CD2F50" w:rsidRDefault="00E56D94" w:rsidP="00E56D94">
            <w:pPr>
              <w:spacing w:after="0" w:line="240" w:lineRule="auto"/>
              <w:rPr>
                <w:rFonts w:ascii="Times New Roman" w:hAnsi="Times New Roman"/>
                <w:sz w:val="24"/>
                <w:szCs w:val="24"/>
              </w:rPr>
            </w:pPr>
            <w:r w:rsidRPr="00CD2F50">
              <w:rPr>
                <w:rFonts w:ascii="Times New Roman" w:hAnsi="Times New Roman"/>
                <w:sz w:val="24"/>
                <w:szCs w:val="24"/>
              </w:rPr>
              <w:t>1. Structura de stat.</w:t>
            </w:r>
          </w:p>
          <w:p w14:paraId="7BCA8F6F" w14:textId="77777777" w:rsidR="00E56D94" w:rsidRPr="00CD2F50" w:rsidRDefault="00E56D94" w:rsidP="00E56D94">
            <w:pPr>
              <w:spacing w:after="0" w:line="240" w:lineRule="auto"/>
              <w:rPr>
                <w:rFonts w:ascii="Times New Roman" w:hAnsi="Times New Roman"/>
                <w:sz w:val="24"/>
                <w:szCs w:val="24"/>
              </w:rPr>
            </w:pPr>
            <w:r w:rsidRPr="00CD2F50">
              <w:rPr>
                <w:rFonts w:ascii="Times New Roman" w:hAnsi="Times New Roman"/>
                <w:sz w:val="24"/>
                <w:szCs w:val="24"/>
              </w:rPr>
              <w:t>2. Forma de guvernământ</w:t>
            </w:r>
          </w:p>
          <w:p w14:paraId="24ED9EAB" w14:textId="77777777" w:rsidR="00ED07F2" w:rsidRPr="00CD2F50" w:rsidRDefault="00ED07F2" w:rsidP="00E56D94">
            <w:pPr>
              <w:spacing w:after="0" w:line="240" w:lineRule="auto"/>
              <w:rPr>
                <w:rFonts w:ascii="Times New Roman" w:hAnsi="Times New Roman"/>
                <w:sz w:val="24"/>
                <w:szCs w:val="24"/>
              </w:rPr>
            </w:pP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CDE03"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Metoda de predare este una interactiva, care pune accent pe instrumentarea corecta a literaturii de specialitate si intelegerea fenomenlor constitutionale. Vor fi prezentate si dezbatute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DF566" w14:textId="77777777" w:rsidR="00ED07F2" w:rsidRPr="00CD2F50" w:rsidRDefault="00ED07F2" w:rsidP="002E6FED">
            <w:pPr>
              <w:rPr>
                <w:rFonts w:ascii="Times New Roman" w:hAnsi="Times New Roman"/>
                <w:sz w:val="24"/>
                <w:szCs w:val="24"/>
              </w:rPr>
            </w:pPr>
            <w:r w:rsidRPr="00CD2F50">
              <w:rPr>
                <w:rFonts w:ascii="Times New Roman" w:hAnsi="Times New Roman"/>
                <w:sz w:val="24"/>
                <w:szCs w:val="24"/>
              </w:rPr>
              <w:t xml:space="preserve">Studentilor le este recomandat sa parcurga bibliografia cursului. </w:t>
            </w:r>
          </w:p>
        </w:tc>
      </w:tr>
      <w:tr w:rsidR="00ED07F2" w:rsidRPr="00CD2F50" w14:paraId="60879DE6" w14:textId="77777777" w:rsidTr="002E6FED">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5C7A636" w14:textId="77777777" w:rsidR="00A010C2" w:rsidRPr="00CD2F50" w:rsidRDefault="00A010C2" w:rsidP="00E56D94">
            <w:pPr>
              <w:spacing w:after="0" w:line="240" w:lineRule="auto"/>
              <w:rPr>
                <w:rFonts w:ascii="Times New Roman" w:hAnsi="Times New Roman"/>
                <w:sz w:val="24"/>
                <w:szCs w:val="24"/>
              </w:rPr>
            </w:pPr>
            <w:r w:rsidRPr="00CD2F50">
              <w:rPr>
                <w:rFonts w:ascii="Times New Roman" w:hAnsi="Times New Roman"/>
                <w:sz w:val="24"/>
                <w:szCs w:val="24"/>
              </w:rPr>
              <w:t>IV</w:t>
            </w:r>
            <w:r w:rsidR="00ED07F2" w:rsidRPr="00CD2F50">
              <w:rPr>
                <w:rFonts w:ascii="Times New Roman" w:hAnsi="Times New Roman"/>
                <w:sz w:val="24"/>
                <w:szCs w:val="24"/>
              </w:rPr>
              <w:t xml:space="preserve">. </w:t>
            </w:r>
            <w:r w:rsidR="00E56D94" w:rsidRPr="00CD2F50">
              <w:rPr>
                <w:rFonts w:ascii="Times New Roman" w:hAnsi="Times New Roman"/>
                <w:sz w:val="24"/>
                <w:szCs w:val="24"/>
              </w:rPr>
              <w:t xml:space="preserve">Forma puterii publice. Regimurile politice. </w:t>
            </w:r>
          </w:p>
          <w:p w14:paraId="774020CF" w14:textId="77777777" w:rsidR="00E56D94" w:rsidRPr="00CD2F50" w:rsidRDefault="00E56D94" w:rsidP="00E56D94">
            <w:pPr>
              <w:spacing w:after="0" w:line="240" w:lineRule="auto"/>
              <w:rPr>
                <w:rFonts w:ascii="Times New Roman" w:hAnsi="Times New Roman"/>
                <w:sz w:val="24"/>
                <w:szCs w:val="24"/>
              </w:rPr>
            </w:pP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79211"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Metoda de predare este una interactiva, care pune accent pe instrumentarea corecta a literaturii de specialitate si intelegerea fenomenlor constitutionale. Vor fi prezentate si dezbatute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B9388" w14:textId="77777777" w:rsidR="00ED07F2" w:rsidRPr="00CD2F50" w:rsidRDefault="00ED07F2" w:rsidP="002E6FED">
            <w:pPr>
              <w:rPr>
                <w:rFonts w:ascii="Times New Roman" w:hAnsi="Times New Roman"/>
                <w:sz w:val="24"/>
                <w:szCs w:val="24"/>
              </w:rPr>
            </w:pPr>
            <w:r w:rsidRPr="00CD2F50">
              <w:rPr>
                <w:rFonts w:ascii="Times New Roman" w:hAnsi="Times New Roman"/>
                <w:sz w:val="24"/>
                <w:szCs w:val="24"/>
              </w:rPr>
              <w:t>Studentilor le este recomandat sa parcurga bibliografia cursului.</w:t>
            </w:r>
          </w:p>
        </w:tc>
      </w:tr>
      <w:tr w:rsidR="00ED07F2" w:rsidRPr="00CD2F50" w14:paraId="67D6A1DD" w14:textId="77777777" w:rsidTr="002E6FED">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DC1640F" w14:textId="77777777" w:rsidR="00E56D94" w:rsidRPr="00CD2F50" w:rsidRDefault="002D225B" w:rsidP="00E56D94">
            <w:pPr>
              <w:spacing w:after="0" w:line="240" w:lineRule="auto"/>
              <w:rPr>
                <w:rFonts w:ascii="Times New Roman" w:hAnsi="Times New Roman"/>
                <w:sz w:val="24"/>
                <w:szCs w:val="24"/>
              </w:rPr>
            </w:pPr>
            <w:r w:rsidRPr="00CD2F50">
              <w:rPr>
                <w:rFonts w:ascii="Times New Roman" w:hAnsi="Times New Roman"/>
                <w:sz w:val="24"/>
                <w:szCs w:val="24"/>
              </w:rPr>
              <w:t>V</w:t>
            </w:r>
            <w:r w:rsidR="00ED07F2" w:rsidRPr="00CD2F50">
              <w:rPr>
                <w:rFonts w:ascii="Times New Roman" w:hAnsi="Times New Roman"/>
                <w:sz w:val="24"/>
                <w:szCs w:val="24"/>
              </w:rPr>
              <w:t xml:space="preserve">. </w:t>
            </w:r>
            <w:r w:rsidR="00E56D94" w:rsidRPr="00CD2F50">
              <w:rPr>
                <w:rFonts w:ascii="Times New Roman" w:hAnsi="Times New Roman"/>
                <w:sz w:val="24"/>
                <w:szCs w:val="24"/>
              </w:rPr>
              <w:t>Teoria Constitutiei.</w:t>
            </w:r>
          </w:p>
          <w:p w14:paraId="0F2875AF" w14:textId="77777777" w:rsidR="00E56D94" w:rsidRPr="00CD2F50" w:rsidRDefault="00E56D94" w:rsidP="00E56D94">
            <w:pPr>
              <w:spacing w:after="0" w:line="240" w:lineRule="auto"/>
              <w:rPr>
                <w:rFonts w:ascii="Times New Roman" w:hAnsi="Times New Roman"/>
                <w:sz w:val="24"/>
                <w:szCs w:val="24"/>
              </w:rPr>
            </w:pPr>
            <w:r w:rsidRPr="00CD2F50">
              <w:rPr>
                <w:rFonts w:ascii="Times New Roman" w:hAnsi="Times New Roman"/>
                <w:sz w:val="24"/>
                <w:szCs w:val="24"/>
              </w:rPr>
              <w:t>1.</w:t>
            </w:r>
            <w:r w:rsidRPr="00CD2F50">
              <w:rPr>
                <w:rFonts w:ascii="Times New Roman" w:hAnsi="Times New Roman"/>
                <w:sz w:val="24"/>
                <w:szCs w:val="24"/>
              </w:rPr>
              <w:tab/>
              <w:t>Constituţia în sistemul juridic normativ.</w:t>
            </w:r>
          </w:p>
          <w:p w14:paraId="1E377313" w14:textId="77777777" w:rsidR="00E56D94" w:rsidRPr="00CD2F50" w:rsidRDefault="00E56D94" w:rsidP="00E56D94">
            <w:pPr>
              <w:spacing w:after="0" w:line="240" w:lineRule="auto"/>
              <w:rPr>
                <w:rFonts w:ascii="Times New Roman" w:hAnsi="Times New Roman"/>
                <w:sz w:val="24"/>
                <w:szCs w:val="24"/>
              </w:rPr>
            </w:pPr>
            <w:r w:rsidRPr="00CD2F50">
              <w:rPr>
                <w:rFonts w:ascii="Times New Roman" w:hAnsi="Times New Roman"/>
                <w:sz w:val="24"/>
                <w:szCs w:val="24"/>
              </w:rPr>
              <w:t>2.</w:t>
            </w:r>
            <w:r w:rsidRPr="00CD2F50">
              <w:rPr>
                <w:rFonts w:ascii="Times New Roman" w:hAnsi="Times New Roman"/>
                <w:sz w:val="24"/>
                <w:szCs w:val="24"/>
              </w:rPr>
              <w:tab/>
              <w:t>Clasificare.</w:t>
            </w:r>
          </w:p>
          <w:p w14:paraId="504651BB" w14:textId="77777777" w:rsidR="002D225B" w:rsidRPr="00CD2F50" w:rsidRDefault="002D225B" w:rsidP="00E56D94">
            <w:pPr>
              <w:spacing w:after="0" w:line="240" w:lineRule="auto"/>
              <w:rPr>
                <w:rFonts w:ascii="Times New Roman" w:hAnsi="Times New Roman"/>
                <w:sz w:val="24"/>
                <w:szCs w:val="24"/>
              </w:rPr>
            </w:pPr>
          </w:p>
          <w:p w14:paraId="34BA44C2" w14:textId="77777777" w:rsidR="00ED07F2" w:rsidRPr="00CD2F50" w:rsidRDefault="00ED07F2" w:rsidP="002E6FED">
            <w:pPr>
              <w:spacing w:after="0" w:line="240" w:lineRule="auto"/>
              <w:rPr>
                <w:rFonts w:ascii="Times New Roman" w:hAnsi="Times New Roman"/>
                <w:sz w:val="24"/>
                <w:szCs w:val="24"/>
              </w:rPr>
            </w:pPr>
          </w:p>
          <w:p w14:paraId="68EC8770" w14:textId="77777777" w:rsidR="00ED07F2" w:rsidRPr="00CD2F50" w:rsidRDefault="00ED07F2" w:rsidP="002E6FED">
            <w:pPr>
              <w:spacing w:after="0" w:line="240" w:lineRule="auto"/>
              <w:rPr>
                <w:rFonts w:ascii="Times New Roman" w:hAnsi="Times New Roman"/>
                <w:sz w:val="24"/>
                <w:szCs w:val="24"/>
              </w:rPr>
            </w:pP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4C008"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Metoda de predare este una interactiva, care pune accent pe instrumentarea corecta a literaturii de specialitate si intelegerea fenomenlor constitutionale. Vor fi prezentate si dezbatute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7E5C6" w14:textId="77777777" w:rsidR="00ED07F2" w:rsidRPr="00CD2F50" w:rsidRDefault="00ED07F2" w:rsidP="002E6FED">
            <w:pPr>
              <w:rPr>
                <w:rFonts w:ascii="Times New Roman" w:hAnsi="Times New Roman"/>
                <w:sz w:val="24"/>
                <w:szCs w:val="24"/>
              </w:rPr>
            </w:pPr>
            <w:r w:rsidRPr="00CD2F50">
              <w:rPr>
                <w:rFonts w:ascii="Times New Roman" w:hAnsi="Times New Roman"/>
                <w:sz w:val="24"/>
                <w:szCs w:val="24"/>
              </w:rPr>
              <w:t xml:space="preserve">Studentilor le este recomandat sa parcurga bibliografia cursului. </w:t>
            </w:r>
          </w:p>
        </w:tc>
      </w:tr>
      <w:tr w:rsidR="00ED07F2" w:rsidRPr="00CD2F50" w14:paraId="425E8105" w14:textId="77777777" w:rsidTr="002E6FED">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00C7952" w14:textId="77777777" w:rsidR="00E56D94" w:rsidRPr="00CD2F50" w:rsidRDefault="002D225B" w:rsidP="00E56D94">
            <w:pPr>
              <w:spacing w:after="0" w:line="240" w:lineRule="auto"/>
              <w:rPr>
                <w:rFonts w:ascii="Times New Roman" w:hAnsi="Times New Roman"/>
                <w:sz w:val="24"/>
                <w:szCs w:val="24"/>
              </w:rPr>
            </w:pPr>
            <w:r w:rsidRPr="00CD2F50">
              <w:rPr>
                <w:rFonts w:ascii="Times New Roman" w:hAnsi="Times New Roman"/>
                <w:sz w:val="24"/>
                <w:szCs w:val="24"/>
              </w:rPr>
              <w:t>VI</w:t>
            </w:r>
            <w:r w:rsidR="00ED07F2" w:rsidRPr="00CD2F50">
              <w:rPr>
                <w:rFonts w:ascii="Times New Roman" w:hAnsi="Times New Roman"/>
                <w:sz w:val="24"/>
                <w:szCs w:val="24"/>
              </w:rPr>
              <w:t xml:space="preserve">. </w:t>
            </w:r>
            <w:r w:rsidR="00E56D94" w:rsidRPr="00CD2F50">
              <w:rPr>
                <w:rFonts w:ascii="Times New Roman" w:hAnsi="Times New Roman"/>
                <w:sz w:val="24"/>
                <w:szCs w:val="24"/>
              </w:rPr>
              <w:t>Revizuirea Constitutiei.</w:t>
            </w:r>
          </w:p>
          <w:p w14:paraId="6997170D" w14:textId="77777777" w:rsidR="00E56D94" w:rsidRPr="00CD2F50" w:rsidRDefault="00E56D94" w:rsidP="00E56D94">
            <w:pPr>
              <w:spacing w:after="0" w:line="240" w:lineRule="auto"/>
              <w:rPr>
                <w:rFonts w:ascii="Times New Roman" w:hAnsi="Times New Roman"/>
                <w:sz w:val="24"/>
                <w:szCs w:val="24"/>
              </w:rPr>
            </w:pPr>
            <w:r w:rsidRPr="00CD2F50">
              <w:rPr>
                <w:rFonts w:ascii="Times New Roman" w:hAnsi="Times New Roman"/>
                <w:sz w:val="24"/>
                <w:szCs w:val="24"/>
              </w:rPr>
              <w:t>Revizuirea Constitutiei 2003.</w:t>
            </w:r>
          </w:p>
          <w:p w14:paraId="645C4CE0" w14:textId="77777777" w:rsidR="00E56D94" w:rsidRPr="00CD2F50" w:rsidRDefault="00E56D94" w:rsidP="00E56D94">
            <w:pPr>
              <w:spacing w:after="0" w:line="240" w:lineRule="auto"/>
              <w:rPr>
                <w:rFonts w:ascii="Times New Roman" w:hAnsi="Times New Roman"/>
                <w:sz w:val="24"/>
                <w:szCs w:val="24"/>
              </w:rPr>
            </w:pPr>
            <w:r w:rsidRPr="00CD2F50">
              <w:rPr>
                <w:rFonts w:ascii="Times New Roman" w:hAnsi="Times New Roman"/>
                <w:sz w:val="24"/>
                <w:szCs w:val="24"/>
              </w:rPr>
              <w:t xml:space="preserve">Proiectul de revizuire a Constituției (2018) – analiza critica </w:t>
            </w:r>
          </w:p>
          <w:p w14:paraId="43FE1095" w14:textId="77777777" w:rsidR="00ED07F2" w:rsidRPr="00CD2F50" w:rsidRDefault="00ED07F2" w:rsidP="00E56D94">
            <w:pPr>
              <w:spacing w:after="0" w:line="240" w:lineRule="auto"/>
              <w:rPr>
                <w:rFonts w:ascii="Times New Roman" w:hAnsi="Times New Roman"/>
                <w:sz w:val="24"/>
                <w:szCs w:val="24"/>
              </w:rPr>
            </w:pP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EEA7E"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Metoda de predare este una interactiva, care pune accent pe instrumentarea corecta a literaturii de specialitate si intelegerea fenomenlor constitutionale. Vor fi prezentate si dezbatute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68665" w14:textId="77777777" w:rsidR="00ED07F2" w:rsidRPr="00CD2F50" w:rsidRDefault="00ED07F2" w:rsidP="002E6FED">
            <w:pPr>
              <w:rPr>
                <w:rFonts w:ascii="Times New Roman" w:hAnsi="Times New Roman"/>
                <w:sz w:val="24"/>
                <w:szCs w:val="24"/>
              </w:rPr>
            </w:pPr>
            <w:r w:rsidRPr="00CD2F50">
              <w:rPr>
                <w:rFonts w:ascii="Times New Roman" w:hAnsi="Times New Roman"/>
                <w:sz w:val="24"/>
                <w:szCs w:val="24"/>
              </w:rPr>
              <w:t>Studentilor le este recomandat sa parcurga bibliografia cursului.</w:t>
            </w:r>
          </w:p>
        </w:tc>
      </w:tr>
      <w:tr w:rsidR="000A2CD7" w:rsidRPr="00CD2F50" w14:paraId="1E67EB2A" w14:textId="77777777" w:rsidTr="002E6FED">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E887CBA" w14:textId="77777777" w:rsidR="00E56D94" w:rsidRPr="00CD2F50" w:rsidRDefault="000A2CD7" w:rsidP="00E56D94">
            <w:pPr>
              <w:spacing w:after="0" w:line="240" w:lineRule="auto"/>
              <w:rPr>
                <w:rFonts w:ascii="Times New Roman" w:hAnsi="Times New Roman"/>
                <w:sz w:val="24"/>
                <w:szCs w:val="24"/>
              </w:rPr>
            </w:pPr>
            <w:r w:rsidRPr="00CD2F50">
              <w:rPr>
                <w:rFonts w:ascii="Times New Roman" w:hAnsi="Times New Roman"/>
                <w:sz w:val="24"/>
                <w:szCs w:val="24"/>
              </w:rPr>
              <w:t xml:space="preserve">VII. </w:t>
            </w:r>
            <w:r w:rsidR="00E56D94" w:rsidRPr="00CD2F50">
              <w:rPr>
                <w:rFonts w:ascii="Times New Roman" w:hAnsi="Times New Roman"/>
                <w:sz w:val="24"/>
                <w:szCs w:val="24"/>
              </w:rPr>
              <w:t>Sisteme electorale.</w:t>
            </w:r>
          </w:p>
          <w:p w14:paraId="1525B23B" w14:textId="77777777" w:rsidR="00E56D94" w:rsidRPr="00CD2F50" w:rsidRDefault="00E56D94" w:rsidP="00E56D94">
            <w:pPr>
              <w:spacing w:after="0" w:line="240" w:lineRule="auto"/>
              <w:rPr>
                <w:rFonts w:ascii="Times New Roman" w:hAnsi="Times New Roman"/>
                <w:sz w:val="24"/>
                <w:szCs w:val="24"/>
              </w:rPr>
            </w:pPr>
            <w:r w:rsidRPr="00CD2F50">
              <w:rPr>
                <w:rFonts w:ascii="Times New Roman" w:hAnsi="Times New Roman"/>
                <w:sz w:val="24"/>
                <w:szCs w:val="24"/>
              </w:rPr>
              <w:t>1.</w:t>
            </w:r>
            <w:r w:rsidRPr="00CD2F50">
              <w:rPr>
                <w:rFonts w:ascii="Times New Roman" w:hAnsi="Times New Roman"/>
                <w:sz w:val="24"/>
                <w:szCs w:val="24"/>
              </w:rPr>
              <w:tab/>
              <w:t>Evoluţia sistemului electoral în România.</w:t>
            </w:r>
          </w:p>
          <w:p w14:paraId="62333FEC" w14:textId="77777777" w:rsidR="00E56D94" w:rsidRPr="00CD2F50" w:rsidRDefault="00E56D94" w:rsidP="00E56D94">
            <w:pPr>
              <w:spacing w:after="0" w:line="240" w:lineRule="auto"/>
              <w:rPr>
                <w:rFonts w:ascii="Times New Roman" w:hAnsi="Times New Roman"/>
                <w:sz w:val="24"/>
                <w:szCs w:val="24"/>
              </w:rPr>
            </w:pPr>
            <w:r w:rsidRPr="00CD2F50">
              <w:rPr>
                <w:rFonts w:ascii="Times New Roman" w:hAnsi="Times New Roman"/>
                <w:sz w:val="24"/>
                <w:szCs w:val="24"/>
              </w:rPr>
              <w:t>2.</w:t>
            </w:r>
            <w:r w:rsidRPr="00CD2F50">
              <w:rPr>
                <w:rFonts w:ascii="Times New Roman" w:hAnsi="Times New Roman"/>
                <w:sz w:val="24"/>
                <w:szCs w:val="24"/>
              </w:rPr>
              <w:tab/>
              <w:t xml:space="preserve">Sistem electoral românesc – desemnarea autorităţilor centrale. şi </w:t>
            </w:r>
            <w:r w:rsidRPr="00CD2F50">
              <w:rPr>
                <w:rFonts w:ascii="Times New Roman" w:hAnsi="Times New Roman"/>
                <w:sz w:val="24"/>
                <w:szCs w:val="24"/>
              </w:rPr>
              <w:lastRenderedPageBreak/>
              <w:t>locale.</w:t>
            </w:r>
          </w:p>
          <w:p w14:paraId="63282D4E" w14:textId="77777777" w:rsidR="000A2CD7" w:rsidRPr="00CD2F50" w:rsidRDefault="000A2CD7" w:rsidP="007C35C8">
            <w:pPr>
              <w:spacing w:after="0" w:line="240" w:lineRule="auto"/>
              <w:rPr>
                <w:rFonts w:ascii="Times New Roman" w:hAnsi="Times New Roman"/>
                <w:sz w:val="24"/>
                <w:szCs w:val="24"/>
              </w:rPr>
            </w:pP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EEABF" w14:textId="77777777" w:rsidR="000A2CD7" w:rsidRPr="00CD2F50" w:rsidRDefault="000A2CD7" w:rsidP="002E6FED">
            <w:pPr>
              <w:spacing w:after="0" w:line="240" w:lineRule="auto"/>
              <w:rPr>
                <w:rFonts w:ascii="Times New Roman" w:hAnsi="Times New Roman"/>
                <w:sz w:val="24"/>
                <w:szCs w:val="24"/>
              </w:rPr>
            </w:pP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059F5" w14:textId="77777777" w:rsidR="000A2CD7" w:rsidRPr="00CD2F50" w:rsidRDefault="000A2CD7" w:rsidP="002E6FED">
            <w:pPr>
              <w:rPr>
                <w:rFonts w:ascii="Times New Roman" w:hAnsi="Times New Roman"/>
                <w:sz w:val="24"/>
                <w:szCs w:val="24"/>
              </w:rPr>
            </w:pPr>
          </w:p>
        </w:tc>
      </w:tr>
      <w:tr w:rsidR="00ED07F2" w:rsidRPr="00CD2F50" w14:paraId="7582EC54" w14:textId="77777777" w:rsidTr="002E6FED">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3B577F6" w14:textId="77777777" w:rsidR="00E56D94" w:rsidRPr="00CD2F50" w:rsidRDefault="002D225B" w:rsidP="00E56D94">
            <w:pPr>
              <w:spacing w:after="0" w:line="240" w:lineRule="auto"/>
              <w:rPr>
                <w:rFonts w:ascii="Times New Roman" w:hAnsi="Times New Roman"/>
                <w:sz w:val="24"/>
                <w:szCs w:val="24"/>
              </w:rPr>
            </w:pPr>
            <w:r w:rsidRPr="00CD2F50">
              <w:rPr>
                <w:rFonts w:ascii="Times New Roman" w:hAnsi="Times New Roman"/>
                <w:sz w:val="24"/>
                <w:szCs w:val="24"/>
              </w:rPr>
              <w:t>VII</w:t>
            </w:r>
            <w:r w:rsidR="000A2CD7" w:rsidRPr="00CD2F50">
              <w:rPr>
                <w:rFonts w:ascii="Times New Roman" w:hAnsi="Times New Roman"/>
                <w:sz w:val="24"/>
                <w:szCs w:val="24"/>
              </w:rPr>
              <w:t>I</w:t>
            </w:r>
            <w:r w:rsidR="00ED07F2" w:rsidRPr="00CD2F50">
              <w:rPr>
                <w:rFonts w:ascii="Times New Roman" w:hAnsi="Times New Roman"/>
                <w:sz w:val="24"/>
                <w:szCs w:val="24"/>
              </w:rPr>
              <w:t xml:space="preserve">. </w:t>
            </w:r>
            <w:r w:rsidR="00E56D94" w:rsidRPr="00CD2F50">
              <w:rPr>
                <w:rFonts w:ascii="Times New Roman" w:hAnsi="Times New Roman"/>
                <w:sz w:val="24"/>
                <w:szCs w:val="24"/>
              </w:rPr>
              <w:t>Sistem electoral românesc – desemnarea autorităţilor locale.</w:t>
            </w:r>
          </w:p>
          <w:p w14:paraId="33C7D9B5" w14:textId="77777777" w:rsidR="00ED07F2" w:rsidRPr="00CD2F50" w:rsidRDefault="00ED07F2" w:rsidP="007C35C8">
            <w:pPr>
              <w:spacing w:after="0" w:line="240" w:lineRule="auto"/>
              <w:rPr>
                <w:rFonts w:ascii="Times New Roman" w:hAnsi="Times New Roman"/>
                <w:sz w:val="24"/>
                <w:szCs w:val="24"/>
              </w:rPr>
            </w:pP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7B738"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Metoda de predare este una interactiva, care pune accent pe instrumentarea corecta a literaturii de specialitate si intelegerea fenomenlor constitutionale. Vor fi prezentate si dezbatute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C973D" w14:textId="77777777" w:rsidR="00ED07F2" w:rsidRPr="00CD2F50" w:rsidRDefault="00ED07F2" w:rsidP="002E6FED">
            <w:pPr>
              <w:rPr>
                <w:rFonts w:ascii="Times New Roman" w:hAnsi="Times New Roman"/>
                <w:sz w:val="24"/>
                <w:szCs w:val="24"/>
              </w:rPr>
            </w:pPr>
            <w:r w:rsidRPr="00CD2F50">
              <w:rPr>
                <w:rFonts w:ascii="Times New Roman" w:hAnsi="Times New Roman"/>
                <w:sz w:val="24"/>
                <w:szCs w:val="24"/>
              </w:rPr>
              <w:t xml:space="preserve">Studentilor le este recomandat sa parcurga bibliografia cursului. </w:t>
            </w:r>
          </w:p>
        </w:tc>
      </w:tr>
      <w:tr w:rsidR="00ED07F2" w:rsidRPr="00CD2F50" w14:paraId="75223EFD" w14:textId="77777777" w:rsidTr="002E6FED">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AB14562" w14:textId="77777777" w:rsidR="00ED07F2" w:rsidRPr="00CD2F50" w:rsidRDefault="000A2CD7" w:rsidP="007C35C8">
            <w:pPr>
              <w:spacing w:after="0" w:line="240" w:lineRule="auto"/>
              <w:rPr>
                <w:rFonts w:ascii="Times New Roman" w:hAnsi="Times New Roman"/>
                <w:sz w:val="24"/>
                <w:szCs w:val="24"/>
              </w:rPr>
            </w:pPr>
            <w:r w:rsidRPr="00CD2F50">
              <w:rPr>
                <w:rFonts w:ascii="Times New Roman" w:hAnsi="Times New Roman"/>
                <w:sz w:val="24"/>
                <w:szCs w:val="24"/>
              </w:rPr>
              <w:t>IX</w:t>
            </w:r>
            <w:r w:rsidR="00ED07F2" w:rsidRPr="00CD2F50">
              <w:rPr>
                <w:rFonts w:ascii="Times New Roman" w:hAnsi="Times New Roman"/>
                <w:sz w:val="24"/>
                <w:szCs w:val="24"/>
              </w:rPr>
              <w:t xml:space="preserve">. </w:t>
            </w:r>
            <w:r w:rsidR="007C35C8" w:rsidRPr="00CD2F50">
              <w:rPr>
                <w:rFonts w:ascii="Times New Roman" w:hAnsi="Times New Roman"/>
                <w:sz w:val="24"/>
                <w:szCs w:val="24"/>
              </w:rPr>
              <w:t xml:space="preserve">Descentralizarea si deconcentrarea. Principii constitutionale si legale.     </w:t>
            </w: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F859C"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Metoda de predare este una interactiva, care pune accent pe instrumentarea corecta a literaturii de specialitate si intelegerea fenomenlor constitutionale. Vor fi prezentate si dezbatute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596AC" w14:textId="77777777" w:rsidR="00ED07F2" w:rsidRPr="00CD2F50" w:rsidRDefault="00ED07F2" w:rsidP="002E6FED">
            <w:pPr>
              <w:rPr>
                <w:rFonts w:ascii="Times New Roman" w:hAnsi="Times New Roman"/>
                <w:sz w:val="24"/>
                <w:szCs w:val="24"/>
              </w:rPr>
            </w:pPr>
            <w:r w:rsidRPr="00CD2F50">
              <w:rPr>
                <w:rFonts w:ascii="Times New Roman" w:hAnsi="Times New Roman"/>
                <w:sz w:val="24"/>
                <w:szCs w:val="24"/>
              </w:rPr>
              <w:t xml:space="preserve">Studentilor le este recomandat sa parcurga bibliografia cursului. </w:t>
            </w:r>
          </w:p>
        </w:tc>
      </w:tr>
      <w:tr w:rsidR="00ED07F2" w:rsidRPr="00CD2F50" w14:paraId="2848CBF9" w14:textId="77777777" w:rsidTr="002E6FED">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DD76F83" w14:textId="77777777" w:rsidR="0086284D" w:rsidRPr="00CD2F50" w:rsidRDefault="002D225B" w:rsidP="0086284D">
            <w:pPr>
              <w:spacing w:after="0" w:line="240" w:lineRule="auto"/>
              <w:rPr>
                <w:rFonts w:ascii="Times New Roman" w:hAnsi="Times New Roman"/>
                <w:sz w:val="24"/>
                <w:szCs w:val="24"/>
              </w:rPr>
            </w:pPr>
            <w:r w:rsidRPr="00CD2F50">
              <w:rPr>
                <w:rFonts w:ascii="Times New Roman" w:hAnsi="Times New Roman"/>
                <w:sz w:val="24"/>
                <w:szCs w:val="24"/>
              </w:rPr>
              <w:t>X</w:t>
            </w:r>
          </w:p>
          <w:p w14:paraId="0CDDDB52" w14:textId="77777777" w:rsidR="007C35C8" w:rsidRPr="00CD2F50" w:rsidRDefault="007C35C8" w:rsidP="007C35C8">
            <w:pPr>
              <w:spacing w:after="0" w:line="240" w:lineRule="auto"/>
              <w:rPr>
                <w:rFonts w:ascii="Times New Roman" w:hAnsi="Times New Roman"/>
                <w:sz w:val="24"/>
                <w:szCs w:val="24"/>
              </w:rPr>
            </w:pPr>
            <w:r w:rsidRPr="00CD2F50">
              <w:rPr>
                <w:rFonts w:ascii="Times New Roman" w:hAnsi="Times New Roman"/>
                <w:sz w:val="24"/>
                <w:szCs w:val="24"/>
              </w:rPr>
              <w:t>Descentralizarea si deconcentrarea. Primarul. Consiliul local</w:t>
            </w:r>
          </w:p>
          <w:p w14:paraId="36338D64" w14:textId="77777777" w:rsidR="00ED07F2" w:rsidRPr="00CD2F50" w:rsidRDefault="007C35C8" w:rsidP="007C35C8">
            <w:pPr>
              <w:spacing w:after="0" w:line="240" w:lineRule="auto"/>
              <w:rPr>
                <w:rFonts w:ascii="Times New Roman" w:hAnsi="Times New Roman"/>
                <w:sz w:val="24"/>
                <w:szCs w:val="24"/>
              </w:rPr>
            </w:pPr>
            <w:r w:rsidRPr="00CD2F50">
              <w:rPr>
                <w:rFonts w:ascii="Times New Roman" w:hAnsi="Times New Roman"/>
                <w:sz w:val="24"/>
                <w:szCs w:val="24"/>
              </w:rPr>
              <w:t xml:space="preserve">     </w:t>
            </w: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3FC6F"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Metoda de predare este una interactiva, care pune accent pe instrumentarea corecta a literaturii de specialitate si intelegerea fenomenlor constitutionale. Vor fi prezentate si dezbatute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8169F" w14:textId="77777777" w:rsidR="00ED07F2" w:rsidRPr="00CD2F50" w:rsidRDefault="00ED07F2" w:rsidP="002E6FED">
            <w:pPr>
              <w:rPr>
                <w:rFonts w:ascii="Times New Roman" w:hAnsi="Times New Roman"/>
                <w:sz w:val="24"/>
                <w:szCs w:val="24"/>
              </w:rPr>
            </w:pPr>
            <w:r w:rsidRPr="00CD2F50">
              <w:rPr>
                <w:rFonts w:ascii="Times New Roman" w:hAnsi="Times New Roman"/>
                <w:sz w:val="24"/>
                <w:szCs w:val="24"/>
              </w:rPr>
              <w:t xml:space="preserve">Studentilor le este recomandat sa parcurga bibliografia cursului. </w:t>
            </w:r>
          </w:p>
        </w:tc>
      </w:tr>
      <w:tr w:rsidR="00ED07F2" w:rsidRPr="00CD2F50" w14:paraId="6FE4D228" w14:textId="77777777" w:rsidTr="002E6FED">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BC5CCC0" w14:textId="77777777" w:rsidR="0086284D" w:rsidRPr="00CD2F50" w:rsidRDefault="00097D4F" w:rsidP="0086284D">
            <w:pPr>
              <w:spacing w:after="0" w:line="240" w:lineRule="auto"/>
              <w:rPr>
                <w:rFonts w:ascii="Times New Roman" w:hAnsi="Times New Roman"/>
                <w:sz w:val="24"/>
                <w:szCs w:val="24"/>
              </w:rPr>
            </w:pPr>
            <w:r w:rsidRPr="00CD2F50">
              <w:rPr>
                <w:rFonts w:ascii="Times New Roman" w:hAnsi="Times New Roman"/>
                <w:sz w:val="24"/>
                <w:szCs w:val="24"/>
              </w:rPr>
              <w:t>X</w:t>
            </w:r>
            <w:r w:rsidR="000A2CD7" w:rsidRPr="00CD2F50">
              <w:rPr>
                <w:rFonts w:ascii="Times New Roman" w:hAnsi="Times New Roman"/>
                <w:sz w:val="24"/>
                <w:szCs w:val="24"/>
              </w:rPr>
              <w:t>I</w:t>
            </w:r>
            <w:r w:rsidR="00ED07F2" w:rsidRPr="00CD2F50">
              <w:rPr>
                <w:rFonts w:ascii="Times New Roman" w:hAnsi="Times New Roman"/>
                <w:sz w:val="24"/>
                <w:szCs w:val="24"/>
              </w:rPr>
              <w:t>.</w:t>
            </w:r>
            <w:r w:rsidRPr="00CD2F50">
              <w:rPr>
                <w:rFonts w:ascii="Times New Roman" w:hAnsi="Times New Roman"/>
                <w:sz w:val="24"/>
                <w:szCs w:val="24"/>
              </w:rPr>
              <w:t xml:space="preserve"> </w:t>
            </w:r>
          </w:p>
          <w:p w14:paraId="3E4CAB8E" w14:textId="77777777" w:rsidR="00ED07F2" w:rsidRPr="00CD2F50" w:rsidRDefault="007C35C8" w:rsidP="002E6FED">
            <w:pPr>
              <w:spacing w:after="0" w:line="240" w:lineRule="auto"/>
              <w:rPr>
                <w:rFonts w:ascii="Times New Roman" w:hAnsi="Times New Roman"/>
                <w:sz w:val="24"/>
                <w:szCs w:val="24"/>
              </w:rPr>
            </w:pPr>
            <w:r w:rsidRPr="00CD2F50">
              <w:rPr>
                <w:rFonts w:ascii="Times New Roman" w:hAnsi="Times New Roman"/>
                <w:sz w:val="24"/>
                <w:szCs w:val="24"/>
              </w:rPr>
              <w:t>Descentralizarea si deconcentrarea. Consiliul Judetean. Prefectul. Serviciile publice deconcentrate</w:t>
            </w: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E3D35"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Metoda de predare este una interactiva, care pune accent pe instrumentarea corecta a literaturii de specialitate si intelegerea fenomenlor constitutionale. Vor fi prezentate si dezbatute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ECCD5" w14:textId="77777777" w:rsidR="00ED07F2" w:rsidRPr="00CD2F50" w:rsidRDefault="00ED07F2" w:rsidP="002E6FED">
            <w:pPr>
              <w:rPr>
                <w:rFonts w:ascii="Times New Roman" w:hAnsi="Times New Roman"/>
                <w:sz w:val="24"/>
                <w:szCs w:val="24"/>
              </w:rPr>
            </w:pPr>
            <w:r w:rsidRPr="00CD2F50">
              <w:rPr>
                <w:rFonts w:ascii="Times New Roman" w:hAnsi="Times New Roman"/>
                <w:sz w:val="24"/>
                <w:szCs w:val="24"/>
              </w:rPr>
              <w:t xml:space="preserve">Studentilor le este recomandat sa parcurga bibliografia cursului. </w:t>
            </w:r>
          </w:p>
        </w:tc>
      </w:tr>
      <w:tr w:rsidR="00ED07F2" w:rsidRPr="00CD2F50" w14:paraId="0494D642" w14:textId="77777777" w:rsidTr="002E6FED">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85F2D03" w14:textId="77777777" w:rsidR="007C35C8" w:rsidRPr="00CD2F50" w:rsidRDefault="000A2CD7" w:rsidP="007C35C8">
            <w:pPr>
              <w:spacing w:after="0" w:line="240" w:lineRule="auto"/>
              <w:rPr>
                <w:rFonts w:ascii="Times New Roman" w:hAnsi="Times New Roman"/>
                <w:sz w:val="24"/>
                <w:szCs w:val="24"/>
              </w:rPr>
            </w:pPr>
            <w:r w:rsidRPr="00CD2F50">
              <w:rPr>
                <w:rFonts w:ascii="Times New Roman" w:hAnsi="Times New Roman"/>
                <w:sz w:val="24"/>
                <w:szCs w:val="24"/>
              </w:rPr>
              <w:t>XII</w:t>
            </w:r>
            <w:r w:rsidR="00ED07F2" w:rsidRPr="00CD2F50">
              <w:rPr>
                <w:rFonts w:ascii="Times New Roman" w:hAnsi="Times New Roman"/>
                <w:sz w:val="24"/>
                <w:szCs w:val="24"/>
              </w:rPr>
              <w:t xml:space="preserve">. </w:t>
            </w:r>
            <w:r w:rsidR="007C35C8" w:rsidRPr="00CD2F50">
              <w:rPr>
                <w:rFonts w:ascii="Times New Roman" w:hAnsi="Times New Roman"/>
                <w:sz w:val="24"/>
                <w:szCs w:val="24"/>
              </w:rPr>
              <w:t>Procedura constitutionala a referendumului.</w:t>
            </w:r>
          </w:p>
          <w:p w14:paraId="364E95E5" w14:textId="77777777" w:rsidR="007C35C8" w:rsidRPr="00CD2F50" w:rsidRDefault="007C35C8" w:rsidP="007C35C8">
            <w:pPr>
              <w:spacing w:after="0" w:line="240" w:lineRule="auto"/>
              <w:rPr>
                <w:rFonts w:ascii="Times New Roman" w:hAnsi="Times New Roman"/>
                <w:sz w:val="24"/>
                <w:szCs w:val="24"/>
              </w:rPr>
            </w:pPr>
            <w:r w:rsidRPr="00CD2F50">
              <w:rPr>
                <w:rFonts w:ascii="Times New Roman" w:hAnsi="Times New Roman"/>
                <w:sz w:val="24"/>
                <w:szCs w:val="24"/>
              </w:rPr>
              <w:t>•</w:t>
            </w:r>
            <w:r w:rsidRPr="00CD2F50">
              <w:rPr>
                <w:rFonts w:ascii="Times New Roman" w:hAnsi="Times New Roman"/>
                <w:sz w:val="24"/>
                <w:szCs w:val="24"/>
              </w:rPr>
              <w:tab/>
              <w:t>Referendumul – tehnica a democratiei semi-directe.</w:t>
            </w:r>
          </w:p>
          <w:p w14:paraId="7FD948CE" w14:textId="77777777" w:rsidR="007C35C8" w:rsidRPr="00CD2F50" w:rsidRDefault="007C35C8" w:rsidP="007C35C8">
            <w:pPr>
              <w:spacing w:after="0" w:line="240" w:lineRule="auto"/>
              <w:rPr>
                <w:rFonts w:ascii="Times New Roman" w:hAnsi="Times New Roman"/>
                <w:sz w:val="24"/>
                <w:szCs w:val="24"/>
              </w:rPr>
            </w:pPr>
            <w:r w:rsidRPr="00CD2F50">
              <w:rPr>
                <w:rFonts w:ascii="Times New Roman" w:hAnsi="Times New Roman"/>
                <w:sz w:val="24"/>
                <w:szCs w:val="24"/>
              </w:rPr>
              <w:t>•</w:t>
            </w:r>
            <w:r w:rsidRPr="00CD2F50">
              <w:rPr>
                <w:rFonts w:ascii="Times New Roman" w:hAnsi="Times New Roman"/>
                <w:sz w:val="24"/>
                <w:szCs w:val="24"/>
              </w:rPr>
              <w:tab/>
              <w:t xml:space="preserve">Tipuri de referendum. </w:t>
            </w:r>
          </w:p>
          <w:p w14:paraId="4DCB0623" w14:textId="77777777" w:rsidR="00ED07F2" w:rsidRPr="00CD2F50" w:rsidRDefault="00ED07F2" w:rsidP="0086284D">
            <w:pPr>
              <w:spacing w:after="0" w:line="240" w:lineRule="auto"/>
              <w:rPr>
                <w:rFonts w:ascii="Times New Roman" w:hAnsi="Times New Roman"/>
                <w:sz w:val="24"/>
                <w:szCs w:val="24"/>
              </w:rPr>
            </w:pP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75DF0"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Metoda de predare este una interactiva, care pune accent pe instrumentarea corecta a literaturii de specialitate si intelegerea fenomenlor constitutionale. Vor fi prezentate si dezbatute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B5EE9" w14:textId="77777777" w:rsidR="00ED07F2" w:rsidRPr="00CD2F50" w:rsidRDefault="00ED07F2" w:rsidP="002E6FED">
            <w:pPr>
              <w:rPr>
                <w:rFonts w:ascii="Times New Roman" w:hAnsi="Times New Roman"/>
                <w:sz w:val="24"/>
                <w:szCs w:val="24"/>
              </w:rPr>
            </w:pPr>
            <w:r w:rsidRPr="00CD2F50">
              <w:rPr>
                <w:rFonts w:ascii="Times New Roman" w:hAnsi="Times New Roman"/>
                <w:sz w:val="24"/>
                <w:szCs w:val="24"/>
              </w:rPr>
              <w:t xml:space="preserve">Studentilor le este recomandat sa parcurga bibliografia cursului. </w:t>
            </w:r>
          </w:p>
        </w:tc>
      </w:tr>
      <w:tr w:rsidR="00ED07F2" w:rsidRPr="00CD2F50" w14:paraId="3260035D" w14:textId="77777777" w:rsidTr="002E6FED">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CEC5723" w14:textId="77777777" w:rsidR="00ED07F2" w:rsidRPr="00CD2F50" w:rsidRDefault="000A2CD7" w:rsidP="0086284D">
            <w:pPr>
              <w:spacing w:after="0" w:line="240" w:lineRule="auto"/>
              <w:rPr>
                <w:rFonts w:ascii="Times New Roman" w:hAnsi="Times New Roman"/>
                <w:sz w:val="24"/>
                <w:szCs w:val="24"/>
              </w:rPr>
            </w:pPr>
            <w:r w:rsidRPr="00CD2F50">
              <w:rPr>
                <w:rFonts w:ascii="Times New Roman" w:hAnsi="Times New Roman"/>
                <w:sz w:val="24"/>
                <w:szCs w:val="24"/>
              </w:rPr>
              <w:t>XIII</w:t>
            </w:r>
            <w:r w:rsidR="00ED07F2" w:rsidRPr="00CD2F50">
              <w:rPr>
                <w:rFonts w:ascii="Times New Roman" w:hAnsi="Times New Roman"/>
                <w:sz w:val="24"/>
                <w:szCs w:val="24"/>
              </w:rPr>
              <w:t xml:space="preserve">. </w:t>
            </w:r>
            <w:r w:rsidR="007C35C8" w:rsidRPr="00CD2F50">
              <w:rPr>
                <w:rFonts w:ascii="Times New Roman" w:hAnsi="Times New Roman"/>
                <w:sz w:val="24"/>
                <w:szCs w:val="24"/>
              </w:rPr>
              <w:t>Particularitatile referendumului in Romania</w:t>
            </w: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7C1E6"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Metoda de predare este una interactiva, care pune accent pe instrumentarea corecta a literaturii de specialitate si intelegerea fenomenlor constitutionale. Vor fi prezentate si dezbatute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69787" w14:textId="77777777" w:rsidR="00ED07F2" w:rsidRPr="00CD2F50" w:rsidRDefault="00ED07F2" w:rsidP="002E6FED">
            <w:pPr>
              <w:rPr>
                <w:rFonts w:ascii="Times New Roman" w:hAnsi="Times New Roman"/>
                <w:sz w:val="24"/>
                <w:szCs w:val="24"/>
              </w:rPr>
            </w:pPr>
            <w:r w:rsidRPr="00CD2F50">
              <w:rPr>
                <w:rFonts w:ascii="Times New Roman" w:hAnsi="Times New Roman"/>
                <w:sz w:val="24"/>
                <w:szCs w:val="24"/>
              </w:rPr>
              <w:t xml:space="preserve">Studentilor le este recomandat sa parcurga bibliografia cursului. </w:t>
            </w:r>
          </w:p>
        </w:tc>
      </w:tr>
      <w:tr w:rsidR="00ED07F2" w:rsidRPr="00CD2F50" w14:paraId="36122059" w14:textId="77777777" w:rsidTr="002E6FED">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86DE13A" w14:textId="77777777" w:rsidR="00ED07F2" w:rsidRPr="00CD2F50" w:rsidRDefault="000A2CD7" w:rsidP="002E6FED">
            <w:pPr>
              <w:spacing w:after="0" w:line="240" w:lineRule="auto"/>
              <w:rPr>
                <w:rFonts w:ascii="Times New Roman" w:hAnsi="Times New Roman"/>
                <w:sz w:val="24"/>
                <w:szCs w:val="24"/>
              </w:rPr>
            </w:pPr>
            <w:r w:rsidRPr="00CD2F50">
              <w:rPr>
                <w:rFonts w:ascii="Times New Roman" w:hAnsi="Times New Roman"/>
                <w:sz w:val="24"/>
                <w:szCs w:val="24"/>
              </w:rPr>
              <w:lastRenderedPageBreak/>
              <w:t>XIV</w:t>
            </w:r>
            <w:r w:rsidR="00ED07F2" w:rsidRPr="00CD2F50">
              <w:rPr>
                <w:rFonts w:ascii="Times New Roman" w:hAnsi="Times New Roman"/>
                <w:sz w:val="24"/>
                <w:szCs w:val="24"/>
              </w:rPr>
              <w:t xml:space="preserve">. </w:t>
            </w:r>
            <w:r w:rsidRPr="00CD2F50">
              <w:rPr>
                <w:rFonts w:ascii="Times New Roman" w:hAnsi="Times New Roman"/>
                <w:sz w:val="24"/>
                <w:szCs w:val="24"/>
              </w:rPr>
              <w:t>Principiile constitutionale ale reglementarii drepturilor si libertatilor cetatenesti fundamentale.</w:t>
            </w: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62AC4"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Metoda de predare este una interactiva, care pune accent pe instrumentarea corecta a literaturii de specialitate si intelegerea fenomenlor constitutionale. Vor fi prezentate si dezbatute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3599F" w14:textId="77777777" w:rsidR="00ED07F2" w:rsidRPr="00CD2F50" w:rsidRDefault="00ED07F2" w:rsidP="002E6FED">
            <w:pPr>
              <w:rPr>
                <w:rFonts w:ascii="Times New Roman" w:hAnsi="Times New Roman"/>
                <w:sz w:val="24"/>
                <w:szCs w:val="24"/>
              </w:rPr>
            </w:pPr>
            <w:r w:rsidRPr="00CD2F50">
              <w:rPr>
                <w:rFonts w:ascii="Times New Roman" w:hAnsi="Times New Roman"/>
                <w:sz w:val="24"/>
                <w:szCs w:val="24"/>
              </w:rPr>
              <w:t>Studentilor le este recomandat sa parcurga bibliografia cursului.</w:t>
            </w:r>
          </w:p>
        </w:tc>
      </w:tr>
      <w:tr w:rsidR="00ED07F2" w:rsidRPr="00CD2F50" w14:paraId="20559708" w14:textId="77777777" w:rsidTr="002E6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190" w:type="dxa"/>
            <w:gridSpan w:val="4"/>
            <w:shd w:val="clear" w:color="auto" w:fill="D9D9D9"/>
          </w:tcPr>
          <w:p w14:paraId="706FCC46"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Bibliografie</w:t>
            </w:r>
          </w:p>
          <w:p w14:paraId="0BFC8062" w14:textId="77777777" w:rsidR="00ED07F2" w:rsidRPr="00CD2F50" w:rsidRDefault="00ED07F2" w:rsidP="002E6FED">
            <w:pPr>
              <w:spacing w:after="0" w:line="240" w:lineRule="auto"/>
              <w:rPr>
                <w:rFonts w:ascii="Times New Roman" w:hAnsi="Times New Roman"/>
                <w:sz w:val="24"/>
                <w:szCs w:val="24"/>
              </w:rPr>
            </w:pPr>
          </w:p>
          <w:p w14:paraId="3F2F1231" w14:textId="399FA9AB" w:rsidR="007F0209" w:rsidRPr="007F0209" w:rsidRDefault="007F0209" w:rsidP="007F0209">
            <w:pPr>
              <w:spacing w:after="0" w:line="240" w:lineRule="auto"/>
              <w:jc w:val="both"/>
              <w:rPr>
                <w:rFonts w:ascii="Times New Roman" w:hAnsi="Times New Roman"/>
                <w:sz w:val="24"/>
                <w:szCs w:val="24"/>
              </w:rPr>
            </w:pPr>
            <w:r w:rsidRPr="007F0209">
              <w:rPr>
                <w:rFonts w:ascii="Times New Roman" w:hAnsi="Times New Roman"/>
                <w:sz w:val="24"/>
                <w:szCs w:val="24"/>
              </w:rPr>
              <w:t>Boc E., Instituţii Politice şi Proceduri Constituţionale. Scheme şi note de curs, Presa Universitara Clujeana, 2018; Deleanu I., Institutii si proceduri constitutionale, in dreptul roman si comparat, Bucuresti: C.H.Beck, 2006; Ionescu C., Tratat de drept constitutional contemporan, ed. a 3-a, Bucuresti: CH Beck, 2019;  Danisor, D.C., Drept Constitutional si Institutii Politice, Bucuresti: C.H.Beck, 2017; Deaconu S., Institutii Politice, Bucuresti: C.H.Beck, 2017; Constantinescu M., Iorgovan A., Muraru I., Tanasescu S., Constitutia Romaniei revizuita – comentarii si explicatii -, Bucuresti: All Beck, 2004; Draganu T., Drept constitutional si institutii politice, Bucuresti: Lumina-Lex, 2000; Muraru I., Tanasescu S., Drept constitutional si institutii politice, ed. a xii-a, Bucuresti: C.H.Beck, 2017; Ionescu C., Drept constituțional comparat, Bucuresti: CH Beck, 2008; Constantinescu M., Boc E., Separatia puterilor in stat, Cluj-Napoca: Presa Universitara Clujeana, 2000;  Pătraşcu B., Dumitrescu C.A., Ionescu C., ș.a., Constitutia României. Comentarii și explicații, C.H.Beck: 2017; Muraru I., Iorgovan A., Revizuirea Constituției României, explicații și comentarii, Bucuresti: Rosetti, 2004</w:t>
            </w:r>
            <w:r>
              <w:rPr>
                <w:rFonts w:ascii="Times New Roman" w:hAnsi="Times New Roman"/>
                <w:sz w:val="24"/>
                <w:szCs w:val="24"/>
              </w:rPr>
              <w:t xml:space="preserve">; Constituția României, revizuită. </w:t>
            </w:r>
          </w:p>
          <w:p w14:paraId="0BD9B8CC" w14:textId="77777777" w:rsidR="007F0209" w:rsidRPr="007F0209" w:rsidRDefault="007F0209" w:rsidP="007F0209">
            <w:pPr>
              <w:spacing w:after="0" w:line="240" w:lineRule="auto"/>
              <w:jc w:val="both"/>
              <w:rPr>
                <w:rFonts w:ascii="Times New Roman" w:hAnsi="Times New Roman"/>
                <w:sz w:val="24"/>
                <w:szCs w:val="24"/>
              </w:rPr>
            </w:pPr>
            <w:r w:rsidRPr="007F0209">
              <w:rPr>
                <w:rFonts w:ascii="Times New Roman" w:hAnsi="Times New Roman"/>
                <w:sz w:val="24"/>
                <w:szCs w:val="24"/>
              </w:rPr>
              <w:t>Bibliografie opțională</w:t>
            </w:r>
          </w:p>
          <w:p w14:paraId="0D80C6C1" w14:textId="1EB23780" w:rsidR="00ED07F2" w:rsidRPr="00CD2F50" w:rsidRDefault="007F0209" w:rsidP="007F0209">
            <w:pPr>
              <w:spacing w:after="0" w:line="240" w:lineRule="auto"/>
              <w:rPr>
                <w:rFonts w:ascii="Times New Roman" w:hAnsi="Times New Roman"/>
                <w:sz w:val="24"/>
                <w:szCs w:val="24"/>
              </w:rPr>
            </w:pPr>
            <w:r w:rsidRPr="007F0209">
              <w:rPr>
                <w:rFonts w:ascii="Times New Roman" w:hAnsi="Times New Roman"/>
                <w:sz w:val="24"/>
                <w:szCs w:val="24"/>
              </w:rPr>
              <w:t>Tanasescu F., Parlamentul si viata parlamentara din Romania intre 1930-1940, Bucuresti: Lumina-Lex, 2000; Draganu T., Inceputurile si dezvoltarea regimului parlamentar in Romania pana in 1916, Cluj-Napoca: Dacia, 1991; Muraru I., Iancu Gh., „Constitutiile romane. Texte. Note. Prezentare comparativa“, ed. a II-a, Bucuresti: Regia Autonoma „Monitorul Oficial“, 1995; Ordonan</w:t>
            </w:r>
            <w:r>
              <w:rPr>
                <w:rFonts w:ascii="Times New Roman" w:hAnsi="Times New Roman"/>
                <w:sz w:val="24"/>
                <w:szCs w:val="24"/>
              </w:rPr>
              <w:t>ț</w:t>
            </w:r>
            <w:r w:rsidRPr="007F0209">
              <w:rPr>
                <w:rFonts w:ascii="Times New Roman" w:hAnsi="Times New Roman"/>
                <w:sz w:val="24"/>
                <w:szCs w:val="24"/>
              </w:rPr>
              <w:t>a de urgen</w:t>
            </w:r>
            <w:r>
              <w:rPr>
                <w:rFonts w:ascii="Times New Roman" w:hAnsi="Times New Roman"/>
                <w:sz w:val="24"/>
                <w:szCs w:val="24"/>
              </w:rPr>
              <w:t>ță</w:t>
            </w:r>
            <w:r w:rsidRPr="007F0209">
              <w:rPr>
                <w:rFonts w:ascii="Times New Roman" w:hAnsi="Times New Roman"/>
                <w:sz w:val="24"/>
                <w:szCs w:val="24"/>
              </w:rPr>
              <w:t xml:space="preserve"> nr. 57 din 3 iulie 2019 privind Codul administrativ</w:t>
            </w:r>
            <w:r>
              <w:rPr>
                <w:rFonts w:ascii="Times New Roman" w:hAnsi="Times New Roman"/>
                <w:sz w:val="24"/>
                <w:szCs w:val="24"/>
              </w:rPr>
              <w:t>, cu modificările și completările ulterioare</w:t>
            </w:r>
          </w:p>
        </w:tc>
      </w:tr>
      <w:tr w:rsidR="00ED07F2" w:rsidRPr="00CD2F50" w14:paraId="5BAEA878" w14:textId="77777777" w:rsidTr="002E6FED">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E8FDB3C"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8.2 Seminar / laborator</w:t>
            </w: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A51A8"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Metode de predare</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B7119"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Observaţii</w:t>
            </w:r>
          </w:p>
        </w:tc>
      </w:tr>
      <w:tr w:rsidR="007C1CD7" w:rsidRPr="00CD2F50" w14:paraId="7E8C9526" w14:textId="77777777" w:rsidTr="002E6FED">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681DC02"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I: Determinarile sistemului politic. Statul. Cetăţenia română</w:t>
            </w:r>
          </w:p>
          <w:p w14:paraId="4EE21F74"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Conceptul de sistem politic. Functiile sistemului politic.</w:t>
            </w:r>
          </w:p>
          <w:p w14:paraId="53DD801A" w14:textId="77777777" w:rsidR="007C1CD7" w:rsidRPr="00CD2F50" w:rsidRDefault="007C1CD7" w:rsidP="00BA5FE7">
            <w:pPr>
              <w:spacing w:after="0" w:line="240" w:lineRule="auto"/>
              <w:rPr>
                <w:rFonts w:ascii="Times New Roman" w:hAnsi="Times New Roman"/>
                <w:sz w:val="24"/>
                <w:szCs w:val="24"/>
              </w:rPr>
            </w:pPr>
          </w:p>
          <w:p w14:paraId="738852EA" w14:textId="77777777" w:rsidR="007C1CD7" w:rsidRPr="00CD2F50" w:rsidRDefault="007C1CD7" w:rsidP="00BA5FE7">
            <w:pPr>
              <w:spacing w:after="0" w:line="240" w:lineRule="auto"/>
              <w:rPr>
                <w:rFonts w:ascii="Times New Roman" w:hAnsi="Times New Roman"/>
                <w:sz w:val="24"/>
                <w:szCs w:val="24"/>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1C34F" w14:textId="77777777" w:rsidR="007C1CD7" w:rsidRPr="00CD2F50" w:rsidRDefault="007C1CD7" w:rsidP="002E6FED">
            <w:pPr>
              <w:spacing w:after="0" w:line="240" w:lineRule="auto"/>
              <w:rPr>
                <w:rFonts w:ascii="Times New Roman" w:hAnsi="Times New Roman"/>
                <w:sz w:val="24"/>
                <w:szCs w:val="24"/>
              </w:rPr>
            </w:pPr>
            <w:r w:rsidRPr="00CD2F50">
              <w:rPr>
                <w:rFonts w:ascii="Times New Roman" w:hAnsi="Times New Roman"/>
                <w:sz w:val="24"/>
                <w:szCs w:val="24"/>
              </w:rPr>
              <w:t>Discutarea si analiza conceptelor si teoriilor predate la curs pe baza bibliografiei indicate. Dezbatere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E818C" w14:textId="77777777" w:rsidR="007C1CD7" w:rsidRPr="00CD2F50" w:rsidRDefault="007C1CD7" w:rsidP="002E6FED">
            <w:pPr>
              <w:spacing w:after="0" w:line="240" w:lineRule="auto"/>
              <w:rPr>
                <w:rFonts w:ascii="Times New Roman" w:hAnsi="Times New Roman"/>
                <w:sz w:val="24"/>
                <w:szCs w:val="24"/>
              </w:rPr>
            </w:pPr>
            <w:r w:rsidRPr="00CD2F50">
              <w:rPr>
                <w:rFonts w:ascii="Times New Roman" w:hAnsi="Times New Roman"/>
                <w:sz w:val="24"/>
                <w:szCs w:val="24"/>
              </w:rPr>
              <w:t>Studenții au obligația de a citi bibliografia obligatorie  indicată in silabus. Studentii vor fi impartiti in grupuri si vor trebui sa dezbata studiul de caz prezentat</w:t>
            </w:r>
          </w:p>
        </w:tc>
      </w:tr>
      <w:tr w:rsidR="007C1CD7" w:rsidRPr="00CD2F50" w14:paraId="75792901" w14:textId="77777777" w:rsidTr="002E6FED">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242C2F8"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II. Statul. Elementele statului: populatia - cetatenia romana; teritoriul; puterea de stat - teoria separatiei puterilor in stat.</w:t>
            </w: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EA127" w14:textId="77777777" w:rsidR="007C1CD7" w:rsidRPr="00CD2F50" w:rsidRDefault="007C1CD7" w:rsidP="002E6FED">
            <w:pPr>
              <w:spacing w:after="0" w:line="240" w:lineRule="auto"/>
              <w:rPr>
                <w:rFonts w:ascii="Times New Roman" w:hAnsi="Times New Roman"/>
                <w:sz w:val="24"/>
                <w:szCs w:val="24"/>
              </w:rPr>
            </w:pPr>
            <w:r w:rsidRPr="00CD2F50">
              <w:rPr>
                <w:rFonts w:ascii="Times New Roman" w:hAnsi="Times New Roman"/>
                <w:sz w:val="24"/>
                <w:szCs w:val="24"/>
              </w:rPr>
              <w:t>Discutarea si analiza conceptelor si teoriilor predate la curs pe baza bibliografiei indicate. Dezbatere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90ECA" w14:textId="77777777" w:rsidR="007C1CD7" w:rsidRPr="00CD2F50" w:rsidRDefault="007C1CD7" w:rsidP="002E6FED">
            <w:pPr>
              <w:spacing w:after="0" w:line="240" w:lineRule="auto"/>
              <w:rPr>
                <w:rFonts w:ascii="Times New Roman" w:hAnsi="Times New Roman"/>
                <w:sz w:val="24"/>
                <w:szCs w:val="24"/>
              </w:rPr>
            </w:pPr>
            <w:r w:rsidRPr="00CD2F50">
              <w:rPr>
                <w:rFonts w:ascii="Times New Roman" w:hAnsi="Times New Roman"/>
                <w:sz w:val="24"/>
                <w:szCs w:val="24"/>
              </w:rPr>
              <w:t xml:space="preserve">Studenții au obligația de a citi bibliografia obligatorie  indicată in silabus. Studentii vor fi impartiti in grupuri si vor trebui sa dezbata studiul de caz prezentat </w:t>
            </w:r>
          </w:p>
        </w:tc>
      </w:tr>
      <w:tr w:rsidR="007C1CD7" w:rsidRPr="00CD2F50" w14:paraId="1F394A86" w14:textId="77777777" w:rsidTr="002E6FED">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4271276"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III. Forma puterii publice</w:t>
            </w:r>
          </w:p>
          <w:p w14:paraId="29FBFF87"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1. Structura de stat.</w:t>
            </w:r>
          </w:p>
          <w:p w14:paraId="43869C89"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lastRenderedPageBreak/>
              <w:t>2. Forma de guvernământ</w:t>
            </w:r>
          </w:p>
          <w:p w14:paraId="1E2FF9FB" w14:textId="77777777" w:rsidR="007C1CD7" w:rsidRPr="00CD2F50" w:rsidRDefault="007C1CD7" w:rsidP="00BA5FE7">
            <w:pPr>
              <w:spacing w:after="0" w:line="240" w:lineRule="auto"/>
              <w:rPr>
                <w:rFonts w:ascii="Times New Roman" w:hAnsi="Times New Roman"/>
                <w:sz w:val="24"/>
                <w:szCs w:val="24"/>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5CD3A" w14:textId="77777777" w:rsidR="007C1CD7" w:rsidRPr="00CD2F50" w:rsidRDefault="007C1CD7" w:rsidP="002E6FED">
            <w:pPr>
              <w:spacing w:after="0" w:line="240" w:lineRule="auto"/>
              <w:rPr>
                <w:rFonts w:ascii="Times New Roman" w:hAnsi="Times New Roman"/>
                <w:sz w:val="24"/>
                <w:szCs w:val="24"/>
              </w:rPr>
            </w:pPr>
            <w:r w:rsidRPr="00CD2F50">
              <w:rPr>
                <w:rFonts w:ascii="Times New Roman" w:hAnsi="Times New Roman"/>
                <w:sz w:val="24"/>
                <w:szCs w:val="24"/>
              </w:rPr>
              <w:lastRenderedPageBreak/>
              <w:t xml:space="preserve">Discutarea si analiza conceptelor si teoriilor </w:t>
            </w:r>
            <w:r w:rsidRPr="00CD2F50">
              <w:rPr>
                <w:rFonts w:ascii="Times New Roman" w:hAnsi="Times New Roman"/>
                <w:sz w:val="24"/>
                <w:szCs w:val="24"/>
              </w:rPr>
              <w:lastRenderedPageBreak/>
              <w:t>predate la curs pe baza bibliografiei indicate. Dezbatere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F0901" w14:textId="77777777" w:rsidR="007C1CD7" w:rsidRPr="00CD2F50" w:rsidRDefault="007C1CD7" w:rsidP="002E6FED">
            <w:pPr>
              <w:spacing w:after="0" w:line="240" w:lineRule="auto"/>
              <w:rPr>
                <w:rFonts w:ascii="Times New Roman" w:hAnsi="Times New Roman"/>
                <w:sz w:val="24"/>
                <w:szCs w:val="24"/>
              </w:rPr>
            </w:pPr>
            <w:r w:rsidRPr="00CD2F50">
              <w:rPr>
                <w:rFonts w:ascii="Times New Roman" w:hAnsi="Times New Roman"/>
                <w:sz w:val="24"/>
                <w:szCs w:val="24"/>
              </w:rPr>
              <w:lastRenderedPageBreak/>
              <w:t xml:space="preserve">Studenții au obligația de a citi bibliografia </w:t>
            </w:r>
            <w:r w:rsidRPr="00CD2F50">
              <w:rPr>
                <w:rFonts w:ascii="Times New Roman" w:hAnsi="Times New Roman"/>
                <w:sz w:val="24"/>
                <w:szCs w:val="24"/>
              </w:rPr>
              <w:lastRenderedPageBreak/>
              <w:t xml:space="preserve">obligatorie  indicată in silabus. Studentii vor fi impartiti in grupuri si vor trebui sa dezbata studiul de caz prezentat </w:t>
            </w:r>
          </w:p>
        </w:tc>
      </w:tr>
      <w:tr w:rsidR="007C1CD7" w:rsidRPr="00CD2F50" w14:paraId="25E7C481" w14:textId="77777777" w:rsidTr="002E6FED">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3ECC461"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lastRenderedPageBreak/>
              <w:t xml:space="preserve">IV. Forma puterii publice. Regimurile politice. </w:t>
            </w:r>
          </w:p>
          <w:p w14:paraId="5D36A4F0" w14:textId="77777777" w:rsidR="007C1CD7" w:rsidRPr="00CD2F50" w:rsidRDefault="007C1CD7" w:rsidP="00BA5FE7">
            <w:pPr>
              <w:spacing w:after="0" w:line="240" w:lineRule="auto"/>
              <w:rPr>
                <w:rFonts w:ascii="Times New Roman" w:hAnsi="Times New Roman"/>
                <w:sz w:val="24"/>
                <w:szCs w:val="24"/>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27404" w14:textId="77777777" w:rsidR="007C1CD7" w:rsidRPr="00CD2F50" w:rsidRDefault="007C1CD7" w:rsidP="002E6FED">
            <w:pPr>
              <w:spacing w:after="0" w:line="240" w:lineRule="auto"/>
              <w:rPr>
                <w:rFonts w:ascii="Times New Roman" w:hAnsi="Times New Roman"/>
                <w:sz w:val="24"/>
                <w:szCs w:val="24"/>
              </w:rPr>
            </w:pPr>
            <w:r w:rsidRPr="00CD2F50">
              <w:rPr>
                <w:rFonts w:ascii="Times New Roman" w:hAnsi="Times New Roman"/>
                <w:sz w:val="24"/>
                <w:szCs w:val="24"/>
              </w:rPr>
              <w:t>Discutarea si analiza conceptelor si teoriilor predate la curs pe baza bibliografiei indicate. Dezbatere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9755A" w14:textId="77777777" w:rsidR="007C1CD7" w:rsidRPr="00CD2F50" w:rsidRDefault="007C1CD7" w:rsidP="002E6FED">
            <w:pPr>
              <w:rPr>
                <w:rFonts w:ascii="Times New Roman" w:hAnsi="Times New Roman"/>
                <w:sz w:val="24"/>
                <w:szCs w:val="24"/>
              </w:rPr>
            </w:pPr>
            <w:r w:rsidRPr="00CD2F50">
              <w:rPr>
                <w:rFonts w:ascii="Times New Roman" w:hAnsi="Times New Roman"/>
                <w:sz w:val="24"/>
                <w:szCs w:val="24"/>
              </w:rPr>
              <w:t>Studenții au obligația de a citi bibliografia obligatorie  indicată in silabus. Studentii vor fi impartiti in grupuri si vor trebui sa dezbata studiul de caz prezentat</w:t>
            </w:r>
          </w:p>
        </w:tc>
      </w:tr>
      <w:tr w:rsidR="007C1CD7" w:rsidRPr="00CD2F50" w14:paraId="281630C0" w14:textId="77777777" w:rsidTr="002E6FED">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76A554A"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V. Teoria Constitutiei.</w:t>
            </w:r>
          </w:p>
          <w:p w14:paraId="5556DC36"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1.</w:t>
            </w:r>
            <w:r w:rsidRPr="00CD2F50">
              <w:rPr>
                <w:rFonts w:ascii="Times New Roman" w:hAnsi="Times New Roman"/>
                <w:sz w:val="24"/>
                <w:szCs w:val="24"/>
              </w:rPr>
              <w:tab/>
              <w:t>Constituţia în sistemul juridic normativ.</w:t>
            </w:r>
          </w:p>
          <w:p w14:paraId="004AE5C7"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2.</w:t>
            </w:r>
            <w:r w:rsidRPr="00CD2F50">
              <w:rPr>
                <w:rFonts w:ascii="Times New Roman" w:hAnsi="Times New Roman"/>
                <w:sz w:val="24"/>
                <w:szCs w:val="24"/>
              </w:rPr>
              <w:tab/>
              <w:t>Clasificare.</w:t>
            </w:r>
          </w:p>
          <w:p w14:paraId="545DB4D2" w14:textId="77777777" w:rsidR="007C1CD7" w:rsidRPr="00CD2F50" w:rsidRDefault="007C1CD7" w:rsidP="00BA5FE7">
            <w:pPr>
              <w:spacing w:after="0" w:line="240" w:lineRule="auto"/>
              <w:rPr>
                <w:rFonts w:ascii="Times New Roman" w:hAnsi="Times New Roman"/>
                <w:sz w:val="24"/>
                <w:szCs w:val="24"/>
              </w:rPr>
            </w:pPr>
          </w:p>
          <w:p w14:paraId="29EEB89B" w14:textId="77777777" w:rsidR="007C1CD7" w:rsidRPr="00CD2F50" w:rsidRDefault="007C1CD7" w:rsidP="00BA5FE7">
            <w:pPr>
              <w:spacing w:after="0" w:line="240" w:lineRule="auto"/>
              <w:rPr>
                <w:rFonts w:ascii="Times New Roman" w:hAnsi="Times New Roman"/>
                <w:sz w:val="24"/>
                <w:szCs w:val="24"/>
              </w:rPr>
            </w:pPr>
          </w:p>
          <w:p w14:paraId="462CCBC7" w14:textId="77777777" w:rsidR="007C1CD7" w:rsidRPr="00CD2F50" w:rsidRDefault="007C1CD7" w:rsidP="00BA5FE7">
            <w:pPr>
              <w:spacing w:after="0" w:line="240" w:lineRule="auto"/>
              <w:rPr>
                <w:rFonts w:ascii="Times New Roman" w:hAnsi="Times New Roman"/>
                <w:sz w:val="24"/>
                <w:szCs w:val="24"/>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27758" w14:textId="77777777" w:rsidR="007C1CD7" w:rsidRPr="00CD2F50" w:rsidRDefault="007C1CD7" w:rsidP="002E6FED">
            <w:pPr>
              <w:spacing w:after="0" w:line="240" w:lineRule="auto"/>
              <w:rPr>
                <w:rFonts w:ascii="Times New Roman" w:hAnsi="Times New Roman"/>
                <w:sz w:val="24"/>
                <w:szCs w:val="24"/>
              </w:rPr>
            </w:pPr>
            <w:r w:rsidRPr="00CD2F50">
              <w:rPr>
                <w:rFonts w:ascii="Times New Roman" w:hAnsi="Times New Roman"/>
                <w:sz w:val="24"/>
                <w:szCs w:val="24"/>
              </w:rPr>
              <w:t>Discutarea si analiza conceptelor si teoriilor predate la curs pe baza bibliografiei indicate. Dezbatere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953F1" w14:textId="77777777" w:rsidR="007C1CD7" w:rsidRPr="00CD2F50" w:rsidRDefault="007C1CD7" w:rsidP="002E6FED">
            <w:pPr>
              <w:rPr>
                <w:rFonts w:ascii="Times New Roman" w:hAnsi="Times New Roman"/>
                <w:sz w:val="24"/>
                <w:szCs w:val="24"/>
              </w:rPr>
            </w:pPr>
            <w:r w:rsidRPr="00CD2F50">
              <w:rPr>
                <w:rFonts w:ascii="Times New Roman" w:hAnsi="Times New Roman"/>
                <w:sz w:val="24"/>
                <w:szCs w:val="24"/>
              </w:rPr>
              <w:t>Studenții au obligația de a citi bibliografia obligatorie  indicată in silabus. Studentii vor fi impartiti in grupuri si vor trebui sa dezbata studiul de caz prezentat</w:t>
            </w:r>
          </w:p>
        </w:tc>
      </w:tr>
      <w:tr w:rsidR="007C1CD7" w:rsidRPr="00CD2F50" w14:paraId="10669462" w14:textId="77777777" w:rsidTr="002E6FED">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658F450"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VI. Revizuirea Constitutiei.</w:t>
            </w:r>
          </w:p>
          <w:p w14:paraId="4DA1949A"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Revizuirea Constitutiei 2003.</w:t>
            </w:r>
          </w:p>
          <w:p w14:paraId="4ACEB561"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 xml:space="preserve">Proiectul de revizuire a Constituției (2018) – analiza critica </w:t>
            </w:r>
          </w:p>
          <w:p w14:paraId="7711377B" w14:textId="77777777" w:rsidR="007C1CD7" w:rsidRPr="00CD2F50" w:rsidRDefault="007C1CD7" w:rsidP="00BA5FE7">
            <w:pPr>
              <w:spacing w:after="0" w:line="240" w:lineRule="auto"/>
              <w:rPr>
                <w:rFonts w:ascii="Times New Roman" w:hAnsi="Times New Roman"/>
                <w:sz w:val="24"/>
                <w:szCs w:val="24"/>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A6371" w14:textId="77777777" w:rsidR="007C1CD7" w:rsidRPr="00CD2F50" w:rsidRDefault="007C1CD7" w:rsidP="002E6FED">
            <w:pPr>
              <w:spacing w:after="0" w:line="240" w:lineRule="auto"/>
              <w:rPr>
                <w:rFonts w:ascii="Times New Roman" w:hAnsi="Times New Roman"/>
                <w:sz w:val="24"/>
                <w:szCs w:val="24"/>
              </w:rPr>
            </w:pPr>
            <w:r w:rsidRPr="00CD2F50">
              <w:rPr>
                <w:rFonts w:ascii="Times New Roman" w:hAnsi="Times New Roman"/>
                <w:sz w:val="24"/>
                <w:szCs w:val="24"/>
              </w:rPr>
              <w:t>Discutarea si analiza conceptelor si teoriilor predate la curs pe baza bibliografiei indicate. Dezbatere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5C655" w14:textId="77777777" w:rsidR="007C1CD7" w:rsidRPr="00CD2F50" w:rsidRDefault="007C1CD7" w:rsidP="002E6FED">
            <w:pPr>
              <w:rPr>
                <w:rFonts w:ascii="Times New Roman" w:hAnsi="Times New Roman"/>
                <w:sz w:val="24"/>
                <w:szCs w:val="24"/>
              </w:rPr>
            </w:pPr>
            <w:r w:rsidRPr="00CD2F50">
              <w:rPr>
                <w:rFonts w:ascii="Times New Roman" w:hAnsi="Times New Roman"/>
                <w:sz w:val="24"/>
                <w:szCs w:val="24"/>
              </w:rPr>
              <w:t>Studenții au obligația de a citi bibliografia obligatorie  indicată in silabus. Studentii vor fi impartiti in grupuri si vor trebui sa dezbata studiul de caz prezentat</w:t>
            </w:r>
          </w:p>
        </w:tc>
      </w:tr>
      <w:tr w:rsidR="007C1CD7" w:rsidRPr="00CD2F50" w14:paraId="711A056D" w14:textId="77777777" w:rsidTr="002E6FED">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A571D7C"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VII. Sisteme electorale.</w:t>
            </w:r>
          </w:p>
          <w:p w14:paraId="0B130C7F"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1.</w:t>
            </w:r>
            <w:r w:rsidRPr="00CD2F50">
              <w:rPr>
                <w:rFonts w:ascii="Times New Roman" w:hAnsi="Times New Roman"/>
                <w:sz w:val="24"/>
                <w:szCs w:val="24"/>
              </w:rPr>
              <w:tab/>
              <w:t>Evoluţia sistemului electoral în România.</w:t>
            </w:r>
          </w:p>
          <w:p w14:paraId="74D30D92"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2.</w:t>
            </w:r>
            <w:r w:rsidRPr="00CD2F50">
              <w:rPr>
                <w:rFonts w:ascii="Times New Roman" w:hAnsi="Times New Roman"/>
                <w:sz w:val="24"/>
                <w:szCs w:val="24"/>
              </w:rPr>
              <w:tab/>
              <w:t>Sistem electoral românesc – desemnarea autorităţilor centrale. şi locale.</w:t>
            </w:r>
          </w:p>
          <w:p w14:paraId="5FBC8509" w14:textId="77777777" w:rsidR="007C1CD7" w:rsidRPr="00CD2F50" w:rsidRDefault="007C1CD7" w:rsidP="00BA5FE7">
            <w:pPr>
              <w:spacing w:after="0" w:line="240" w:lineRule="auto"/>
              <w:rPr>
                <w:rFonts w:ascii="Times New Roman" w:hAnsi="Times New Roman"/>
                <w:sz w:val="24"/>
                <w:szCs w:val="24"/>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892CB" w14:textId="77777777" w:rsidR="007C1CD7" w:rsidRPr="00CD2F50" w:rsidRDefault="007C1CD7" w:rsidP="002E6FED">
            <w:pPr>
              <w:spacing w:after="0" w:line="240" w:lineRule="auto"/>
              <w:rPr>
                <w:rFonts w:ascii="Times New Roman" w:hAnsi="Times New Roman"/>
                <w:sz w:val="24"/>
                <w:szCs w:val="24"/>
              </w:rPr>
            </w:pPr>
            <w:r w:rsidRPr="00CD2F50">
              <w:rPr>
                <w:rFonts w:ascii="Times New Roman" w:hAnsi="Times New Roman"/>
                <w:sz w:val="24"/>
                <w:szCs w:val="24"/>
              </w:rPr>
              <w:t>Discutarea si analiza conceptelor si teoriilor predate la curs pe baza bibliografiei indicate. Dezbatere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45E80" w14:textId="77777777" w:rsidR="007C1CD7" w:rsidRPr="00CD2F50" w:rsidRDefault="007C1CD7" w:rsidP="002E6FED">
            <w:pPr>
              <w:rPr>
                <w:rFonts w:ascii="Times New Roman" w:hAnsi="Times New Roman"/>
                <w:sz w:val="24"/>
                <w:szCs w:val="24"/>
              </w:rPr>
            </w:pPr>
            <w:r w:rsidRPr="00CD2F50">
              <w:rPr>
                <w:rFonts w:ascii="Times New Roman" w:hAnsi="Times New Roman"/>
                <w:sz w:val="24"/>
                <w:szCs w:val="24"/>
              </w:rPr>
              <w:t xml:space="preserve">Studenții au obligația de a citi bibliografia obligatorie  indicată in silabus. Studentii vor fi impartiti in grupuri si vor trebui sa dezbata studiul de caz prezentat </w:t>
            </w:r>
          </w:p>
        </w:tc>
      </w:tr>
      <w:tr w:rsidR="007C1CD7" w:rsidRPr="00CD2F50" w14:paraId="78A80CA1" w14:textId="77777777" w:rsidTr="002E6FED">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E4F17E5"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VIII. Sistem electoral românesc – desemnarea autorităţilor locale.</w:t>
            </w:r>
          </w:p>
          <w:p w14:paraId="0B5451E2" w14:textId="77777777" w:rsidR="007C1CD7" w:rsidRPr="00CD2F50" w:rsidRDefault="007C1CD7" w:rsidP="00BA5FE7">
            <w:pPr>
              <w:spacing w:after="0" w:line="240" w:lineRule="auto"/>
              <w:rPr>
                <w:rFonts w:ascii="Times New Roman" w:hAnsi="Times New Roman"/>
                <w:sz w:val="24"/>
                <w:szCs w:val="24"/>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60C97" w14:textId="77777777" w:rsidR="007C1CD7" w:rsidRPr="00CD2F50" w:rsidRDefault="007C1CD7" w:rsidP="002E6FED">
            <w:pPr>
              <w:spacing w:after="0" w:line="240" w:lineRule="auto"/>
              <w:rPr>
                <w:rFonts w:ascii="Times New Roman" w:hAnsi="Times New Roman"/>
                <w:sz w:val="24"/>
                <w:szCs w:val="24"/>
              </w:rPr>
            </w:pPr>
            <w:r w:rsidRPr="00CD2F50">
              <w:rPr>
                <w:rFonts w:ascii="Times New Roman" w:hAnsi="Times New Roman"/>
                <w:sz w:val="24"/>
                <w:szCs w:val="24"/>
              </w:rPr>
              <w:t xml:space="preserve">Discutarea si analiza conceptelor si teoriilor predate la curs pe baza bibliografiei indicate. </w:t>
            </w:r>
            <w:r w:rsidRPr="00CD2F50">
              <w:rPr>
                <w:rFonts w:ascii="Times New Roman" w:hAnsi="Times New Roman"/>
                <w:sz w:val="24"/>
                <w:szCs w:val="24"/>
              </w:rPr>
              <w:lastRenderedPageBreak/>
              <w:t>Dezbatere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DCD40" w14:textId="77777777" w:rsidR="007C1CD7" w:rsidRPr="00CD2F50" w:rsidRDefault="007C1CD7" w:rsidP="002E6FED">
            <w:pPr>
              <w:rPr>
                <w:rFonts w:ascii="Times New Roman" w:hAnsi="Times New Roman"/>
                <w:sz w:val="24"/>
                <w:szCs w:val="24"/>
              </w:rPr>
            </w:pPr>
            <w:r w:rsidRPr="00CD2F50">
              <w:rPr>
                <w:rFonts w:ascii="Times New Roman" w:hAnsi="Times New Roman"/>
                <w:sz w:val="24"/>
                <w:szCs w:val="24"/>
              </w:rPr>
              <w:lastRenderedPageBreak/>
              <w:t xml:space="preserve">Studenții au obligația de a citi bibliografia obligatorie  indicată in silabus. Studentii vor fi </w:t>
            </w:r>
            <w:r w:rsidRPr="00CD2F50">
              <w:rPr>
                <w:rFonts w:ascii="Times New Roman" w:hAnsi="Times New Roman"/>
                <w:sz w:val="24"/>
                <w:szCs w:val="24"/>
              </w:rPr>
              <w:lastRenderedPageBreak/>
              <w:t>impartiti in grupuri si vor trebui sa dezbata studiul de caz prezentat</w:t>
            </w:r>
          </w:p>
        </w:tc>
      </w:tr>
      <w:tr w:rsidR="007C1CD7" w:rsidRPr="00CD2F50" w14:paraId="04E3EB7A" w14:textId="77777777" w:rsidTr="002E6FED">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1F96A68"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lastRenderedPageBreak/>
              <w:t xml:space="preserve">IX. Descentralizarea si deconcentrarea. Principii constitutionale si legale.     </w:t>
            </w: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4039B" w14:textId="77777777" w:rsidR="007C1CD7" w:rsidRPr="00CD2F50" w:rsidRDefault="007C1CD7" w:rsidP="002E6FED">
            <w:pPr>
              <w:spacing w:after="0" w:line="240" w:lineRule="auto"/>
              <w:rPr>
                <w:rFonts w:ascii="Times New Roman" w:hAnsi="Times New Roman"/>
                <w:sz w:val="24"/>
                <w:szCs w:val="24"/>
              </w:rPr>
            </w:pPr>
            <w:r w:rsidRPr="00CD2F50">
              <w:rPr>
                <w:rFonts w:ascii="Times New Roman" w:hAnsi="Times New Roman"/>
                <w:sz w:val="24"/>
                <w:szCs w:val="24"/>
              </w:rPr>
              <w:t>Discutarea si analiza conceptelor si teoriilor predate la curs pe baza bibliografiei indicate. Dezbatere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B1365" w14:textId="77777777" w:rsidR="007C1CD7" w:rsidRPr="00CD2F50" w:rsidRDefault="007C1CD7" w:rsidP="002E6FED">
            <w:pPr>
              <w:rPr>
                <w:rFonts w:ascii="Times New Roman" w:hAnsi="Times New Roman"/>
                <w:sz w:val="24"/>
                <w:szCs w:val="24"/>
              </w:rPr>
            </w:pPr>
            <w:r w:rsidRPr="00CD2F50">
              <w:rPr>
                <w:rFonts w:ascii="Times New Roman" w:hAnsi="Times New Roman"/>
                <w:sz w:val="24"/>
                <w:szCs w:val="24"/>
              </w:rPr>
              <w:t>Studenții au obligația de a citi bibliografia obligatorie  indicată in silabus. Studentii vor fi impartiti in grupuri si vor trebui sa dezbata studiul de caz prezentat</w:t>
            </w:r>
          </w:p>
        </w:tc>
      </w:tr>
      <w:tr w:rsidR="007C1CD7" w:rsidRPr="00CD2F50" w14:paraId="37BF24AF" w14:textId="77777777" w:rsidTr="002E6FED">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6CD5C5F"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X</w:t>
            </w:r>
          </w:p>
          <w:p w14:paraId="7F5D7310"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Descentralizarea si deconcentrarea. Primarul. Consiliul local</w:t>
            </w:r>
          </w:p>
          <w:p w14:paraId="3F1422C0"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 xml:space="preserve">     </w:t>
            </w: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5F5FF" w14:textId="77777777" w:rsidR="007C1CD7" w:rsidRPr="00CD2F50" w:rsidRDefault="007C1CD7" w:rsidP="002E6FED">
            <w:pPr>
              <w:spacing w:after="0" w:line="240" w:lineRule="auto"/>
              <w:rPr>
                <w:rFonts w:ascii="Times New Roman" w:hAnsi="Times New Roman"/>
                <w:sz w:val="24"/>
                <w:szCs w:val="24"/>
              </w:rPr>
            </w:pPr>
            <w:r w:rsidRPr="00CD2F50">
              <w:rPr>
                <w:rFonts w:ascii="Times New Roman" w:hAnsi="Times New Roman"/>
                <w:sz w:val="24"/>
                <w:szCs w:val="24"/>
              </w:rPr>
              <w:t>Discutarea si analiza conceptelor si teoriilor predate la curs pe baza bibliografiei indicate. Dezbatere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AEDBC" w14:textId="77777777" w:rsidR="007C1CD7" w:rsidRPr="00CD2F50" w:rsidRDefault="007C1CD7" w:rsidP="002E6FED">
            <w:pPr>
              <w:rPr>
                <w:rFonts w:ascii="Times New Roman" w:hAnsi="Times New Roman"/>
                <w:sz w:val="24"/>
                <w:szCs w:val="24"/>
              </w:rPr>
            </w:pPr>
            <w:r w:rsidRPr="00CD2F50">
              <w:rPr>
                <w:rFonts w:ascii="Times New Roman" w:hAnsi="Times New Roman"/>
                <w:sz w:val="24"/>
                <w:szCs w:val="24"/>
              </w:rPr>
              <w:t>Studenții au obligația de a citi bibliografia obligatorie  indicată in silabus. Studentii vor fi impartiti in grupuri si vor trebui sa dezbata studiul de caz prezentat</w:t>
            </w:r>
          </w:p>
        </w:tc>
      </w:tr>
      <w:tr w:rsidR="007C1CD7" w:rsidRPr="00CD2F50" w14:paraId="416530C5" w14:textId="77777777" w:rsidTr="002E6FED">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AEF20D2"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 xml:space="preserve">XI. </w:t>
            </w:r>
          </w:p>
          <w:p w14:paraId="02CAEA90"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Descentralizarea si deconcentrarea. Consiliul Judetean. Prefectul. Serviciile publice deconcentrate</w:t>
            </w: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55AB9" w14:textId="77777777" w:rsidR="007C1CD7" w:rsidRPr="00CD2F50" w:rsidRDefault="007C1CD7" w:rsidP="002E6FED">
            <w:pPr>
              <w:spacing w:after="0" w:line="240" w:lineRule="auto"/>
              <w:rPr>
                <w:rFonts w:ascii="Times New Roman" w:hAnsi="Times New Roman"/>
                <w:sz w:val="24"/>
                <w:szCs w:val="24"/>
              </w:rPr>
            </w:pPr>
            <w:r w:rsidRPr="00CD2F50">
              <w:rPr>
                <w:rFonts w:ascii="Times New Roman" w:hAnsi="Times New Roman"/>
                <w:sz w:val="24"/>
                <w:szCs w:val="24"/>
              </w:rPr>
              <w:t>Discutarea si analiza conceptelor si teoriilor predate la curs pe baza bibliografiei indicate. Dezbatere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63ED5" w14:textId="77777777" w:rsidR="007C1CD7" w:rsidRPr="00CD2F50" w:rsidRDefault="007C1CD7" w:rsidP="002E6FED">
            <w:pPr>
              <w:rPr>
                <w:rFonts w:ascii="Times New Roman" w:hAnsi="Times New Roman"/>
                <w:sz w:val="24"/>
                <w:szCs w:val="24"/>
              </w:rPr>
            </w:pPr>
            <w:r w:rsidRPr="00CD2F50">
              <w:rPr>
                <w:rFonts w:ascii="Times New Roman" w:hAnsi="Times New Roman"/>
                <w:sz w:val="24"/>
                <w:szCs w:val="24"/>
              </w:rPr>
              <w:t>Studenții au obligația de a citi bibliografia obligatorie  indicată in silabus. Studentii vor fi impartiti in grupuri si vor trebui sa dezbata studiul de caz prezentat</w:t>
            </w:r>
          </w:p>
        </w:tc>
      </w:tr>
      <w:tr w:rsidR="007C1CD7" w:rsidRPr="00CD2F50" w14:paraId="0CD82F26" w14:textId="77777777" w:rsidTr="002E6FED">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20CC2AA"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XII. Procedura constitutionala a referendumului.</w:t>
            </w:r>
          </w:p>
          <w:p w14:paraId="1E94F071"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w:t>
            </w:r>
            <w:r w:rsidRPr="00CD2F50">
              <w:rPr>
                <w:rFonts w:ascii="Times New Roman" w:hAnsi="Times New Roman"/>
                <w:sz w:val="24"/>
                <w:szCs w:val="24"/>
              </w:rPr>
              <w:tab/>
              <w:t>Referendumul – tehnica a democratiei semi-directe.</w:t>
            </w:r>
          </w:p>
          <w:p w14:paraId="52D8DC1E"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w:t>
            </w:r>
            <w:r w:rsidRPr="00CD2F50">
              <w:rPr>
                <w:rFonts w:ascii="Times New Roman" w:hAnsi="Times New Roman"/>
                <w:sz w:val="24"/>
                <w:szCs w:val="24"/>
              </w:rPr>
              <w:tab/>
              <w:t xml:space="preserve">Tipuri de referendum. </w:t>
            </w:r>
          </w:p>
          <w:p w14:paraId="64814629" w14:textId="77777777" w:rsidR="007C1CD7" w:rsidRPr="00CD2F50" w:rsidRDefault="007C1CD7" w:rsidP="00BA5FE7">
            <w:pPr>
              <w:spacing w:after="0" w:line="240" w:lineRule="auto"/>
              <w:rPr>
                <w:rFonts w:ascii="Times New Roman" w:hAnsi="Times New Roman"/>
                <w:sz w:val="24"/>
                <w:szCs w:val="24"/>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D75E0" w14:textId="77777777" w:rsidR="007C1CD7" w:rsidRPr="00CD2F50" w:rsidRDefault="007C1CD7" w:rsidP="002E6FED">
            <w:pPr>
              <w:spacing w:after="0" w:line="240" w:lineRule="auto"/>
              <w:rPr>
                <w:rFonts w:ascii="Times New Roman" w:hAnsi="Times New Roman"/>
                <w:sz w:val="24"/>
                <w:szCs w:val="24"/>
              </w:rPr>
            </w:pPr>
            <w:r w:rsidRPr="00CD2F50">
              <w:rPr>
                <w:rFonts w:ascii="Times New Roman" w:hAnsi="Times New Roman"/>
                <w:sz w:val="24"/>
                <w:szCs w:val="24"/>
              </w:rPr>
              <w:t>Discutarea si analiza conceptelor si teoriilor predate la curs pe baza bibliografiei indicate. Dezbatere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FEA31" w14:textId="77777777" w:rsidR="007C1CD7" w:rsidRPr="00CD2F50" w:rsidRDefault="007C1CD7" w:rsidP="002E6FED">
            <w:pPr>
              <w:rPr>
                <w:rFonts w:ascii="Times New Roman" w:hAnsi="Times New Roman"/>
                <w:sz w:val="24"/>
                <w:szCs w:val="24"/>
              </w:rPr>
            </w:pPr>
            <w:r w:rsidRPr="00CD2F50">
              <w:rPr>
                <w:rFonts w:ascii="Times New Roman" w:hAnsi="Times New Roman"/>
                <w:sz w:val="24"/>
                <w:szCs w:val="24"/>
              </w:rPr>
              <w:t>Studenții au obligația de a citi bibliografia obligatorie  indicată in silabus. Studentii vor fi impartiti in grupuri si vor trebui sa dezbata studiul de caz prezentat</w:t>
            </w:r>
          </w:p>
        </w:tc>
      </w:tr>
      <w:tr w:rsidR="007C1CD7" w:rsidRPr="00CD2F50" w14:paraId="326AF973" w14:textId="77777777" w:rsidTr="002E6FED">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C957402"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t>XIII. Particularitatile referendumului in Romania</w:t>
            </w: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05B33" w14:textId="77777777" w:rsidR="007C1CD7" w:rsidRPr="00CD2F50" w:rsidRDefault="007C1CD7" w:rsidP="002E6FED">
            <w:pPr>
              <w:spacing w:after="0" w:line="240" w:lineRule="auto"/>
              <w:rPr>
                <w:rFonts w:ascii="Times New Roman" w:hAnsi="Times New Roman"/>
                <w:sz w:val="24"/>
                <w:szCs w:val="24"/>
              </w:rPr>
            </w:pPr>
            <w:r w:rsidRPr="00CD2F50">
              <w:rPr>
                <w:rFonts w:ascii="Times New Roman" w:hAnsi="Times New Roman"/>
                <w:sz w:val="24"/>
                <w:szCs w:val="24"/>
              </w:rPr>
              <w:t>Discutarea si analiza conceptelor si teoriilor predate la curs pe baza bibliografiei indicate. Dezbatere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791A2" w14:textId="77777777" w:rsidR="007C1CD7" w:rsidRPr="00CD2F50" w:rsidRDefault="007C1CD7" w:rsidP="002E6FED">
            <w:pPr>
              <w:rPr>
                <w:rFonts w:ascii="Times New Roman" w:hAnsi="Times New Roman"/>
                <w:sz w:val="24"/>
                <w:szCs w:val="24"/>
              </w:rPr>
            </w:pPr>
            <w:r w:rsidRPr="00CD2F50">
              <w:rPr>
                <w:rFonts w:ascii="Times New Roman" w:hAnsi="Times New Roman"/>
                <w:sz w:val="24"/>
                <w:szCs w:val="24"/>
              </w:rPr>
              <w:t xml:space="preserve">Studenții au obligația de a citi bibliografia obligatorie  indicată in silabus. Studentii vor fi </w:t>
            </w:r>
            <w:r w:rsidRPr="00CD2F50">
              <w:rPr>
                <w:rFonts w:ascii="Times New Roman" w:hAnsi="Times New Roman"/>
                <w:sz w:val="24"/>
                <w:szCs w:val="24"/>
              </w:rPr>
              <w:lastRenderedPageBreak/>
              <w:t>impartiti in grupuri si vor trebui sa dezbata studiul de caz prezentat</w:t>
            </w:r>
          </w:p>
        </w:tc>
      </w:tr>
      <w:tr w:rsidR="007C1CD7" w:rsidRPr="00CD2F50" w14:paraId="0B2012E7" w14:textId="77777777" w:rsidTr="002E6FED">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CF08585" w14:textId="77777777" w:rsidR="007C1CD7" w:rsidRPr="00CD2F50" w:rsidRDefault="007C1CD7" w:rsidP="00BA5FE7">
            <w:pPr>
              <w:spacing w:after="0" w:line="240" w:lineRule="auto"/>
              <w:rPr>
                <w:rFonts w:ascii="Times New Roman" w:hAnsi="Times New Roman"/>
                <w:sz w:val="24"/>
                <w:szCs w:val="24"/>
              </w:rPr>
            </w:pPr>
            <w:r w:rsidRPr="00CD2F50">
              <w:rPr>
                <w:rFonts w:ascii="Times New Roman" w:hAnsi="Times New Roman"/>
                <w:sz w:val="24"/>
                <w:szCs w:val="24"/>
              </w:rPr>
              <w:lastRenderedPageBreak/>
              <w:t>XIV. Principiile constitutionale ale reglementarii drepturilor si libertatilor cetatenesti fundamentale.</w:t>
            </w: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F29DD" w14:textId="77777777" w:rsidR="007C1CD7" w:rsidRPr="00CD2F50" w:rsidRDefault="007C1CD7" w:rsidP="002E6FED">
            <w:pPr>
              <w:spacing w:after="0" w:line="240" w:lineRule="auto"/>
              <w:rPr>
                <w:rFonts w:ascii="Times New Roman" w:hAnsi="Times New Roman"/>
                <w:sz w:val="24"/>
                <w:szCs w:val="24"/>
              </w:rPr>
            </w:pPr>
            <w:r w:rsidRPr="00CD2F50">
              <w:rPr>
                <w:rFonts w:ascii="Times New Roman" w:hAnsi="Times New Roman"/>
                <w:sz w:val="24"/>
                <w:szCs w:val="24"/>
              </w:rPr>
              <w:t>Discutarea si analiza conceptelor si teoriilor predate la curs pe baza bibliografiei indicate. Dezbatere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5E85E" w14:textId="77777777" w:rsidR="007C1CD7" w:rsidRPr="00CD2F50" w:rsidRDefault="007C1CD7" w:rsidP="002E6FED">
            <w:pPr>
              <w:rPr>
                <w:rFonts w:ascii="Times New Roman" w:hAnsi="Times New Roman"/>
                <w:sz w:val="24"/>
                <w:szCs w:val="24"/>
              </w:rPr>
            </w:pPr>
            <w:r w:rsidRPr="00CD2F50">
              <w:rPr>
                <w:rFonts w:ascii="Times New Roman" w:hAnsi="Times New Roman"/>
                <w:sz w:val="24"/>
                <w:szCs w:val="24"/>
              </w:rPr>
              <w:t xml:space="preserve">Studenții au obligația de a citi bibliografia obligatorie  indicată in silabus. Studentii vor fi impartiti in grupuri si vor trebui sa dezbata studiul de caz prezentat. </w:t>
            </w:r>
          </w:p>
        </w:tc>
      </w:tr>
      <w:tr w:rsidR="00ED07F2" w:rsidRPr="00CD2F50" w14:paraId="11485F99" w14:textId="77777777" w:rsidTr="002E6FED">
        <w:trPr>
          <w:trHeight w:val="1"/>
        </w:trPr>
        <w:tc>
          <w:tcPr>
            <w:tcW w:w="9190"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881D699"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Bibliografie</w:t>
            </w:r>
          </w:p>
          <w:p w14:paraId="311601E1" w14:textId="77777777" w:rsidR="000865E1" w:rsidRPr="000865E1" w:rsidRDefault="000865E1" w:rsidP="000865E1">
            <w:pPr>
              <w:spacing w:after="0" w:line="240" w:lineRule="auto"/>
              <w:jc w:val="both"/>
              <w:rPr>
                <w:rFonts w:ascii="Times New Roman" w:hAnsi="Times New Roman"/>
                <w:sz w:val="24"/>
                <w:szCs w:val="24"/>
              </w:rPr>
            </w:pPr>
            <w:r w:rsidRPr="000865E1">
              <w:rPr>
                <w:rFonts w:ascii="Times New Roman" w:hAnsi="Times New Roman"/>
                <w:sz w:val="24"/>
                <w:szCs w:val="24"/>
              </w:rPr>
              <w:t>Bibliografie</w:t>
            </w:r>
          </w:p>
          <w:p w14:paraId="3452EA75" w14:textId="77777777" w:rsidR="000865E1" w:rsidRPr="000865E1" w:rsidRDefault="000865E1" w:rsidP="000865E1">
            <w:pPr>
              <w:spacing w:after="0" w:line="240" w:lineRule="auto"/>
              <w:jc w:val="both"/>
              <w:rPr>
                <w:rFonts w:ascii="Times New Roman" w:hAnsi="Times New Roman"/>
                <w:sz w:val="24"/>
                <w:szCs w:val="24"/>
              </w:rPr>
            </w:pPr>
          </w:p>
          <w:p w14:paraId="6BF95C8C" w14:textId="77777777" w:rsidR="000865E1" w:rsidRPr="000865E1" w:rsidRDefault="000865E1" w:rsidP="000865E1">
            <w:pPr>
              <w:spacing w:after="0" w:line="240" w:lineRule="auto"/>
              <w:jc w:val="both"/>
              <w:rPr>
                <w:rFonts w:ascii="Times New Roman" w:hAnsi="Times New Roman"/>
                <w:sz w:val="24"/>
                <w:szCs w:val="24"/>
              </w:rPr>
            </w:pPr>
            <w:r w:rsidRPr="000865E1">
              <w:rPr>
                <w:rFonts w:ascii="Times New Roman" w:hAnsi="Times New Roman"/>
                <w:sz w:val="24"/>
                <w:szCs w:val="24"/>
              </w:rPr>
              <w:t xml:space="preserve">Boc E., Instituţii Politice şi Proceduri Constituţionale. Scheme şi note de curs, Presa Universitara Clujeana, 2018; Deleanu I., Institutii si proceduri constitutionale, in dreptul roman si comparat, Bucuresti: C.H.Beck, 2006; Ionescu C., Tratat de drept constitutional contemporan, ed. a 3-a, Bucuresti: CH Beck, 2019;  Danisor, D.C., Drept Constitutional si Institutii Politice, Bucuresti: C.H.Beck, 2017; Deaconu S., Institutii Politice, Bucuresti: C.H.Beck, 2017; Constantinescu M., Iorgovan A., Muraru I., Tanasescu S., Constitutia Romaniei revizuita – comentarii si explicatii -, Bucuresti: All Beck, 2004; Draganu T., Drept constitutional si institutii politice, Bucuresti: Lumina-Lex, 2000; Muraru I., Tanasescu S., Drept constitutional si institutii politice, ed. a xii-a, Bucuresti: C.H.Beck, 2017; Ionescu C., Drept constituțional comparat, Bucuresti: CH Beck, 2008; Constantinescu M., Boc E., Separatia puterilor in stat, Cluj-Napoca: Presa Universitara Clujeana, 2000;  Pătraşcu B., Dumitrescu C.A., Ionescu C., ș.a., Constitutia României. Comentarii și explicații, C.H.Beck: 2017; Muraru I., Iorgovan A., Revizuirea Constituției României, explicații și comentarii, Bucuresti: Rosetti, 2004; Constituția României, revizuită. </w:t>
            </w:r>
          </w:p>
          <w:p w14:paraId="58606317" w14:textId="77777777" w:rsidR="000865E1" w:rsidRPr="000865E1" w:rsidRDefault="000865E1" w:rsidP="000865E1">
            <w:pPr>
              <w:spacing w:after="0" w:line="240" w:lineRule="auto"/>
              <w:jc w:val="both"/>
              <w:rPr>
                <w:rFonts w:ascii="Times New Roman" w:hAnsi="Times New Roman"/>
                <w:sz w:val="24"/>
                <w:szCs w:val="24"/>
              </w:rPr>
            </w:pPr>
            <w:r w:rsidRPr="000865E1">
              <w:rPr>
                <w:rFonts w:ascii="Times New Roman" w:hAnsi="Times New Roman"/>
                <w:sz w:val="24"/>
                <w:szCs w:val="24"/>
              </w:rPr>
              <w:t>Bibliografie opțională</w:t>
            </w:r>
          </w:p>
          <w:p w14:paraId="5A83E72C" w14:textId="04C6497E" w:rsidR="00ED07F2" w:rsidRPr="00CD2F50" w:rsidRDefault="000865E1" w:rsidP="000865E1">
            <w:pPr>
              <w:spacing w:after="0" w:line="240" w:lineRule="auto"/>
              <w:jc w:val="both"/>
              <w:rPr>
                <w:rFonts w:ascii="Times New Roman" w:hAnsi="Times New Roman"/>
                <w:sz w:val="24"/>
                <w:szCs w:val="24"/>
              </w:rPr>
            </w:pPr>
            <w:r w:rsidRPr="000865E1">
              <w:rPr>
                <w:rFonts w:ascii="Times New Roman" w:hAnsi="Times New Roman"/>
                <w:sz w:val="24"/>
                <w:szCs w:val="24"/>
              </w:rPr>
              <w:t>Tanasescu F., Parlamentul si viata parlamentara din Romania intre 1930-1940, Bucuresti: Lumina-Lex, 2000; Draganu T., Inceputurile si dezvoltarea regimului parlamentar in Romania pana in 1916, Cluj-Napoca: Dacia, 1991; Muraru I., Iancu Gh., „Constitutiile romane. Texte. Note. Prezentare comparativa“, ed. a II-a, Bucuresti: Regia Autonoma „Monitorul Oficial“, 1995; Ordonanța de urgență nr. 57 din 3 iulie 2019 privind Codul administrativ, cu modificările și completările ulterioare</w:t>
            </w:r>
          </w:p>
        </w:tc>
      </w:tr>
    </w:tbl>
    <w:p w14:paraId="2088378B" w14:textId="77777777" w:rsidR="00ED07F2" w:rsidRPr="00CD2F50" w:rsidRDefault="00ED07F2" w:rsidP="00ED07F2">
      <w:pPr>
        <w:spacing w:after="0" w:line="240" w:lineRule="auto"/>
        <w:rPr>
          <w:rFonts w:ascii="Times New Roman" w:hAnsi="Times New Roman"/>
          <w:sz w:val="24"/>
          <w:szCs w:val="24"/>
        </w:rPr>
      </w:pPr>
    </w:p>
    <w:p w14:paraId="24C78380" w14:textId="77777777" w:rsidR="00ED07F2" w:rsidRPr="00CD2F50" w:rsidRDefault="00ED07F2" w:rsidP="00ED07F2">
      <w:pPr>
        <w:spacing w:after="0" w:line="240" w:lineRule="auto"/>
        <w:rPr>
          <w:rFonts w:ascii="Times New Roman" w:hAnsi="Times New Roman"/>
          <w:b/>
          <w:sz w:val="24"/>
          <w:szCs w:val="24"/>
        </w:rPr>
      </w:pPr>
      <w:r w:rsidRPr="00CD2F50">
        <w:rPr>
          <w:rFonts w:ascii="Times New Roman" w:hAnsi="Times New Roman"/>
          <w:b/>
          <w:sz w:val="24"/>
          <w:szCs w:val="24"/>
        </w:rPr>
        <w:t>9. Coroborarea conţinuturilor disciplinei cu aşteptările reprezentanţilor comunităţii epistemice, asociaţiilor profesionale şi angajatori reprezentativi din domeniul aferent programului</w:t>
      </w:r>
    </w:p>
    <w:tbl>
      <w:tblPr>
        <w:tblW w:w="0" w:type="auto"/>
        <w:tblInd w:w="98" w:type="dxa"/>
        <w:tblCellMar>
          <w:left w:w="10" w:type="dxa"/>
          <w:right w:w="10" w:type="dxa"/>
        </w:tblCellMar>
        <w:tblLook w:val="0000" w:firstRow="0" w:lastRow="0" w:firstColumn="0" w:lastColumn="0" w:noHBand="0" w:noVBand="0"/>
      </w:tblPr>
      <w:tblGrid>
        <w:gridCol w:w="9190"/>
      </w:tblGrid>
      <w:tr w:rsidR="00ED07F2" w:rsidRPr="00CD2F50" w14:paraId="1AE01C9D" w14:textId="77777777" w:rsidTr="002E6FED">
        <w:trPr>
          <w:trHeight w:val="1"/>
        </w:trPr>
        <w:tc>
          <w:tcPr>
            <w:tcW w:w="10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C7B3A" w14:textId="77777777" w:rsidR="00ED07F2" w:rsidRPr="00CD2F50" w:rsidRDefault="00ED07F2" w:rsidP="002E6FED">
            <w:pPr>
              <w:spacing w:after="0" w:line="240" w:lineRule="auto"/>
              <w:jc w:val="both"/>
              <w:rPr>
                <w:rFonts w:ascii="Times New Roman" w:hAnsi="Times New Roman"/>
                <w:sz w:val="24"/>
                <w:szCs w:val="24"/>
              </w:rPr>
            </w:pPr>
            <w:r w:rsidRPr="00CD2F50">
              <w:rPr>
                <w:rFonts w:ascii="Times New Roman" w:hAnsi="Times New Roman"/>
                <w:sz w:val="24"/>
                <w:szCs w:val="24"/>
              </w:rPr>
              <w:t xml:space="preserve"> Cursul isi propune analiza institutiilor politice si a raporturilor constitutionale intre acestea. Conceptele teoretice specifice insusite in cadrul cursului vor fi utilizate pentru analizarea critica a unor fenomene concrete specifice domeniului. De asemenea, cursul inglobeaza cele mai noi orientari paradigmatice intalnite in domeniul de specialitate. </w:t>
            </w:r>
          </w:p>
        </w:tc>
      </w:tr>
    </w:tbl>
    <w:p w14:paraId="22B683E3" w14:textId="77777777" w:rsidR="00ED07F2" w:rsidRPr="00CD2F50" w:rsidRDefault="00ED07F2" w:rsidP="00ED07F2">
      <w:pPr>
        <w:spacing w:after="0" w:line="240" w:lineRule="auto"/>
        <w:rPr>
          <w:rFonts w:ascii="Times New Roman" w:hAnsi="Times New Roman"/>
          <w:sz w:val="24"/>
          <w:szCs w:val="24"/>
        </w:rPr>
      </w:pPr>
    </w:p>
    <w:p w14:paraId="4EEE4E91" w14:textId="77777777" w:rsidR="00ED07F2" w:rsidRPr="00CD2F50" w:rsidRDefault="00ED07F2" w:rsidP="00ED07F2">
      <w:pPr>
        <w:spacing w:after="0" w:line="240" w:lineRule="auto"/>
        <w:rPr>
          <w:rFonts w:ascii="Times New Roman" w:hAnsi="Times New Roman"/>
          <w:b/>
          <w:sz w:val="24"/>
          <w:szCs w:val="24"/>
        </w:rPr>
      </w:pPr>
      <w:r w:rsidRPr="00CD2F50">
        <w:rPr>
          <w:rFonts w:ascii="Times New Roman" w:hAnsi="Times New Roman"/>
          <w:b/>
          <w:sz w:val="24"/>
          <w:szCs w:val="24"/>
        </w:rPr>
        <w:t>10. Evaluare</w:t>
      </w:r>
    </w:p>
    <w:tbl>
      <w:tblPr>
        <w:tblW w:w="0" w:type="auto"/>
        <w:tblInd w:w="98" w:type="dxa"/>
        <w:tblCellMar>
          <w:left w:w="10" w:type="dxa"/>
          <w:right w:w="10" w:type="dxa"/>
        </w:tblCellMar>
        <w:tblLook w:val="0000" w:firstRow="0" w:lastRow="0" w:firstColumn="0" w:lastColumn="0" w:noHBand="0" w:noVBand="0"/>
      </w:tblPr>
      <w:tblGrid>
        <w:gridCol w:w="2423"/>
        <w:gridCol w:w="1862"/>
        <w:gridCol w:w="531"/>
        <w:gridCol w:w="2512"/>
        <w:gridCol w:w="1862"/>
      </w:tblGrid>
      <w:tr w:rsidR="00ED07F2" w:rsidRPr="00CD2F50" w14:paraId="60C2B796" w14:textId="77777777" w:rsidTr="002E6FED">
        <w:trPr>
          <w:trHeight w:val="1"/>
        </w:trPr>
        <w:tc>
          <w:tcPr>
            <w:tcW w:w="2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8E5DF"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Tip activitate</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2A763A5"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 xml:space="preserve">10.1 Criterii de </w:t>
            </w:r>
            <w:r w:rsidRPr="00CD2F50">
              <w:rPr>
                <w:rFonts w:ascii="Times New Roman" w:hAnsi="Times New Roman"/>
                <w:sz w:val="24"/>
                <w:szCs w:val="24"/>
              </w:rPr>
              <w:lastRenderedPageBreak/>
              <w:t>evaluare</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67D4B"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lastRenderedPageBreak/>
              <w:t xml:space="preserve">10.2 Metode de </w:t>
            </w:r>
            <w:r w:rsidRPr="00CD2F50">
              <w:rPr>
                <w:rFonts w:ascii="Times New Roman" w:hAnsi="Times New Roman"/>
                <w:sz w:val="24"/>
                <w:szCs w:val="24"/>
              </w:rPr>
              <w:lastRenderedPageBreak/>
              <w:t>evaluare</w:t>
            </w: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1839B"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lastRenderedPageBreak/>
              <w:t xml:space="preserve">10.3 Pondere din </w:t>
            </w:r>
            <w:r w:rsidRPr="00CD2F50">
              <w:rPr>
                <w:rFonts w:ascii="Times New Roman" w:hAnsi="Times New Roman"/>
                <w:sz w:val="24"/>
                <w:szCs w:val="24"/>
              </w:rPr>
              <w:lastRenderedPageBreak/>
              <w:t>nota finală</w:t>
            </w:r>
          </w:p>
        </w:tc>
      </w:tr>
      <w:tr w:rsidR="00ED07F2" w:rsidRPr="00CD2F50" w14:paraId="28A40C61" w14:textId="77777777" w:rsidTr="002E6FED">
        <w:tc>
          <w:tcPr>
            <w:tcW w:w="2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9CD03"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lastRenderedPageBreak/>
              <w:t>10.4 Curs</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80AA58F" w14:textId="77777777" w:rsidR="00ED07F2" w:rsidRPr="00CD2F50" w:rsidRDefault="00ED07F2" w:rsidP="002E6FED">
            <w:pPr>
              <w:suppressAutoHyphens/>
              <w:spacing w:after="0" w:line="240" w:lineRule="auto"/>
              <w:jc w:val="both"/>
              <w:rPr>
                <w:rFonts w:ascii="Times New Roman" w:hAnsi="Times New Roman"/>
                <w:sz w:val="24"/>
                <w:szCs w:val="24"/>
              </w:rPr>
            </w:pPr>
            <w:r w:rsidRPr="00CD2F50">
              <w:rPr>
                <w:rFonts w:ascii="Times New Roman" w:hAnsi="Times New Roman"/>
                <w:sz w:val="24"/>
                <w:szCs w:val="24"/>
              </w:rPr>
              <w:t>Evaluarea nivelului de cunoștințe de specialitate. Se va urmari nivelul de intelegere a unor concepte si cercetari din domeniu.</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E4500" w14:textId="77777777" w:rsidR="00ED07F2" w:rsidRPr="00CD2F50" w:rsidRDefault="00ED07F2" w:rsidP="002E6FED">
            <w:pPr>
              <w:suppressAutoHyphens/>
              <w:jc w:val="both"/>
              <w:rPr>
                <w:rFonts w:ascii="Times New Roman" w:hAnsi="Times New Roman"/>
                <w:sz w:val="24"/>
                <w:szCs w:val="24"/>
              </w:rPr>
            </w:pPr>
            <w:r w:rsidRPr="00CD2F50">
              <w:rPr>
                <w:rFonts w:ascii="Times New Roman" w:hAnsi="Times New Roman"/>
                <w:sz w:val="24"/>
                <w:szCs w:val="24"/>
              </w:rPr>
              <w:t xml:space="preserve"> examen final scris</w:t>
            </w:r>
          </w:p>
          <w:p w14:paraId="4629FA20" w14:textId="77777777" w:rsidR="00ED07F2" w:rsidRPr="00CD2F50" w:rsidRDefault="00ED07F2" w:rsidP="002E6FED">
            <w:pPr>
              <w:spacing w:after="0" w:line="240" w:lineRule="auto"/>
              <w:rPr>
                <w:rFonts w:ascii="Times New Roman" w:hAnsi="Times New Roman"/>
                <w:sz w:val="24"/>
                <w:szCs w:val="24"/>
              </w:rPr>
            </w:pP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D7165" w14:textId="77777777" w:rsidR="00ED07F2" w:rsidRPr="00CD2F50" w:rsidRDefault="00705617" w:rsidP="002E6FED">
            <w:pPr>
              <w:suppressAutoHyphens/>
              <w:spacing w:after="0" w:line="240" w:lineRule="auto"/>
              <w:jc w:val="both"/>
              <w:rPr>
                <w:rFonts w:ascii="Times New Roman" w:hAnsi="Times New Roman"/>
                <w:sz w:val="24"/>
                <w:szCs w:val="24"/>
              </w:rPr>
            </w:pPr>
            <w:r w:rsidRPr="00CD2F50">
              <w:rPr>
                <w:rFonts w:ascii="Times New Roman" w:hAnsi="Times New Roman"/>
                <w:sz w:val="24"/>
                <w:szCs w:val="24"/>
              </w:rPr>
              <w:t>100</w:t>
            </w:r>
            <w:r w:rsidR="00ED07F2" w:rsidRPr="00CD2F50">
              <w:rPr>
                <w:rFonts w:ascii="Times New Roman" w:hAnsi="Times New Roman"/>
                <w:sz w:val="24"/>
                <w:szCs w:val="24"/>
              </w:rPr>
              <w:t xml:space="preserve">% </w:t>
            </w:r>
          </w:p>
        </w:tc>
      </w:tr>
      <w:tr w:rsidR="00ED07F2" w:rsidRPr="00CD2F50" w14:paraId="013F92F7" w14:textId="77777777" w:rsidTr="002E6FED">
        <w:trPr>
          <w:gridAfter w:val="3"/>
          <w:wAfter w:w="4905" w:type="dxa"/>
        </w:trPr>
        <w:tc>
          <w:tcPr>
            <w:tcW w:w="24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BB32A"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10.5 Seminar/laborator</w:t>
            </w: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5287F" w14:textId="77777777" w:rsidR="00ED07F2" w:rsidRPr="00CD2F50" w:rsidRDefault="00ED07F2" w:rsidP="002E6FED">
            <w:pPr>
              <w:spacing w:after="0" w:line="240" w:lineRule="auto"/>
              <w:rPr>
                <w:rFonts w:ascii="Times New Roman" w:hAnsi="Times New Roman"/>
                <w:sz w:val="24"/>
                <w:szCs w:val="24"/>
              </w:rPr>
            </w:pPr>
          </w:p>
        </w:tc>
      </w:tr>
      <w:tr w:rsidR="00ED07F2" w:rsidRPr="00CD2F50" w14:paraId="2EEF012D" w14:textId="77777777" w:rsidTr="002E6FED">
        <w:tc>
          <w:tcPr>
            <w:tcW w:w="24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5C6E6" w14:textId="77777777" w:rsidR="00ED07F2" w:rsidRPr="00CD2F50" w:rsidRDefault="00ED07F2" w:rsidP="002E6FED">
            <w:pPr>
              <w:rPr>
                <w:rFonts w:ascii="Times New Roman" w:hAnsi="Times New Roman"/>
                <w:sz w:val="24"/>
                <w:szCs w:val="24"/>
              </w:rPr>
            </w:pP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5DC5619"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Gradul de participare activă la discutarea temelor pentru seminar si indeplinirea temelor de seminar</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FDBB7"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Calitatea răspunsurilor la întrebări legate de temele discutate la seminarii.</w:t>
            </w: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CE522" w14:textId="77777777" w:rsidR="00ED07F2" w:rsidRPr="00CD2F50" w:rsidRDefault="009D595E" w:rsidP="002E6FED">
            <w:pPr>
              <w:spacing w:after="0" w:line="240" w:lineRule="auto"/>
              <w:rPr>
                <w:rFonts w:ascii="Times New Roman" w:hAnsi="Times New Roman"/>
                <w:sz w:val="24"/>
                <w:szCs w:val="24"/>
              </w:rPr>
            </w:pPr>
            <w:r w:rsidRPr="00CD2F50">
              <w:rPr>
                <w:rFonts w:ascii="Times New Roman" w:hAnsi="Times New Roman"/>
                <w:sz w:val="24"/>
                <w:szCs w:val="24"/>
              </w:rPr>
              <w:t>obligatoriu</w:t>
            </w:r>
          </w:p>
        </w:tc>
      </w:tr>
      <w:tr w:rsidR="00ED07F2" w:rsidRPr="00CD2F50" w14:paraId="624190FC" w14:textId="77777777" w:rsidTr="002E6FED">
        <w:trPr>
          <w:trHeight w:val="1"/>
        </w:trPr>
        <w:tc>
          <w:tcPr>
            <w:tcW w:w="919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CDB30" w14:textId="77777777" w:rsidR="00ED07F2" w:rsidRPr="00CD2F50" w:rsidRDefault="00ED07F2" w:rsidP="002E6FED">
            <w:pPr>
              <w:spacing w:after="0" w:line="240" w:lineRule="auto"/>
              <w:rPr>
                <w:rFonts w:ascii="Times New Roman" w:hAnsi="Times New Roman"/>
                <w:sz w:val="24"/>
                <w:szCs w:val="24"/>
              </w:rPr>
            </w:pPr>
            <w:r w:rsidRPr="00CD2F50">
              <w:rPr>
                <w:rFonts w:ascii="Times New Roman" w:hAnsi="Times New Roman"/>
                <w:sz w:val="24"/>
                <w:szCs w:val="24"/>
              </w:rPr>
              <w:t>10.6 Standard minim de performanţă</w:t>
            </w:r>
          </w:p>
        </w:tc>
      </w:tr>
      <w:tr w:rsidR="00ED07F2" w:rsidRPr="00CD2F50" w14:paraId="5491D5B5" w14:textId="77777777" w:rsidTr="002E6FED">
        <w:trPr>
          <w:trHeight w:val="1"/>
        </w:trPr>
        <w:tc>
          <w:tcPr>
            <w:tcW w:w="919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3F781" w14:textId="77777777" w:rsidR="005D043B" w:rsidRPr="00CD2F50" w:rsidRDefault="005D043B" w:rsidP="00031E79">
            <w:pPr>
              <w:spacing w:after="0" w:line="240" w:lineRule="auto"/>
              <w:rPr>
                <w:rFonts w:ascii="Times New Roman" w:hAnsi="Times New Roman"/>
                <w:color w:val="000000"/>
                <w:sz w:val="24"/>
                <w:szCs w:val="24"/>
              </w:rPr>
            </w:pPr>
          </w:p>
          <w:p w14:paraId="658ADDD8" w14:textId="77777777" w:rsidR="00031E79" w:rsidRPr="00CD2F50" w:rsidRDefault="00ED07F2" w:rsidP="00963295">
            <w:pPr>
              <w:spacing w:after="0" w:line="240" w:lineRule="auto"/>
              <w:jc w:val="both"/>
              <w:rPr>
                <w:rFonts w:ascii="Times New Roman" w:hAnsi="Times New Roman"/>
                <w:color w:val="000000"/>
                <w:sz w:val="24"/>
                <w:szCs w:val="24"/>
              </w:rPr>
            </w:pPr>
            <w:r w:rsidRPr="00CD2F50">
              <w:rPr>
                <w:rFonts w:ascii="Times New Roman" w:hAnsi="Times New Roman"/>
                <w:color w:val="000000"/>
                <w:sz w:val="24"/>
                <w:szCs w:val="24"/>
              </w:rPr>
              <w:t xml:space="preserve">Evaluarea </w:t>
            </w:r>
            <w:r w:rsidR="00031E79" w:rsidRPr="00CD2F50">
              <w:rPr>
                <w:rFonts w:ascii="Times New Roman" w:hAnsi="Times New Roman"/>
                <w:color w:val="000000"/>
                <w:sz w:val="24"/>
                <w:szCs w:val="24"/>
              </w:rPr>
              <w:t>se va face pe baza activitatii de curs si seminar,</w:t>
            </w:r>
            <w:r w:rsidR="009072A0" w:rsidRPr="00CD2F50">
              <w:rPr>
                <w:rFonts w:ascii="Times New Roman" w:hAnsi="Times New Roman"/>
                <w:color w:val="000000"/>
                <w:sz w:val="24"/>
                <w:szCs w:val="24"/>
              </w:rPr>
              <w:t xml:space="preserve"> constan</w:t>
            </w:r>
            <w:r w:rsidR="002163D9" w:rsidRPr="00CD2F50">
              <w:rPr>
                <w:rFonts w:ascii="Times New Roman" w:hAnsi="Times New Roman"/>
                <w:color w:val="000000"/>
                <w:sz w:val="24"/>
                <w:szCs w:val="24"/>
              </w:rPr>
              <w:t>d intr-</w:t>
            </w:r>
            <w:r w:rsidR="00031E79" w:rsidRPr="00CD2F50">
              <w:rPr>
                <w:rFonts w:ascii="Times New Roman" w:hAnsi="Times New Roman"/>
                <w:color w:val="000000"/>
                <w:sz w:val="24"/>
                <w:szCs w:val="24"/>
              </w:rPr>
              <w:t xml:space="preserve"> un test final – 100%  din nota finala. Prezenta de la seminar este obligatorie pentru promovarea examenului.</w:t>
            </w:r>
          </w:p>
          <w:p w14:paraId="1B6D81E9" w14:textId="77777777" w:rsidR="00ED07F2" w:rsidRPr="00CD2F50" w:rsidRDefault="00031E79" w:rsidP="00963295">
            <w:pPr>
              <w:spacing w:after="0" w:line="240" w:lineRule="auto"/>
              <w:jc w:val="both"/>
              <w:rPr>
                <w:rFonts w:ascii="Times New Roman" w:hAnsi="Times New Roman"/>
                <w:color w:val="000000"/>
                <w:sz w:val="24"/>
                <w:szCs w:val="24"/>
              </w:rPr>
            </w:pPr>
            <w:r w:rsidRPr="00CD2F50">
              <w:rPr>
                <w:rFonts w:ascii="Times New Roman" w:hAnsi="Times New Roman"/>
                <w:color w:val="000000"/>
                <w:sz w:val="24"/>
                <w:szCs w:val="24"/>
              </w:rPr>
              <w:t xml:space="preserve">Prezenţa solicitată este de minimum 75%, pentru seminarii. În cadrul orelor se va ţine evidenţa prezenţelor şi absenţelor. </w:t>
            </w:r>
          </w:p>
          <w:p w14:paraId="02286426" w14:textId="4B44E2DF" w:rsidR="00ED07F2" w:rsidRPr="00CD2F50" w:rsidRDefault="00ED07F2" w:rsidP="00963295">
            <w:pPr>
              <w:spacing w:after="0" w:line="240" w:lineRule="auto"/>
              <w:jc w:val="both"/>
              <w:rPr>
                <w:rFonts w:ascii="Times New Roman" w:hAnsi="Times New Roman"/>
                <w:color w:val="000000"/>
                <w:sz w:val="24"/>
                <w:szCs w:val="24"/>
              </w:rPr>
            </w:pPr>
            <w:r w:rsidRPr="00CD2F50">
              <w:rPr>
                <w:rFonts w:ascii="Times New Roman" w:hAnsi="Times New Roman"/>
                <w:color w:val="000000"/>
                <w:sz w:val="24"/>
                <w:szCs w:val="24"/>
              </w:rPr>
              <w:t>În conformitate cu articolul 29, aliniatul 2 din Regulamentul care defineşte statutul studentului UBB, participarea la minim 75% din seminarii este obligatorie. Studenţii care nu respectă această prevedere nu sunt primiţi în examen, în sesiunea de restanţe inclusiv. În acest caz, disciplina trebuie să fie inclusă în contractul de studii în anul următor.</w:t>
            </w:r>
            <w:r w:rsidR="00E722CD">
              <w:rPr>
                <w:rFonts w:ascii="Times New Roman" w:hAnsi="Times New Roman"/>
                <w:color w:val="000000"/>
                <w:sz w:val="24"/>
                <w:szCs w:val="24"/>
              </w:rPr>
              <w:t xml:space="preserve"> </w:t>
            </w:r>
            <w:r w:rsidR="00060BBB" w:rsidRPr="00CD2F50">
              <w:rPr>
                <w:rFonts w:ascii="Times New Roman" w:hAnsi="Times New Roman"/>
                <w:color w:val="000000"/>
                <w:sz w:val="24"/>
                <w:szCs w:val="24"/>
              </w:rPr>
              <w:t xml:space="preserve">La sfarsitul orelor de curs/seminar </w:t>
            </w:r>
            <w:r w:rsidR="00414FAC" w:rsidRPr="00CD2F50">
              <w:rPr>
                <w:rFonts w:ascii="Times New Roman" w:hAnsi="Times New Roman"/>
                <w:color w:val="000000"/>
                <w:sz w:val="24"/>
                <w:szCs w:val="24"/>
              </w:rPr>
              <w:t xml:space="preserve">studentii vor raspunde la un scurt test de verificare. </w:t>
            </w:r>
            <w:r w:rsidR="00363BCA" w:rsidRPr="00CD2F50">
              <w:rPr>
                <w:rFonts w:ascii="Times New Roman" w:hAnsi="Times New Roman"/>
                <w:color w:val="000000"/>
                <w:sz w:val="24"/>
                <w:szCs w:val="24"/>
              </w:rPr>
              <w:t xml:space="preserve">Pentru </w:t>
            </w:r>
            <w:r w:rsidR="00E722CD">
              <w:rPr>
                <w:rFonts w:ascii="Times New Roman" w:hAnsi="Times New Roman"/>
                <w:color w:val="000000"/>
                <w:sz w:val="24"/>
                <w:szCs w:val="24"/>
              </w:rPr>
              <w:t xml:space="preserve">eventualele </w:t>
            </w:r>
            <w:r w:rsidR="00363BCA" w:rsidRPr="00CD2F50">
              <w:rPr>
                <w:rFonts w:ascii="Times New Roman" w:hAnsi="Times New Roman"/>
                <w:color w:val="000000"/>
                <w:sz w:val="24"/>
                <w:szCs w:val="24"/>
              </w:rPr>
              <w:t>cursuri online, activarea camerei video si a microfonului este obligatorie.</w:t>
            </w:r>
            <w:r w:rsidR="00414FAC" w:rsidRPr="00CD2F50">
              <w:rPr>
                <w:rFonts w:ascii="Times New Roman" w:hAnsi="Times New Roman"/>
                <w:color w:val="000000"/>
                <w:sz w:val="24"/>
                <w:szCs w:val="24"/>
              </w:rPr>
              <w:t xml:space="preserve"> </w:t>
            </w:r>
          </w:p>
          <w:p w14:paraId="3FE908AA" w14:textId="77777777" w:rsidR="00E722CD" w:rsidRDefault="00E722CD" w:rsidP="00963295">
            <w:pPr>
              <w:spacing w:after="0" w:line="240" w:lineRule="auto"/>
              <w:jc w:val="both"/>
              <w:rPr>
                <w:rFonts w:ascii="Times New Roman" w:hAnsi="Times New Roman"/>
                <w:color w:val="000000"/>
                <w:sz w:val="24"/>
                <w:szCs w:val="24"/>
              </w:rPr>
            </w:pPr>
          </w:p>
          <w:p w14:paraId="6296C664" w14:textId="78285F9D" w:rsidR="007B4A45" w:rsidRPr="00CD2F50" w:rsidRDefault="00414FAC" w:rsidP="00963295">
            <w:pPr>
              <w:spacing w:after="0" w:line="240" w:lineRule="auto"/>
              <w:jc w:val="both"/>
              <w:rPr>
                <w:rFonts w:ascii="Times New Roman" w:hAnsi="Times New Roman"/>
                <w:color w:val="000000"/>
                <w:sz w:val="24"/>
                <w:szCs w:val="24"/>
              </w:rPr>
            </w:pPr>
            <w:r w:rsidRPr="00CD2F50">
              <w:rPr>
                <w:rFonts w:ascii="Times New Roman" w:hAnsi="Times New Roman"/>
                <w:color w:val="000000"/>
                <w:sz w:val="24"/>
                <w:szCs w:val="24"/>
              </w:rPr>
              <w:t>Studenților le este recomandat sa acceseze</w:t>
            </w:r>
            <w:r w:rsidR="007B4A45" w:rsidRPr="00CD2F50">
              <w:rPr>
                <w:rFonts w:ascii="Times New Roman" w:hAnsi="Times New Roman"/>
                <w:color w:val="000000"/>
                <w:sz w:val="24"/>
                <w:szCs w:val="24"/>
              </w:rPr>
              <w:t xml:space="preserve"> serviciile online ale bibliotecilor:</w:t>
            </w:r>
          </w:p>
          <w:p w14:paraId="4D45DA33" w14:textId="77777777" w:rsidR="007B4A45" w:rsidRPr="00CD2F50" w:rsidRDefault="007B4A45" w:rsidP="007B4A45">
            <w:pPr>
              <w:spacing w:after="0" w:line="240" w:lineRule="auto"/>
              <w:rPr>
                <w:rFonts w:ascii="Times New Roman" w:hAnsi="Times New Roman"/>
                <w:color w:val="000000"/>
                <w:sz w:val="24"/>
                <w:szCs w:val="24"/>
              </w:rPr>
            </w:pPr>
          </w:p>
          <w:p w14:paraId="0BD0A847" w14:textId="77777777" w:rsidR="007B4A45" w:rsidRPr="00CD2F50" w:rsidRDefault="007B4A45" w:rsidP="007B4A45">
            <w:pPr>
              <w:pStyle w:val="ListParagraph"/>
              <w:numPr>
                <w:ilvl w:val="0"/>
                <w:numId w:val="4"/>
              </w:numPr>
              <w:spacing w:after="0" w:line="240" w:lineRule="auto"/>
              <w:rPr>
                <w:rFonts w:ascii="Times New Roman" w:hAnsi="Times New Roman"/>
                <w:color w:val="000000"/>
                <w:sz w:val="24"/>
                <w:szCs w:val="24"/>
              </w:rPr>
            </w:pPr>
            <w:r w:rsidRPr="00CD2F50">
              <w:rPr>
                <w:rFonts w:ascii="Times New Roman" w:hAnsi="Times New Roman"/>
                <w:color w:val="000000"/>
                <w:sz w:val="24"/>
                <w:szCs w:val="24"/>
              </w:rPr>
              <w:t xml:space="preserve"> BCU: </w:t>
            </w:r>
          </w:p>
          <w:p w14:paraId="5ED465C9" w14:textId="77777777" w:rsidR="007B4A45" w:rsidRPr="00CD2F50" w:rsidRDefault="007B4A45" w:rsidP="007B4A45">
            <w:pPr>
              <w:spacing w:after="0" w:line="240" w:lineRule="auto"/>
              <w:rPr>
                <w:rFonts w:ascii="Times New Roman" w:hAnsi="Times New Roman"/>
                <w:color w:val="000000"/>
                <w:sz w:val="24"/>
                <w:szCs w:val="24"/>
              </w:rPr>
            </w:pPr>
            <w:r w:rsidRPr="00CD2F50">
              <w:rPr>
                <w:rFonts w:ascii="Times New Roman" w:hAnsi="Times New Roman"/>
                <w:color w:val="000000"/>
                <w:sz w:val="24"/>
                <w:szCs w:val="24"/>
              </w:rPr>
              <w:t xml:space="preserve"> </w:t>
            </w:r>
          </w:p>
          <w:p w14:paraId="1551C07D" w14:textId="77777777" w:rsidR="007B4A45" w:rsidRPr="00CD2F50" w:rsidRDefault="007B4A45" w:rsidP="007B4A45">
            <w:pPr>
              <w:spacing w:after="0" w:line="240" w:lineRule="auto"/>
              <w:rPr>
                <w:rFonts w:ascii="Times New Roman" w:hAnsi="Times New Roman"/>
                <w:color w:val="000000"/>
                <w:sz w:val="24"/>
                <w:szCs w:val="24"/>
              </w:rPr>
            </w:pPr>
            <w:r w:rsidRPr="00CD2F50">
              <w:rPr>
                <w:rFonts w:ascii="Times New Roman" w:hAnsi="Times New Roman"/>
                <w:color w:val="000000"/>
                <w:sz w:val="24"/>
                <w:szCs w:val="24"/>
              </w:rPr>
              <w:t>-    acces online la Biblioteca Digitală, din afara spațiului BCU</w:t>
            </w:r>
          </w:p>
          <w:p w14:paraId="7C524789" w14:textId="77777777" w:rsidR="007B4A45" w:rsidRPr="00CD2F50" w:rsidRDefault="007B4A45" w:rsidP="007B4A45">
            <w:pPr>
              <w:spacing w:after="0" w:line="240" w:lineRule="auto"/>
              <w:rPr>
                <w:rFonts w:ascii="Times New Roman" w:hAnsi="Times New Roman"/>
                <w:color w:val="000000"/>
                <w:sz w:val="24"/>
                <w:szCs w:val="24"/>
              </w:rPr>
            </w:pPr>
          </w:p>
          <w:p w14:paraId="7B8F4196" w14:textId="77777777" w:rsidR="007B4A45" w:rsidRPr="00CD2F50" w:rsidRDefault="007B4A45" w:rsidP="007B4A45">
            <w:pPr>
              <w:spacing w:after="0" w:line="240" w:lineRule="auto"/>
              <w:rPr>
                <w:rFonts w:ascii="Times New Roman" w:hAnsi="Times New Roman"/>
                <w:color w:val="000000"/>
                <w:sz w:val="24"/>
                <w:szCs w:val="24"/>
              </w:rPr>
            </w:pPr>
            <w:r w:rsidRPr="00CD2F50">
              <w:rPr>
                <w:rFonts w:ascii="Times New Roman" w:hAnsi="Times New Roman"/>
                <w:color w:val="000000"/>
                <w:sz w:val="24"/>
                <w:szCs w:val="24"/>
              </w:rPr>
              <w:t>-    acces la bazele de date,din afara spațiului BCU</w:t>
            </w:r>
          </w:p>
          <w:p w14:paraId="41D40A35" w14:textId="77777777" w:rsidR="007B4A45" w:rsidRPr="00CD2F50" w:rsidRDefault="007B4A45" w:rsidP="007B4A45">
            <w:pPr>
              <w:spacing w:after="0" w:line="240" w:lineRule="auto"/>
              <w:rPr>
                <w:rFonts w:ascii="Times New Roman" w:hAnsi="Times New Roman"/>
                <w:color w:val="000000"/>
                <w:sz w:val="24"/>
                <w:szCs w:val="24"/>
              </w:rPr>
            </w:pPr>
          </w:p>
          <w:p w14:paraId="7E9870B0" w14:textId="77777777" w:rsidR="007B4A45" w:rsidRPr="00CD2F50" w:rsidRDefault="007B4A45" w:rsidP="007B4A45">
            <w:pPr>
              <w:spacing w:after="0" w:line="240" w:lineRule="auto"/>
              <w:rPr>
                <w:rFonts w:ascii="Times New Roman" w:hAnsi="Times New Roman"/>
                <w:color w:val="000000"/>
                <w:sz w:val="24"/>
                <w:szCs w:val="24"/>
              </w:rPr>
            </w:pPr>
            <w:r w:rsidRPr="00CD2F50">
              <w:rPr>
                <w:rFonts w:ascii="Times New Roman" w:hAnsi="Times New Roman"/>
                <w:color w:val="000000"/>
                <w:sz w:val="24"/>
                <w:szCs w:val="24"/>
              </w:rPr>
              <w:t>-    referințe pe email  sau prin platformele bibliotecii (Întreabă bibliotecarul!, Facebook Messenger)</w:t>
            </w:r>
          </w:p>
          <w:p w14:paraId="3927FD2F" w14:textId="77777777" w:rsidR="007B4A45" w:rsidRPr="00CD2F50" w:rsidRDefault="007B4A45" w:rsidP="007B4A45">
            <w:pPr>
              <w:spacing w:after="0" w:line="240" w:lineRule="auto"/>
              <w:rPr>
                <w:rFonts w:ascii="Times New Roman" w:hAnsi="Times New Roman"/>
                <w:color w:val="000000"/>
                <w:sz w:val="24"/>
                <w:szCs w:val="24"/>
              </w:rPr>
            </w:pPr>
          </w:p>
          <w:p w14:paraId="4E28C79E" w14:textId="77777777" w:rsidR="007B4A45" w:rsidRPr="00CD2F50" w:rsidRDefault="007B4A45" w:rsidP="007B4A45">
            <w:pPr>
              <w:spacing w:after="0" w:line="240" w:lineRule="auto"/>
              <w:rPr>
                <w:rFonts w:ascii="Times New Roman" w:hAnsi="Times New Roman"/>
                <w:color w:val="000000"/>
                <w:sz w:val="24"/>
                <w:szCs w:val="24"/>
              </w:rPr>
            </w:pPr>
            <w:r w:rsidRPr="00CD2F50">
              <w:rPr>
                <w:rFonts w:ascii="Times New Roman" w:hAnsi="Times New Roman"/>
                <w:color w:val="000000"/>
                <w:sz w:val="24"/>
                <w:szCs w:val="24"/>
              </w:rPr>
              <w:t>-    bibliografii la cerere și cercetare bibliografică, solicitate online, în condițiile stipulate pe site-ul BCU</w:t>
            </w:r>
          </w:p>
          <w:p w14:paraId="0D7EE68C" w14:textId="77777777" w:rsidR="007B4A45" w:rsidRPr="00CD2F50" w:rsidRDefault="007B4A45" w:rsidP="007B4A45">
            <w:pPr>
              <w:spacing w:after="0" w:line="240" w:lineRule="auto"/>
              <w:rPr>
                <w:rFonts w:ascii="Times New Roman" w:hAnsi="Times New Roman"/>
                <w:color w:val="000000"/>
                <w:sz w:val="24"/>
                <w:szCs w:val="24"/>
              </w:rPr>
            </w:pPr>
          </w:p>
          <w:p w14:paraId="585F3CC9" w14:textId="77777777" w:rsidR="007B4A45" w:rsidRPr="00CD2F50" w:rsidRDefault="007B4A45" w:rsidP="007B4A45">
            <w:pPr>
              <w:spacing w:after="0" w:line="240" w:lineRule="auto"/>
              <w:rPr>
                <w:rFonts w:ascii="Times New Roman" w:hAnsi="Times New Roman"/>
                <w:color w:val="000000"/>
                <w:sz w:val="24"/>
                <w:szCs w:val="24"/>
              </w:rPr>
            </w:pPr>
            <w:r w:rsidRPr="00CD2F50">
              <w:rPr>
                <w:rFonts w:ascii="Times New Roman" w:hAnsi="Times New Roman"/>
                <w:color w:val="000000"/>
                <w:sz w:val="24"/>
                <w:szCs w:val="24"/>
              </w:rPr>
              <w:t>-    livrare de documente (scanate), în condițiile stipulate pe site-ul BCU</w:t>
            </w:r>
          </w:p>
          <w:p w14:paraId="58ABC023" w14:textId="77777777" w:rsidR="007B4A45" w:rsidRPr="00CD2F50" w:rsidRDefault="007B4A45" w:rsidP="007B4A45">
            <w:pPr>
              <w:spacing w:after="0" w:line="240" w:lineRule="auto"/>
              <w:rPr>
                <w:rFonts w:ascii="Times New Roman" w:hAnsi="Times New Roman"/>
                <w:color w:val="000000"/>
                <w:sz w:val="24"/>
                <w:szCs w:val="24"/>
              </w:rPr>
            </w:pPr>
          </w:p>
          <w:p w14:paraId="4FF6E5BE" w14:textId="77777777" w:rsidR="007B4A45" w:rsidRPr="00CD2F50" w:rsidRDefault="007B4A45" w:rsidP="007B4A45">
            <w:pPr>
              <w:spacing w:after="0" w:line="240" w:lineRule="auto"/>
              <w:rPr>
                <w:rFonts w:ascii="Times New Roman" w:hAnsi="Times New Roman"/>
                <w:color w:val="000000"/>
                <w:sz w:val="24"/>
                <w:szCs w:val="24"/>
              </w:rPr>
            </w:pPr>
            <w:r w:rsidRPr="00CD2F50">
              <w:rPr>
                <w:rFonts w:ascii="Times New Roman" w:hAnsi="Times New Roman"/>
                <w:color w:val="000000"/>
                <w:sz w:val="24"/>
                <w:szCs w:val="24"/>
              </w:rPr>
              <w:t>Pentru informații suplimentare, puteți să ne contactați la adresa: help@bcucluj.ro</w:t>
            </w:r>
          </w:p>
          <w:p w14:paraId="4DD87A7F" w14:textId="77777777" w:rsidR="007B4A45" w:rsidRPr="00CD2F50" w:rsidRDefault="007B4A45" w:rsidP="007B4A45">
            <w:pPr>
              <w:spacing w:after="0" w:line="240" w:lineRule="auto"/>
              <w:rPr>
                <w:rFonts w:ascii="Times New Roman" w:hAnsi="Times New Roman"/>
                <w:color w:val="000000"/>
                <w:sz w:val="24"/>
                <w:szCs w:val="24"/>
              </w:rPr>
            </w:pPr>
          </w:p>
          <w:p w14:paraId="04E03720" w14:textId="77777777" w:rsidR="007B4A45" w:rsidRPr="00CD2F50" w:rsidRDefault="007B4A45" w:rsidP="007B4A45">
            <w:pPr>
              <w:spacing w:after="0" w:line="240" w:lineRule="auto"/>
              <w:rPr>
                <w:rFonts w:ascii="Times New Roman" w:hAnsi="Times New Roman"/>
                <w:color w:val="000000"/>
                <w:sz w:val="24"/>
                <w:szCs w:val="24"/>
              </w:rPr>
            </w:pPr>
            <w:r w:rsidRPr="00CD2F50">
              <w:rPr>
                <w:rFonts w:ascii="Times New Roman" w:hAnsi="Times New Roman"/>
                <w:color w:val="000000"/>
                <w:sz w:val="24"/>
                <w:szCs w:val="24"/>
              </w:rPr>
              <w:t>2. ENFORMATION</w:t>
            </w:r>
          </w:p>
          <w:p w14:paraId="28AF8A10" w14:textId="77777777" w:rsidR="007B4A45" w:rsidRPr="00CD2F50" w:rsidRDefault="007B4A45" w:rsidP="007B4A45">
            <w:pPr>
              <w:spacing w:after="0" w:line="240" w:lineRule="auto"/>
              <w:rPr>
                <w:rFonts w:ascii="Times New Roman" w:hAnsi="Times New Roman"/>
                <w:color w:val="000000"/>
                <w:sz w:val="24"/>
                <w:szCs w:val="24"/>
              </w:rPr>
            </w:pPr>
          </w:p>
          <w:p w14:paraId="71504D91" w14:textId="77777777" w:rsidR="007B4A45" w:rsidRPr="00CD2F50" w:rsidRDefault="007B4A45" w:rsidP="007B4A45">
            <w:pPr>
              <w:spacing w:after="0" w:line="240" w:lineRule="auto"/>
              <w:rPr>
                <w:rFonts w:ascii="Times New Roman" w:hAnsi="Times New Roman"/>
                <w:color w:val="000000"/>
                <w:sz w:val="24"/>
                <w:szCs w:val="24"/>
              </w:rPr>
            </w:pPr>
            <w:r w:rsidRPr="00CD2F50">
              <w:rPr>
                <w:rFonts w:ascii="Times New Roman" w:hAnsi="Times New Roman"/>
                <w:color w:val="000000"/>
                <w:sz w:val="24"/>
                <w:szCs w:val="24"/>
              </w:rPr>
              <w:t>Vă puteti crea un cont de acces mobil pentru a accesa resursele abonate de instituția dvs de la distanță (#deacasă).</w:t>
            </w:r>
          </w:p>
          <w:p w14:paraId="30BCB800" w14:textId="77777777" w:rsidR="007B4A45" w:rsidRPr="00CD2F50" w:rsidRDefault="007B4A45" w:rsidP="007B4A45">
            <w:pPr>
              <w:spacing w:after="0" w:line="240" w:lineRule="auto"/>
              <w:rPr>
                <w:rFonts w:ascii="Times New Roman" w:hAnsi="Times New Roman"/>
                <w:color w:val="000000"/>
                <w:sz w:val="24"/>
                <w:szCs w:val="24"/>
              </w:rPr>
            </w:pPr>
            <w:r w:rsidRPr="00CD2F50">
              <w:rPr>
                <w:rFonts w:ascii="Times New Roman" w:hAnsi="Times New Roman"/>
                <w:color w:val="000000"/>
                <w:sz w:val="24"/>
                <w:szCs w:val="24"/>
              </w:rPr>
              <w:lastRenderedPageBreak/>
              <w:t>Accesati: www.e-nformation.ro —&gt; Creează cont</w:t>
            </w:r>
          </w:p>
          <w:p w14:paraId="52EBA972" w14:textId="77777777" w:rsidR="007B4A45" w:rsidRPr="00CD2F50" w:rsidRDefault="007B4A45" w:rsidP="007B4A45">
            <w:pPr>
              <w:spacing w:after="0" w:line="240" w:lineRule="auto"/>
              <w:rPr>
                <w:rFonts w:ascii="Times New Roman" w:hAnsi="Times New Roman"/>
                <w:color w:val="000000"/>
                <w:sz w:val="24"/>
                <w:szCs w:val="24"/>
              </w:rPr>
            </w:pPr>
            <w:r w:rsidRPr="00CD2F50">
              <w:rPr>
                <w:rFonts w:ascii="Times New Roman" w:hAnsi="Times New Roman"/>
                <w:color w:val="000000"/>
                <w:sz w:val="24"/>
                <w:szCs w:val="24"/>
              </w:rPr>
              <w:t>Introduceți datele solicitate. Veți primi pe adresa de email un link care trebuie activat. Căutați și în spam/junk. Alegeți instituția, funcția, domeniul de interes și parola.</w:t>
            </w:r>
          </w:p>
          <w:p w14:paraId="35D06543" w14:textId="77777777" w:rsidR="007B4A45" w:rsidRPr="00CD2F50" w:rsidRDefault="007B4A45" w:rsidP="007B4A45">
            <w:pPr>
              <w:spacing w:after="0" w:line="240" w:lineRule="auto"/>
              <w:rPr>
                <w:rFonts w:ascii="Times New Roman" w:hAnsi="Times New Roman"/>
                <w:color w:val="000000"/>
                <w:sz w:val="24"/>
                <w:szCs w:val="24"/>
              </w:rPr>
            </w:pPr>
            <w:r w:rsidRPr="00CD2F50">
              <w:rPr>
                <w:rFonts w:ascii="Times New Roman" w:hAnsi="Times New Roman"/>
                <w:color w:val="000000"/>
                <w:sz w:val="24"/>
                <w:szCs w:val="24"/>
              </w:rPr>
              <w:t>Dacă ați făcut înregistrarea folosind o adresă de email instituțională, contul va fi activat automat;</w:t>
            </w:r>
          </w:p>
          <w:p w14:paraId="16C995EE" w14:textId="77777777" w:rsidR="007B4A45" w:rsidRPr="00CD2F50" w:rsidRDefault="007B4A45" w:rsidP="007B4A45">
            <w:pPr>
              <w:spacing w:after="0" w:line="240" w:lineRule="auto"/>
              <w:rPr>
                <w:rFonts w:ascii="Times New Roman" w:hAnsi="Times New Roman"/>
                <w:color w:val="000000"/>
                <w:sz w:val="24"/>
                <w:szCs w:val="24"/>
              </w:rPr>
            </w:pPr>
            <w:r w:rsidRPr="00CD2F50">
              <w:rPr>
                <w:rFonts w:ascii="Times New Roman" w:hAnsi="Times New Roman"/>
                <w:color w:val="000000"/>
                <w:sz w:val="24"/>
                <w:szCs w:val="24"/>
              </w:rPr>
              <w:t xml:space="preserve">În cazul în care ați folosit o adresă de email personală (yahoo, gmail, hotmail, outlook, icloud), contul va fi activat în termen de 24 de ore de la </w:t>
            </w:r>
          </w:p>
          <w:p w14:paraId="4E899617" w14:textId="77777777" w:rsidR="007B4A45" w:rsidRPr="00CD2F50" w:rsidRDefault="007B4A45" w:rsidP="007B4A45">
            <w:pPr>
              <w:spacing w:after="0" w:line="240" w:lineRule="auto"/>
              <w:rPr>
                <w:rFonts w:ascii="Times New Roman" w:hAnsi="Times New Roman"/>
                <w:color w:val="000000"/>
                <w:sz w:val="24"/>
                <w:szCs w:val="24"/>
              </w:rPr>
            </w:pPr>
            <w:r w:rsidRPr="00CD2F50">
              <w:rPr>
                <w:rFonts w:ascii="Times New Roman" w:hAnsi="Times New Roman"/>
                <w:color w:val="000000"/>
                <w:sz w:val="24"/>
                <w:szCs w:val="24"/>
              </w:rPr>
              <w:t>completarea și semnarea certificatului de afiliere primit în emailul de notificare înregistrare</w:t>
            </w:r>
          </w:p>
          <w:p w14:paraId="0F4FC6E7" w14:textId="77777777" w:rsidR="007B4A45" w:rsidRPr="00CD2F50" w:rsidRDefault="007B4A45" w:rsidP="007B4A45">
            <w:pPr>
              <w:spacing w:after="0" w:line="240" w:lineRule="auto"/>
              <w:rPr>
                <w:rFonts w:ascii="Times New Roman" w:hAnsi="Times New Roman"/>
                <w:color w:val="000000"/>
                <w:sz w:val="24"/>
                <w:szCs w:val="24"/>
              </w:rPr>
            </w:pPr>
            <w:r w:rsidRPr="00CD2F50">
              <w:rPr>
                <w:rFonts w:ascii="Times New Roman" w:hAnsi="Times New Roman"/>
                <w:color w:val="000000"/>
                <w:sz w:val="24"/>
                <w:szCs w:val="24"/>
              </w:rPr>
              <w:t>Trimiteți certificatul completat la adresa de e-mail events@e-nformation.ro</w:t>
            </w:r>
          </w:p>
          <w:p w14:paraId="028E3788" w14:textId="77777777" w:rsidR="007B4A45" w:rsidRPr="00CD2F50" w:rsidRDefault="007B4A45" w:rsidP="007B4A45">
            <w:pPr>
              <w:spacing w:after="0" w:line="240" w:lineRule="auto"/>
              <w:rPr>
                <w:rFonts w:ascii="Times New Roman" w:hAnsi="Times New Roman"/>
                <w:color w:val="000000"/>
                <w:sz w:val="24"/>
                <w:szCs w:val="24"/>
              </w:rPr>
            </w:pPr>
            <w:r w:rsidRPr="00CD2F50">
              <w:rPr>
                <w:rFonts w:ascii="Times New Roman" w:hAnsi="Times New Roman"/>
                <w:color w:val="000000"/>
                <w:sz w:val="24"/>
                <w:szCs w:val="24"/>
              </w:rPr>
              <w:t>După activarea contului, intrați în cont, iar la secțiunea "Profil Instituțional" veți găsi resursele la care instituția dvs are acces.</w:t>
            </w:r>
          </w:p>
          <w:p w14:paraId="24F504F2" w14:textId="77777777" w:rsidR="00414FAC" w:rsidRPr="00CD2F50" w:rsidRDefault="00414FAC" w:rsidP="002E6FED">
            <w:pPr>
              <w:spacing w:after="0" w:line="240" w:lineRule="auto"/>
              <w:rPr>
                <w:rFonts w:ascii="Times New Roman" w:hAnsi="Times New Roman"/>
                <w:color w:val="000000"/>
                <w:sz w:val="24"/>
                <w:szCs w:val="24"/>
              </w:rPr>
            </w:pPr>
          </w:p>
          <w:p w14:paraId="66CB75A8" w14:textId="77777777" w:rsidR="009D595E" w:rsidRPr="00CD2F50" w:rsidRDefault="009D595E" w:rsidP="009D595E">
            <w:pPr>
              <w:spacing w:after="0" w:line="240" w:lineRule="auto"/>
              <w:jc w:val="both"/>
              <w:rPr>
                <w:rFonts w:ascii="Times New Roman" w:hAnsi="Times New Roman"/>
                <w:color w:val="000000"/>
                <w:sz w:val="24"/>
                <w:szCs w:val="24"/>
              </w:rPr>
            </w:pPr>
            <w:r w:rsidRPr="00CD2F50">
              <w:rPr>
                <w:rFonts w:ascii="Times New Roman" w:hAnsi="Times New Roman"/>
                <w:color w:val="000000"/>
                <w:sz w:val="24"/>
                <w:szCs w:val="24"/>
              </w:rPr>
              <w:t>"Plagiatul si alte forme de frauda academica se sanctioneza conform Codului Etic al studentilor FSPAC accesibil la adresa</w:t>
            </w:r>
          </w:p>
          <w:p w14:paraId="266D924A" w14:textId="77777777" w:rsidR="00ED07F2" w:rsidRPr="00CD2F50" w:rsidRDefault="00000000" w:rsidP="009D595E">
            <w:pPr>
              <w:spacing w:after="0" w:line="240" w:lineRule="auto"/>
              <w:jc w:val="both"/>
              <w:rPr>
                <w:rFonts w:ascii="Times New Roman" w:hAnsi="Times New Roman"/>
                <w:sz w:val="24"/>
                <w:szCs w:val="24"/>
              </w:rPr>
            </w:pPr>
            <w:hyperlink r:id="rId5" w:history="1">
              <w:r w:rsidR="00144D8B" w:rsidRPr="00CD2F50">
                <w:rPr>
                  <w:rStyle w:val="Hyperlink"/>
                  <w:rFonts w:ascii="Times New Roman" w:hAnsi="Times New Roman"/>
                  <w:sz w:val="24"/>
                  <w:szCs w:val="24"/>
                </w:rPr>
                <w:t>https://fspac.ubbcluj.ro/ro/resurse/administrative/regulamente</w:t>
              </w:r>
            </w:hyperlink>
            <w:r w:rsidR="009D595E" w:rsidRPr="00CD2F50">
              <w:rPr>
                <w:rFonts w:ascii="Times New Roman" w:hAnsi="Times New Roman"/>
                <w:color w:val="000000"/>
                <w:sz w:val="24"/>
                <w:szCs w:val="24"/>
              </w:rPr>
              <w:t>."</w:t>
            </w:r>
            <w:r w:rsidR="00144D8B" w:rsidRPr="00CD2F50">
              <w:rPr>
                <w:rFonts w:ascii="Times New Roman" w:hAnsi="Times New Roman"/>
                <w:color w:val="000000"/>
                <w:sz w:val="24"/>
                <w:szCs w:val="24"/>
              </w:rPr>
              <w:t xml:space="preserve"> </w:t>
            </w:r>
            <w:r w:rsidR="00ED07F2" w:rsidRPr="00CD2F50">
              <w:rPr>
                <w:rFonts w:ascii="Times New Roman" w:hAnsi="Times New Roman"/>
                <w:color w:val="000000"/>
                <w:sz w:val="24"/>
                <w:szCs w:val="24"/>
              </w:rPr>
              <w:t xml:space="preserve">Plagiatul si tentativa de frauda la examen se sanctioneaza cu nota 1 la acest curs si expunerea cazului în sedinta Catedrei pentru luarea masurilor administrative corespunzatoare. Frauda la examenul final se pedepseste cu eliminarea de la examen. </w:t>
            </w:r>
          </w:p>
        </w:tc>
      </w:tr>
    </w:tbl>
    <w:p w14:paraId="79C05CC3" w14:textId="77777777" w:rsidR="00ED07F2" w:rsidRPr="00CD2F50" w:rsidRDefault="00060BBB" w:rsidP="00ED07F2">
      <w:pPr>
        <w:spacing w:after="0" w:line="240" w:lineRule="auto"/>
        <w:rPr>
          <w:rFonts w:ascii="Times New Roman" w:hAnsi="Times New Roman"/>
          <w:sz w:val="24"/>
          <w:szCs w:val="24"/>
        </w:rPr>
      </w:pPr>
      <w:r w:rsidRPr="00CD2F50">
        <w:rPr>
          <w:rFonts w:ascii="Times New Roman" w:hAnsi="Times New Roman"/>
          <w:sz w:val="24"/>
          <w:szCs w:val="24"/>
        </w:rPr>
        <w:lastRenderedPageBreak/>
        <w:t xml:space="preserve">. </w:t>
      </w:r>
    </w:p>
    <w:p w14:paraId="63B3A723" w14:textId="77777777" w:rsidR="00ED07F2" w:rsidRPr="00CD2F50" w:rsidRDefault="00ED07F2" w:rsidP="00ED07F2">
      <w:pPr>
        <w:spacing w:after="0" w:line="240" w:lineRule="auto"/>
        <w:rPr>
          <w:rFonts w:ascii="Times New Roman" w:hAnsi="Times New Roman"/>
          <w:sz w:val="24"/>
          <w:szCs w:val="24"/>
        </w:rPr>
      </w:pPr>
    </w:p>
    <w:p w14:paraId="7E1FE51E" w14:textId="77777777" w:rsidR="00ED07F2" w:rsidRPr="00CD2F50" w:rsidRDefault="00ED07F2" w:rsidP="00ED07F2">
      <w:pPr>
        <w:spacing w:after="0" w:line="240" w:lineRule="auto"/>
        <w:ind w:firstLine="708"/>
        <w:rPr>
          <w:rFonts w:ascii="Times New Roman" w:hAnsi="Times New Roman"/>
          <w:sz w:val="24"/>
          <w:szCs w:val="24"/>
        </w:rPr>
      </w:pPr>
      <w:r w:rsidRPr="00CD2F50">
        <w:rPr>
          <w:rFonts w:ascii="Times New Roman" w:hAnsi="Times New Roman"/>
          <w:sz w:val="24"/>
          <w:szCs w:val="24"/>
        </w:rPr>
        <w:t>Data completării</w:t>
      </w:r>
      <w:r w:rsidRPr="00CD2F50">
        <w:rPr>
          <w:rFonts w:ascii="Times New Roman" w:hAnsi="Times New Roman"/>
          <w:sz w:val="24"/>
          <w:szCs w:val="24"/>
        </w:rPr>
        <w:tab/>
      </w:r>
      <w:r w:rsidRPr="00CD2F50">
        <w:rPr>
          <w:rFonts w:ascii="Times New Roman" w:hAnsi="Times New Roman"/>
          <w:sz w:val="24"/>
          <w:szCs w:val="24"/>
        </w:rPr>
        <w:tab/>
        <w:t>Semnătura titularului de curs</w:t>
      </w:r>
      <w:r w:rsidRPr="00CD2F50">
        <w:rPr>
          <w:rFonts w:ascii="Times New Roman" w:hAnsi="Times New Roman"/>
          <w:sz w:val="24"/>
          <w:szCs w:val="24"/>
        </w:rPr>
        <w:tab/>
      </w:r>
      <w:r w:rsidRPr="00CD2F50">
        <w:rPr>
          <w:rFonts w:ascii="Times New Roman" w:hAnsi="Times New Roman"/>
          <w:sz w:val="24"/>
          <w:szCs w:val="24"/>
        </w:rPr>
        <w:tab/>
        <w:t>Semnătura titularului de seminar</w:t>
      </w:r>
    </w:p>
    <w:p w14:paraId="28A5B652" w14:textId="77777777" w:rsidR="00ED07F2" w:rsidRPr="00CD2F50" w:rsidRDefault="00ED07F2" w:rsidP="00ED07F2">
      <w:pPr>
        <w:spacing w:after="0" w:line="240" w:lineRule="auto"/>
        <w:ind w:firstLine="708"/>
        <w:rPr>
          <w:rFonts w:ascii="Times New Roman" w:hAnsi="Times New Roman"/>
          <w:sz w:val="24"/>
          <w:szCs w:val="24"/>
        </w:rPr>
      </w:pPr>
      <w:r w:rsidRPr="00CD2F50">
        <w:rPr>
          <w:rFonts w:ascii="Times New Roman" w:hAnsi="Times New Roman"/>
          <w:sz w:val="24"/>
          <w:szCs w:val="24"/>
        </w:rPr>
        <w:tab/>
      </w:r>
      <w:r w:rsidRPr="00CD2F50">
        <w:rPr>
          <w:rFonts w:ascii="Times New Roman" w:hAnsi="Times New Roman"/>
          <w:sz w:val="24"/>
          <w:szCs w:val="24"/>
        </w:rPr>
        <w:tab/>
        <w:t xml:space="preserve">              ...............................</w:t>
      </w:r>
      <w:r w:rsidRPr="00CD2F50">
        <w:rPr>
          <w:rFonts w:ascii="Times New Roman" w:hAnsi="Times New Roman"/>
          <w:sz w:val="24"/>
          <w:szCs w:val="24"/>
        </w:rPr>
        <w:tab/>
      </w:r>
      <w:r w:rsidRPr="00CD2F50">
        <w:rPr>
          <w:rFonts w:ascii="Times New Roman" w:hAnsi="Times New Roman"/>
          <w:sz w:val="24"/>
          <w:szCs w:val="24"/>
        </w:rPr>
        <w:tab/>
      </w:r>
      <w:r w:rsidRPr="00CD2F50">
        <w:rPr>
          <w:rFonts w:ascii="Times New Roman" w:hAnsi="Times New Roman"/>
          <w:sz w:val="24"/>
          <w:szCs w:val="24"/>
        </w:rPr>
        <w:tab/>
        <w:t>...................................</w:t>
      </w:r>
    </w:p>
    <w:p w14:paraId="78503C88" w14:textId="77777777" w:rsidR="00ED07F2" w:rsidRPr="00CD2F50" w:rsidRDefault="00ED07F2" w:rsidP="00ED07F2">
      <w:pPr>
        <w:spacing w:after="0" w:line="240" w:lineRule="auto"/>
        <w:rPr>
          <w:rFonts w:ascii="Times New Roman" w:hAnsi="Times New Roman"/>
          <w:sz w:val="24"/>
          <w:szCs w:val="24"/>
        </w:rPr>
      </w:pPr>
    </w:p>
    <w:p w14:paraId="392F17F4" w14:textId="77777777" w:rsidR="00ED07F2" w:rsidRPr="00CD2F50" w:rsidRDefault="00ED07F2" w:rsidP="00ED07F2">
      <w:pPr>
        <w:spacing w:after="0" w:line="240" w:lineRule="auto"/>
        <w:ind w:firstLine="708"/>
        <w:rPr>
          <w:rFonts w:ascii="Times New Roman" w:hAnsi="Times New Roman"/>
          <w:sz w:val="24"/>
          <w:szCs w:val="24"/>
        </w:rPr>
      </w:pPr>
      <w:r w:rsidRPr="00CD2F50">
        <w:rPr>
          <w:rFonts w:ascii="Times New Roman" w:hAnsi="Times New Roman"/>
          <w:sz w:val="24"/>
          <w:szCs w:val="24"/>
        </w:rPr>
        <w:t>Data avizării în departament</w:t>
      </w:r>
      <w:r w:rsidRPr="00CD2F50">
        <w:rPr>
          <w:rFonts w:ascii="Times New Roman" w:hAnsi="Times New Roman"/>
          <w:sz w:val="24"/>
          <w:szCs w:val="24"/>
        </w:rPr>
        <w:tab/>
      </w:r>
      <w:r w:rsidRPr="00CD2F50">
        <w:rPr>
          <w:rFonts w:ascii="Times New Roman" w:hAnsi="Times New Roman"/>
          <w:sz w:val="24"/>
          <w:szCs w:val="24"/>
        </w:rPr>
        <w:tab/>
      </w:r>
      <w:r w:rsidRPr="00CD2F50">
        <w:rPr>
          <w:rFonts w:ascii="Times New Roman" w:hAnsi="Times New Roman"/>
          <w:sz w:val="24"/>
          <w:szCs w:val="24"/>
        </w:rPr>
        <w:tab/>
        <w:t xml:space="preserve">           Semnătura directorului de departament</w:t>
      </w:r>
      <w:r w:rsidRPr="00CD2F50">
        <w:rPr>
          <w:rFonts w:ascii="Times New Roman" w:hAnsi="Times New Roman"/>
          <w:sz w:val="24"/>
          <w:szCs w:val="24"/>
        </w:rPr>
        <w:tab/>
      </w:r>
    </w:p>
    <w:p w14:paraId="5EB6D0DE" w14:textId="77777777" w:rsidR="00ED07F2" w:rsidRPr="00CD2F50" w:rsidRDefault="00ED07F2" w:rsidP="00ED07F2">
      <w:pPr>
        <w:spacing w:after="0" w:line="240" w:lineRule="auto"/>
        <w:ind w:firstLine="708"/>
        <w:rPr>
          <w:rFonts w:ascii="Times New Roman" w:hAnsi="Times New Roman"/>
          <w:sz w:val="24"/>
          <w:szCs w:val="24"/>
        </w:rPr>
      </w:pPr>
      <w:r w:rsidRPr="00CD2F50">
        <w:rPr>
          <w:rFonts w:ascii="Times New Roman" w:hAnsi="Times New Roman"/>
          <w:sz w:val="24"/>
          <w:szCs w:val="24"/>
        </w:rPr>
        <w:t>...........................................</w:t>
      </w:r>
      <w:r w:rsidRPr="00CD2F50">
        <w:rPr>
          <w:rFonts w:ascii="Times New Roman" w:hAnsi="Times New Roman"/>
          <w:sz w:val="24"/>
          <w:szCs w:val="24"/>
        </w:rPr>
        <w:tab/>
      </w:r>
      <w:r w:rsidRPr="00CD2F50">
        <w:rPr>
          <w:rFonts w:ascii="Times New Roman" w:hAnsi="Times New Roman"/>
          <w:sz w:val="24"/>
          <w:szCs w:val="24"/>
        </w:rPr>
        <w:tab/>
      </w:r>
      <w:r w:rsidRPr="00CD2F50">
        <w:rPr>
          <w:rFonts w:ascii="Times New Roman" w:hAnsi="Times New Roman"/>
          <w:sz w:val="24"/>
          <w:szCs w:val="24"/>
        </w:rPr>
        <w:tab/>
      </w:r>
      <w:r w:rsidRPr="00CD2F50">
        <w:rPr>
          <w:rFonts w:ascii="Times New Roman" w:hAnsi="Times New Roman"/>
          <w:sz w:val="24"/>
          <w:szCs w:val="24"/>
        </w:rPr>
        <w:tab/>
      </w:r>
      <w:r w:rsidRPr="00CD2F50">
        <w:rPr>
          <w:rFonts w:ascii="Times New Roman" w:hAnsi="Times New Roman"/>
          <w:sz w:val="24"/>
          <w:szCs w:val="24"/>
        </w:rPr>
        <w:tab/>
      </w:r>
      <w:r w:rsidRPr="00CD2F50">
        <w:rPr>
          <w:rFonts w:ascii="Times New Roman" w:hAnsi="Times New Roman"/>
          <w:sz w:val="24"/>
          <w:szCs w:val="24"/>
        </w:rPr>
        <w:tab/>
        <w:t>…............................</w:t>
      </w:r>
      <w:r w:rsidRPr="00CD2F50">
        <w:rPr>
          <w:rFonts w:ascii="Times New Roman" w:hAnsi="Times New Roman"/>
          <w:sz w:val="24"/>
          <w:szCs w:val="24"/>
        </w:rPr>
        <w:tab/>
      </w:r>
    </w:p>
    <w:p w14:paraId="2677BDB3" w14:textId="77777777" w:rsidR="00ED07F2" w:rsidRPr="00CD2F50" w:rsidRDefault="00ED07F2" w:rsidP="00ED07F2">
      <w:pPr>
        <w:rPr>
          <w:rFonts w:ascii="Times New Roman" w:hAnsi="Times New Roman"/>
          <w:sz w:val="24"/>
          <w:szCs w:val="24"/>
        </w:rPr>
      </w:pPr>
    </w:p>
    <w:p w14:paraId="5AB548D4" w14:textId="77777777" w:rsidR="00ED07F2" w:rsidRPr="00CD2F50" w:rsidRDefault="00ED07F2" w:rsidP="00ED07F2">
      <w:pPr>
        <w:rPr>
          <w:rFonts w:ascii="Times New Roman" w:hAnsi="Times New Roman"/>
          <w:sz w:val="24"/>
          <w:szCs w:val="24"/>
        </w:rPr>
      </w:pPr>
    </w:p>
    <w:p w14:paraId="77B7CDD2" w14:textId="77777777" w:rsidR="00000000" w:rsidRPr="00CD2F50" w:rsidRDefault="00000000">
      <w:pPr>
        <w:rPr>
          <w:rFonts w:ascii="Times New Roman" w:hAnsi="Times New Roman"/>
          <w:sz w:val="24"/>
          <w:szCs w:val="24"/>
        </w:rPr>
      </w:pPr>
    </w:p>
    <w:sectPr w:rsidR="003D4BAB" w:rsidRPr="00CD2F50" w:rsidSect="003A6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293F"/>
    <w:multiLevelType w:val="hybridMultilevel"/>
    <w:tmpl w:val="6736F8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F231BEE"/>
    <w:multiLevelType w:val="multilevel"/>
    <w:tmpl w:val="7DF458C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4E4B5A16"/>
    <w:multiLevelType w:val="multilevel"/>
    <w:tmpl w:val="7A241A0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D181C78"/>
    <w:multiLevelType w:val="multilevel"/>
    <w:tmpl w:val="B05AE17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2103840102">
    <w:abstractNumId w:val="1"/>
  </w:num>
  <w:num w:numId="2" w16cid:durableId="1214386020">
    <w:abstractNumId w:val="2"/>
  </w:num>
  <w:num w:numId="3" w16cid:durableId="645204705">
    <w:abstractNumId w:val="3"/>
  </w:num>
  <w:num w:numId="4" w16cid:durableId="2707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D07F2"/>
    <w:rsid w:val="00031E79"/>
    <w:rsid w:val="00060BBB"/>
    <w:rsid w:val="00074475"/>
    <w:rsid w:val="000865E1"/>
    <w:rsid w:val="00097D4F"/>
    <w:rsid w:val="000A2CD7"/>
    <w:rsid w:val="001113BE"/>
    <w:rsid w:val="00133308"/>
    <w:rsid w:val="00144D8B"/>
    <w:rsid w:val="001A441F"/>
    <w:rsid w:val="001C747A"/>
    <w:rsid w:val="002163D9"/>
    <w:rsid w:val="002812A8"/>
    <w:rsid w:val="00296146"/>
    <w:rsid w:val="002D225B"/>
    <w:rsid w:val="002F1767"/>
    <w:rsid w:val="00363BCA"/>
    <w:rsid w:val="00404385"/>
    <w:rsid w:val="00414FAC"/>
    <w:rsid w:val="004225F7"/>
    <w:rsid w:val="004E7351"/>
    <w:rsid w:val="004F5E3E"/>
    <w:rsid w:val="00500AEC"/>
    <w:rsid w:val="00522B04"/>
    <w:rsid w:val="0057125D"/>
    <w:rsid w:val="005865EC"/>
    <w:rsid w:val="005D043B"/>
    <w:rsid w:val="005E7033"/>
    <w:rsid w:val="00705617"/>
    <w:rsid w:val="00707D57"/>
    <w:rsid w:val="0071630D"/>
    <w:rsid w:val="00772B2A"/>
    <w:rsid w:val="007B4A45"/>
    <w:rsid w:val="007C1CD7"/>
    <w:rsid w:val="007C35C8"/>
    <w:rsid w:val="007E4FAF"/>
    <w:rsid w:val="007F0209"/>
    <w:rsid w:val="00811D38"/>
    <w:rsid w:val="0086284D"/>
    <w:rsid w:val="008A704A"/>
    <w:rsid w:val="008F1B67"/>
    <w:rsid w:val="008F263B"/>
    <w:rsid w:val="009072A0"/>
    <w:rsid w:val="00914472"/>
    <w:rsid w:val="00915A61"/>
    <w:rsid w:val="00963295"/>
    <w:rsid w:val="009B5EEB"/>
    <w:rsid w:val="009D595E"/>
    <w:rsid w:val="00A010C2"/>
    <w:rsid w:val="00A8066F"/>
    <w:rsid w:val="00AB630E"/>
    <w:rsid w:val="00AC6A5E"/>
    <w:rsid w:val="00B22CAC"/>
    <w:rsid w:val="00BA4A75"/>
    <w:rsid w:val="00C12742"/>
    <w:rsid w:val="00C645CF"/>
    <w:rsid w:val="00CD2F50"/>
    <w:rsid w:val="00D640A6"/>
    <w:rsid w:val="00D712A3"/>
    <w:rsid w:val="00D76020"/>
    <w:rsid w:val="00DC49C0"/>
    <w:rsid w:val="00E56D94"/>
    <w:rsid w:val="00E61088"/>
    <w:rsid w:val="00E722CD"/>
    <w:rsid w:val="00ED07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D5BB"/>
  <w15:docId w15:val="{44EE8138-AEF2-40A9-9BC0-55A680C4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F2"/>
    <w:rPr>
      <w:rFonts w:ascii="Calibri" w:eastAsia="Times New Roman" w:hAnsi="Calibri" w:cs="Times New Roman"/>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D07F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144D8B"/>
    <w:rPr>
      <w:color w:val="0000FF" w:themeColor="hyperlink"/>
      <w:u w:val="single"/>
    </w:rPr>
  </w:style>
  <w:style w:type="paragraph" w:styleId="ListParagraph">
    <w:name w:val="List Paragraph"/>
    <w:basedOn w:val="Normal"/>
    <w:uiPriority w:val="34"/>
    <w:qFormat/>
    <w:rsid w:val="007B4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393978">
      <w:bodyDiv w:val="1"/>
      <w:marLeft w:val="0"/>
      <w:marRight w:val="0"/>
      <w:marTop w:val="0"/>
      <w:marBottom w:val="0"/>
      <w:divBdr>
        <w:top w:val="none" w:sz="0" w:space="0" w:color="auto"/>
        <w:left w:val="none" w:sz="0" w:space="0" w:color="auto"/>
        <w:bottom w:val="none" w:sz="0" w:space="0" w:color="auto"/>
        <w:right w:val="none" w:sz="0" w:space="0" w:color="auto"/>
      </w:divBdr>
      <w:divsChild>
        <w:div w:id="46077134">
          <w:marLeft w:val="0"/>
          <w:marRight w:val="0"/>
          <w:marTop w:val="0"/>
          <w:marBottom w:val="0"/>
          <w:divBdr>
            <w:top w:val="none" w:sz="0" w:space="0" w:color="auto"/>
            <w:left w:val="none" w:sz="0" w:space="0" w:color="auto"/>
            <w:bottom w:val="none" w:sz="0" w:space="0" w:color="auto"/>
            <w:right w:val="none" w:sz="0" w:space="0" w:color="auto"/>
          </w:divBdr>
          <w:divsChild>
            <w:div w:id="1229458539">
              <w:marLeft w:val="0"/>
              <w:marRight w:val="0"/>
              <w:marTop w:val="0"/>
              <w:marBottom w:val="0"/>
              <w:divBdr>
                <w:top w:val="none" w:sz="0" w:space="0" w:color="auto"/>
                <w:left w:val="none" w:sz="0" w:space="0" w:color="auto"/>
                <w:bottom w:val="none" w:sz="0" w:space="0" w:color="auto"/>
                <w:right w:val="none" w:sz="0" w:space="0" w:color="auto"/>
              </w:divBdr>
            </w:div>
          </w:divsChild>
        </w:div>
        <w:div w:id="1045955987">
          <w:marLeft w:val="0"/>
          <w:marRight w:val="0"/>
          <w:marTop w:val="0"/>
          <w:marBottom w:val="0"/>
          <w:divBdr>
            <w:top w:val="none" w:sz="0" w:space="0" w:color="auto"/>
            <w:left w:val="none" w:sz="0" w:space="0" w:color="auto"/>
            <w:bottom w:val="none" w:sz="0" w:space="0" w:color="auto"/>
            <w:right w:val="none" w:sz="0" w:space="0" w:color="auto"/>
          </w:divBdr>
        </w:div>
        <w:div w:id="741219243">
          <w:marLeft w:val="0"/>
          <w:marRight w:val="0"/>
          <w:marTop w:val="0"/>
          <w:marBottom w:val="0"/>
          <w:divBdr>
            <w:top w:val="none" w:sz="0" w:space="0" w:color="auto"/>
            <w:left w:val="none" w:sz="0" w:space="0" w:color="auto"/>
            <w:bottom w:val="none" w:sz="0" w:space="0" w:color="auto"/>
            <w:right w:val="none" w:sz="0" w:space="0" w:color="auto"/>
          </w:divBdr>
          <w:divsChild>
            <w:div w:id="340284383">
              <w:marLeft w:val="0"/>
              <w:marRight w:val="0"/>
              <w:marTop w:val="0"/>
              <w:marBottom w:val="0"/>
              <w:divBdr>
                <w:top w:val="none" w:sz="0" w:space="0" w:color="auto"/>
                <w:left w:val="none" w:sz="0" w:space="0" w:color="auto"/>
                <w:bottom w:val="none" w:sz="0" w:space="0" w:color="auto"/>
                <w:right w:val="none" w:sz="0" w:space="0" w:color="auto"/>
              </w:divBdr>
              <w:divsChild>
                <w:div w:id="18705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pac.ubbcluj.ro/ro/resurse/administrative/regulamen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10</Pages>
  <Words>3264</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dc:creator>
  <cp:lastModifiedBy>CYNTHIA CARMEN DEACONESCU</cp:lastModifiedBy>
  <cp:revision>68</cp:revision>
  <dcterms:created xsi:type="dcterms:W3CDTF">2019-09-10T09:00:00Z</dcterms:created>
  <dcterms:modified xsi:type="dcterms:W3CDTF">2023-09-15T07:19:00Z</dcterms:modified>
</cp:coreProperties>
</file>