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22F38" w14:textId="77777777" w:rsidR="008027E9" w:rsidRPr="00552A38" w:rsidRDefault="008027E9" w:rsidP="00A81769">
      <w:pPr>
        <w:spacing w:after="0" w:line="240" w:lineRule="auto"/>
        <w:jc w:val="center"/>
        <w:rPr>
          <w:rFonts w:ascii="Times New Roman" w:hAnsi="Times New Roman"/>
          <w:b/>
          <w:caps/>
          <w:sz w:val="24"/>
          <w:szCs w:val="24"/>
        </w:rPr>
      </w:pPr>
      <w:bookmarkStart w:id="0" w:name="_GoBack"/>
      <w:bookmarkEnd w:id="0"/>
      <w:r w:rsidRPr="00552A38">
        <w:rPr>
          <w:rFonts w:ascii="Times New Roman" w:hAnsi="Times New Roman"/>
          <w:b/>
          <w:caps/>
          <w:sz w:val="24"/>
          <w:szCs w:val="24"/>
        </w:rPr>
        <w:t>fişa disciplinei</w:t>
      </w:r>
    </w:p>
    <w:p w14:paraId="3C3A6989" w14:textId="77777777" w:rsidR="008027E9" w:rsidRPr="00552A38" w:rsidRDefault="008027E9" w:rsidP="00A81769">
      <w:pPr>
        <w:spacing w:after="0" w:line="240" w:lineRule="auto"/>
        <w:rPr>
          <w:rFonts w:ascii="Times New Roman" w:hAnsi="Times New Roman"/>
          <w:b/>
          <w:sz w:val="24"/>
          <w:szCs w:val="24"/>
        </w:rPr>
      </w:pPr>
      <w:r w:rsidRPr="00552A38">
        <w:rPr>
          <w:rFonts w:ascii="Times New Roman" w:hAnsi="Times New Roman"/>
          <w:b/>
          <w:sz w:val="24"/>
          <w:szCs w:val="24"/>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552A38" w14:paraId="605C5B6A" w14:textId="77777777" w:rsidTr="005B5213">
        <w:tc>
          <w:tcPr>
            <w:tcW w:w="3936" w:type="dxa"/>
          </w:tcPr>
          <w:p w14:paraId="27EF7FB8" w14:textId="77777777" w:rsidR="005B5213" w:rsidRPr="00552A38" w:rsidRDefault="005B5213" w:rsidP="00A81769">
            <w:pPr>
              <w:spacing w:after="0" w:line="240" w:lineRule="auto"/>
              <w:rPr>
                <w:rFonts w:ascii="Times New Roman" w:hAnsi="Times New Roman"/>
                <w:sz w:val="24"/>
                <w:szCs w:val="24"/>
              </w:rPr>
            </w:pPr>
            <w:r w:rsidRPr="00552A38">
              <w:rPr>
                <w:rFonts w:ascii="Times New Roman" w:hAnsi="Times New Roman"/>
                <w:sz w:val="24"/>
                <w:szCs w:val="24"/>
              </w:rPr>
              <w:t>1.1 Instituţia de învăţământ superior</w:t>
            </w:r>
          </w:p>
        </w:tc>
        <w:tc>
          <w:tcPr>
            <w:tcW w:w="6945" w:type="dxa"/>
          </w:tcPr>
          <w:p w14:paraId="2A036C3E" w14:textId="77777777" w:rsidR="005B5213" w:rsidRPr="00552A38" w:rsidRDefault="005B5213" w:rsidP="00850C4B">
            <w:pPr>
              <w:pStyle w:val="Heading1"/>
              <w:jc w:val="both"/>
              <w:rPr>
                <w:b w:val="0"/>
                <w:sz w:val="24"/>
                <w:szCs w:val="24"/>
                <w:lang w:val="ro-RO"/>
              </w:rPr>
            </w:pPr>
            <w:r w:rsidRPr="00552A38">
              <w:rPr>
                <w:b w:val="0"/>
                <w:sz w:val="24"/>
                <w:szCs w:val="24"/>
                <w:lang w:val="ro-RO"/>
              </w:rPr>
              <w:t>Universitatea Babeş–Bolyai Cluj</w:t>
            </w:r>
          </w:p>
        </w:tc>
      </w:tr>
      <w:tr w:rsidR="005B5213" w:rsidRPr="00552A38" w14:paraId="523E1808" w14:textId="77777777" w:rsidTr="005B5213">
        <w:tc>
          <w:tcPr>
            <w:tcW w:w="3936" w:type="dxa"/>
          </w:tcPr>
          <w:p w14:paraId="522BE9FE" w14:textId="77777777" w:rsidR="005B5213" w:rsidRPr="00552A38" w:rsidRDefault="005B5213" w:rsidP="00A81769">
            <w:pPr>
              <w:spacing w:after="0" w:line="240" w:lineRule="auto"/>
              <w:rPr>
                <w:rFonts w:ascii="Times New Roman" w:hAnsi="Times New Roman"/>
                <w:sz w:val="24"/>
                <w:szCs w:val="24"/>
              </w:rPr>
            </w:pPr>
            <w:r w:rsidRPr="00552A38">
              <w:rPr>
                <w:rFonts w:ascii="Times New Roman" w:hAnsi="Times New Roman"/>
                <w:sz w:val="24"/>
                <w:szCs w:val="24"/>
              </w:rPr>
              <w:t>1.2 Facultatea</w:t>
            </w:r>
          </w:p>
        </w:tc>
        <w:tc>
          <w:tcPr>
            <w:tcW w:w="6945" w:type="dxa"/>
          </w:tcPr>
          <w:p w14:paraId="79BC921B" w14:textId="77777777" w:rsidR="005B5213" w:rsidRPr="00552A38" w:rsidRDefault="005B5213" w:rsidP="00AE0535">
            <w:pPr>
              <w:spacing w:after="0" w:line="240" w:lineRule="auto"/>
              <w:jc w:val="both"/>
              <w:rPr>
                <w:rFonts w:ascii="Times New Roman" w:hAnsi="Times New Roman"/>
                <w:sz w:val="24"/>
                <w:szCs w:val="24"/>
              </w:rPr>
            </w:pPr>
            <w:r w:rsidRPr="00552A38">
              <w:rPr>
                <w:rFonts w:ascii="Times New Roman" w:hAnsi="Times New Roman"/>
                <w:sz w:val="24"/>
                <w:szCs w:val="24"/>
              </w:rPr>
              <w:t xml:space="preserve">Facultatea de </w:t>
            </w:r>
            <w:r w:rsidR="00AE0535" w:rsidRPr="00D71B97">
              <w:rPr>
                <w:rFonts w:ascii="Times New Roman" w:hAnsi="Times New Roman"/>
                <w:sz w:val="24"/>
                <w:szCs w:val="24"/>
              </w:rPr>
              <w:t>Ș</w:t>
            </w:r>
            <w:r w:rsidR="00AE0535" w:rsidRPr="00710929">
              <w:rPr>
                <w:rFonts w:ascii="Times New Roman" w:hAnsi="Times New Roman"/>
                <w:sz w:val="24"/>
                <w:szCs w:val="24"/>
              </w:rPr>
              <w:t>tiin</w:t>
            </w:r>
            <w:r w:rsidR="00AE0535">
              <w:rPr>
                <w:rFonts w:ascii="Times New Roman" w:hAnsi="Times New Roman"/>
                <w:sz w:val="24"/>
                <w:szCs w:val="24"/>
              </w:rPr>
              <w:t>ț</w:t>
            </w:r>
            <w:r w:rsidR="00AE0535" w:rsidRPr="00710929">
              <w:rPr>
                <w:rFonts w:ascii="Times New Roman" w:hAnsi="Times New Roman"/>
                <w:sz w:val="24"/>
                <w:szCs w:val="24"/>
              </w:rPr>
              <w:t>e</w:t>
            </w:r>
            <w:r w:rsidR="00AE0535" w:rsidRPr="00552A38">
              <w:rPr>
                <w:rFonts w:ascii="Times New Roman" w:hAnsi="Times New Roman"/>
                <w:sz w:val="24"/>
                <w:szCs w:val="24"/>
              </w:rPr>
              <w:t xml:space="preserve"> </w:t>
            </w:r>
            <w:r w:rsidRPr="00552A38">
              <w:rPr>
                <w:rFonts w:ascii="Times New Roman" w:hAnsi="Times New Roman"/>
                <w:sz w:val="24"/>
                <w:szCs w:val="24"/>
              </w:rPr>
              <w:t>Politice, Administrative şi ale Comunicării</w:t>
            </w:r>
          </w:p>
        </w:tc>
      </w:tr>
      <w:tr w:rsidR="005B5213" w:rsidRPr="00552A38" w14:paraId="70A84AE9" w14:textId="77777777" w:rsidTr="005B5213">
        <w:tc>
          <w:tcPr>
            <w:tcW w:w="3936" w:type="dxa"/>
          </w:tcPr>
          <w:p w14:paraId="332CDF6C" w14:textId="77777777" w:rsidR="005B5213" w:rsidRPr="00552A38" w:rsidRDefault="005B5213" w:rsidP="00A81769">
            <w:pPr>
              <w:spacing w:after="0" w:line="240" w:lineRule="auto"/>
              <w:rPr>
                <w:rFonts w:ascii="Times New Roman" w:hAnsi="Times New Roman"/>
                <w:sz w:val="24"/>
                <w:szCs w:val="24"/>
              </w:rPr>
            </w:pPr>
            <w:r w:rsidRPr="00552A38">
              <w:rPr>
                <w:rFonts w:ascii="Times New Roman" w:hAnsi="Times New Roman"/>
                <w:sz w:val="24"/>
                <w:szCs w:val="24"/>
              </w:rPr>
              <w:t>1.3 Departamentul</w:t>
            </w:r>
          </w:p>
        </w:tc>
        <w:tc>
          <w:tcPr>
            <w:tcW w:w="6945" w:type="dxa"/>
          </w:tcPr>
          <w:p w14:paraId="5B83F704" w14:textId="77777777" w:rsidR="005B5213" w:rsidRPr="00552A38" w:rsidRDefault="005B5213" w:rsidP="00A81769">
            <w:pPr>
              <w:spacing w:after="0" w:line="240" w:lineRule="auto"/>
              <w:rPr>
                <w:rFonts w:ascii="Times New Roman" w:hAnsi="Times New Roman"/>
                <w:sz w:val="24"/>
                <w:szCs w:val="24"/>
              </w:rPr>
            </w:pPr>
            <w:r w:rsidRPr="00552A38">
              <w:rPr>
                <w:rFonts w:ascii="Times New Roman" w:hAnsi="Times New Roman"/>
                <w:sz w:val="24"/>
                <w:szCs w:val="24"/>
              </w:rPr>
              <w:t xml:space="preserve">Departamentul de </w:t>
            </w:r>
            <w:r w:rsidR="00AE0535" w:rsidRPr="00D71B97">
              <w:rPr>
                <w:rFonts w:ascii="Times New Roman" w:hAnsi="Times New Roman"/>
                <w:sz w:val="24"/>
                <w:szCs w:val="24"/>
              </w:rPr>
              <w:t>Ș</w:t>
            </w:r>
            <w:r w:rsidR="00AE0535" w:rsidRPr="00710929">
              <w:rPr>
                <w:rFonts w:ascii="Times New Roman" w:hAnsi="Times New Roman"/>
                <w:sz w:val="24"/>
                <w:szCs w:val="24"/>
              </w:rPr>
              <w:t>tiin</w:t>
            </w:r>
            <w:r w:rsidR="00AE0535">
              <w:rPr>
                <w:rFonts w:ascii="Times New Roman" w:hAnsi="Times New Roman"/>
                <w:sz w:val="24"/>
                <w:szCs w:val="24"/>
              </w:rPr>
              <w:t>ț</w:t>
            </w:r>
            <w:r w:rsidR="00AE0535" w:rsidRPr="00710929">
              <w:rPr>
                <w:rFonts w:ascii="Times New Roman" w:hAnsi="Times New Roman"/>
                <w:sz w:val="24"/>
                <w:szCs w:val="24"/>
              </w:rPr>
              <w:t>e</w:t>
            </w:r>
            <w:r w:rsidRPr="00552A38">
              <w:rPr>
                <w:rFonts w:ascii="Times New Roman" w:hAnsi="Times New Roman"/>
                <w:sz w:val="24"/>
                <w:szCs w:val="24"/>
              </w:rPr>
              <w:t xml:space="preserve"> Politice</w:t>
            </w:r>
          </w:p>
        </w:tc>
      </w:tr>
      <w:tr w:rsidR="005B5213" w:rsidRPr="00552A38" w14:paraId="05516887" w14:textId="77777777" w:rsidTr="005B5213">
        <w:tc>
          <w:tcPr>
            <w:tcW w:w="3936" w:type="dxa"/>
          </w:tcPr>
          <w:p w14:paraId="034ED385" w14:textId="77777777" w:rsidR="005B5213" w:rsidRPr="00552A38" w:rsidRDefault="005B5213" w:rsidP="00A81769">
            <w:pPr>
              <w:spacing w:after="0" w:line="240" w:lineRule="auto"/>
              <w:rPr>
                <w:rFonts w:ascii="Times New Roman" w:hAnsi="Times New Roman"/>
                <w:sz w:val="24"/>
                <w:szCs w:val="24"/>
              </w:rPr>
            </w:pPr>
            <w:r w:rsidRPr="00552A38">
              <w:rPr>
                <w:rFonts w:ascii="Times New Roman" w:hAnsi="Times New Roman"/>
                <w:sz w:val="24"/>
                <w:szCs w:val="24"/>
              </w:rPr>
              <w:t>1.4 Domeniul de studii</w:t>
            </w:r>
          </w:p>
        </w:tc>
        <w:tc>
          <w:tcPr>
            <w:tcW w:w="6945" w:type="dxa"/>
          </w:tcPr>
          <w:p w14:paraId="021546FF" w14:textId="77777777" w:rsidR="005B5213" w:rsidRPr="00552A38" w:rsidRDefault="00AE0535" w:rsidP="00A81769">
            <w:pPr>
              <w:spacing w:after="0" w:line="240" w:lineRule="auto"/>
              <w:rPr>
                <w:rFonts w:ascii="Times New Roman" w:hAnsi="Times New Roman"/>
                <w:sz w:val="24"/>
                <w:szCs w:val="24"/>
              </w:rPr>
            </w:pPr>
            <w:r w:rsidRPr="00D71B97">
              <w:rPr>
                <w:rFonts w:ascii="Times New Roman" w:hAnsi="Times New Roman"/>
                <w:sz w:val="24"/>
                <w:szCs w:val="24"/>
              </w:rPr>
              <w:t>Ș</w:t>
            </w:r>
            <w:r w:rsidRPr="00710929">
              <w:rPr>
                <w:rFonts w:ascii="Times New Roman" w:hAnsi="Times New Roman"/>
                <w:sz w:val="24"/>
                <w:szCs w:val="24"/>
              </w:rPr>
              <w:t>tiin</w:t>
            </w:r>
            <w:r>
              <w:rPr>
                <w:rFonts w:ascii="Times New Roman" w:hAnsi="Times New Roman"/>
                <w:sz w:val="24"/>
                <w:szCs w:val="24"/>
              </w:rPr>
              <w:t>ț</w:t>
            </w:r>
            <w:r w:rsidRPr="00710929">
              <w:rPr>
                <w:rFonts w:ascii="Times New Roman" w:hAnsi="Times New Roman"/>
                <w:sz w:val="24"/>
                <w:szCs w:val="24"/>
              </w:rPr>
              <w:t>e</w:t>
            </w:r>
            <w:r w:rsidR="005B5213" w:rsidRPr="00552A38">
              <w:rPr>
                <w:rFonts w:ascii="Times New Roman" w:hAnsi="Times New Roman"/>
                <w:sz w:val="24"/>
                <w:szCs w:val="24"/>
              </w:rPr>
              <w:t xml:space="preserve"> Politice</w:t>
            </w:r>
          </w:p>
        </w:tc>
      </w:tr>
      <w:tr w:rsidR="005B5213" w:rsidRPr="00552A38" w14:paraId="0356CE66" w14:textId="77777777" w:rsidTr="005B5213">
        <w:tc>
          <w:tcPr>
            <w:tcW w:w="3936" w:type="dxa"/>
          </w:tcPr>
          <w:p w14:paraId="1F23BCE3" w14:textId="77777777" w:rsidR="005B5213" w:rsidRPr="00552A38" w:rsidRDefault="005B5213" w:rsidP="00A81769">
            <w:pPr>
              <w:spacing w:after="0" w:line="240" w:lineRule="auto"/>
              <w:rPr>
                <w:rFonts w:ascii="Times New Roman" w:hAnsi="Times New Roman"/>
                <w:sz w:val="24"/>
                <w:szCs w:val="24"/>
              </w:rPr>
            </w:pPr>
            <w:r w:rsidRPr="00552A38">
              <w:rPr>
                <w:rFonts w:ascii="Times New Roman" w:hAnsi="Times New Roman"/>
                <w:sz w:val="24"/>
                <w:szCs w:val="24"/>
              </w:rPr>
              <w:t>1.5 Ciclul de studii</w:t>
            </w:r>
          </w:p>
        </w:tc>
        <w:tc>
          <w:tcPr>
            <w:tcW w:w="6945" w:type="dxa"/>
          </w:tcPr>
          <w:p w14:paraId="39120501" w14:textId="77777777" w:rsidR="005B5213" w:rsidRPr="00552A38" w:rsidRDefault="007361F0" w:rsidP="007361F0">
            <w:pPr>
              <w:spacing w:after="0" w:line="240" w:lineRule="auto"/>
              <w:rPr>
                <w:rFonts w:ascii="Times New Roman" w:hAnsi="Times New Roman"/>
                <w:sz w:val="24"/>
                <w:szCs w:val="24"/>
              </w:rPr>
            </w:pPr>
            <w:r w:rsidRPr="00552A38">
              <w:rPr>
                <w:rFonts w:ascii="Times New Roman" w:hAnsi="Times New Roman"/>
                <w:sz w:val="24"/>
                <w:szCs w:val="24"/>
              </w:rPr>
              <w:t>Licen</w:t>
            </w:r>
            <w:r>
              <w:rPr>
                <w:rFonts w:ascii="Times New Roman" w:hAnsi="Times New Roman"/>
                <w:sz w:val="24"/>
                <w:szCs w:val="24"/>
              </w:rPr>
              <w:t>ţă</w:t>
            </w:r>
          </w:p>
        </w:tc>
      </w:tr>
      <w:tr w:rsidR="005B5213" w:rsidRPr="00552A38" w14:paraId="255AFD12" w14:textId="77777777" w:rsidTr="005B5213">
        <w:tc>
          <w:tcPr>
            <w:tcW w:w="3936" w:type="dxa"/>
          </w:tcPr>
          <w:p w14:paraId="3438BE60" w14:textId="77777777" w:rsidR="005B5213" w:rsidRPr="00552A38" w:rsidRDefault="005B5213" w:rsidP="00A81769">
            <w:pPr>
              <w:spacing w:after="0" w:line="240" w:lineRule="auto"/>
              <w:rPr>
                <w:rFonts w:ascii="Times New Roman" w:hAnsi="Times New Roman"/>
                <w:sz w:val="24"/>
                <w:szCs w:val="24"/>
              </w:rPr>
            </w:pPr>
            <w:r w:rsidRPr="00552A38">
              <w:rPr>
                <w:rFonts w:ascii="Times New Roman" w:hAnsi="Times New Roman"/>
                <w:sz w:val="24"/>
                <w:szCs w:val="24"/>
              </w:rPr>
              <w:t>1.6 Programul de studiu / Calificarea</w:t>
            </w:r>
          </w:p>
        </w:tc>
        <w:tc>
          <w:tcPr>
            <w:tcW w:w="6945" w:type="dxa"/>
          </w:tcPr>
          <w:p w14:paraId="7FEC3FDD" w14:textId="77777777" w:rsidR="005B5213" w:rsidRPr="00552A38" w:rsidRDefault="00AE0535" w:rsidP="00A81769">
            <w:pPr>
              <w:spacing w:after="0" w:line="240" w:lineRule="auto"/>
              <w:rPr>
                <w:rFonts w:ascii="Times New Roman" w:hAnsi="Times New Roman"/>
                <w:sz w:val="24"/>
                <w:szCs w:val="24"/>
              </w:rPr>
            </w:pPr>
            <w:r w:rsidRPr="00D71B97">
              <w:rPr>
                <w:rFonts w:ascii="Times New Roman" w:hAnsi="Times New Roman"/>
                <w:sz w:val="24"/>
                <w:szCs w:val="24"/>
              </w:rPr>
              <w:t>Ș</w:t>
            </w:r>
            <w:r w:rsidRPr="00710929">
              <w:rPr>
                <w:rFonts w:ascii="Times New Roman" w:hAnsi="Times New Roman"/>
                <w:sz w:val="24"/>
                <w:szCs w:val="24"/>
              </w:rPr>
              <w:t>tiin</w:t>
            </w:r>
            <w:r>
              <w:rPr>
                <w:rFonts w:ascii="Times New Roman" w:hAnsi="Times New Roman"/>
                <w:sz w:val="24"/>
                <w:szCs w:val="24"/>
              </w:rPr>
              <w:t>ț</w:t>
            </w:r>
            <w:r w:rsidRPr="00710929">
              <w:rPr>
                <w:rFonts w:ascii="Times New Roman" w:hAnsi="Times New Roman"/>
                <w:sz w:val="24"/>
                <w:szCs w:val="24"/>
              </w:rPr>
              <w:t>e</w:t>
            </w:r>
            <w:r w:rsidRPr="00552A38">
              <w:rPr>
                <w:rFonts w:ascii="Times New Roman" w:hAnsi="Times New Roman"/>
                <w:sz w:val="24"/>
                <w:szCs w:val="24"/>
              </w:rPr>
              <w:t xml:space="preserve"> </w:t>
            </w:r>
            <w:r w:rsidR="005B5213" w:rsidRPr="00552A38">
              <w:rPr>
                <w:rFonts w:ascii="Times New Roman" w:hAnsi="Times New Roman"/>
                <w:sz w:val="24"/>
                <w:szCs w:val="24"/>
              </w:rPr>
              <w:t>Politice</w:t>
            </w:r>
          </w:p>
        </w:tc>
      </w:tr>
    </w:tbl>
    <w:p w14:paraId="2EAB51B7" w14:textId="77777777" w:rsidR="008027E9" w:rsidRPr="00552A38" w:rsidRDefault="008027E9" w:rsidP="00A81769">
      <w:pPr>
        <w:spacing w:after="0" w:line="240" w:lineRule="auto"/>
        <w:rPr>
          <w:rFonts w:ascii="Times New Roman" w:hAnsi="Times New Roman"/>
          <w:sz w:val="24"/>
          <w:szCs w:val="24"/>
        </w:rPr>
      </w:pPr>
    </w:p>
    <w:p w14:paraId="7D6A9977" w14:textId="77777777" w:rsidR="008027E9" w:rsidRPr="00552A38" w:rsidRDefault="008027E9" w:rsidP="00A81769">
      <w:pPr>
        <w:spacing w:after="0" w:line="240" w:lineRule="auto"/>
        <w:rPr>
          <w:rFonts w:ascii="Times New Roman" w:hAnsi="Times New Roman"/>
          <w:b/>
          <w:sz w:val="24"/>
          <w:szCs w:val="24"/>
        </w:rPr>
      </w:pPr>
      <w:r w:rsidRPr="00552A38">
        <w:rPr>
          <w:rFonts w:ascii="Times New Roman" w:hAnsi="Times New Roman"/>
          <w:b/>
          <w:sz w:val="24"/>
          <w:szCs w:val="24"/>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91"/>
        <w:gridCol w:w="432"/>
        <w:gridCol w:w="1080"/>
        <w:gridCol w:w="180"/>
        <w:gridCol w:w="360"/>
        <w:gridCol w:w="2160"/>
        <w:gridCol w:w="540"/>
        <w:gridCol w:w="2340"/>
        <w:gridCol w:w="1413"/>
      </w:tblGrid>
      <w:tr w:rsidR="008027E9" w:rsidRPr="00552A38" w14:paraId="581B9631" w14:textId="77777777" w:rsidTr="00A27F80">
        <w:tc>
          <w:tcPr>
            <w:tcW w:w="2808" w:type="dxa"/>
            <w:gridSpan w:val="3"/>
          </w:tcPr>
          <w:p w14:paraId="7D8E6F13"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2.1 Denumirea disciplinei</w:t>
            </w:r>
          </w:p>
        </w:tc>
        <w:tc>
          <w:tcPr>
            <w:tcW w:w="8073" w:type="dxa"/>
            <w:gridSpan w:val="7"/>
          </w:tcPr>
          <w:p w14:paraId="5C482E0D" w14:textId="77777777" w:rsidR="008027E9" w:rsidRPr="00552A38" w:rsidRDefault="003F5443" w:rsidP="00E31C7C">
            <w:pPr>
              <w:spacing w:after="0" w:line="240" w:lineRule="auto"/>
              <w:rPr>
                <w:rFonts w:ascii="Times New Roman" w:hAnsi="Times New Roman"/>
                <w:b/>
                <w:sz w:val="24"/>
                <w:szCs w:val="24"/>
                <w:lang w:val="fr-FR"/>
              </w:rPr>
            </w:pPr>
            <w:r w:rsidRPr="00552A38">
              <w:rPr>
                <w:rFonts w:ascii="Times New Roman" w:hAnsi="Times New Roman"/>
                <w:sz w:val="24"/>
                <w:szCs w:val="24"/>
                <w:lang w:val="it-IT"/>
              </w:rPr>
              <w:t xml:space="preserve">Introducere </w:t>
            </w:r>
            <w:r w:rsidR="00E31C7C">
              <w:rPr>
                <w:rFonts w:ascii="Times New Roman" w:hAnsi="Times New Roman"/>
                <w:sz w:val="24"/>
                <w:szCs w:val="24"/>
                <w:lang w:val="it-IT"/>
              </w:rPr>
              <w:t>î</w:t>
            </w:r>
            <w:r w:rsidRPr="00552A38">
              <w:rPr>
                <w:rFonts w:ascii="Times New Roman" w:hAnsi="Times New Roman"/>
                <w:sz w:val="24"/>
                <w:szCs w:val="24"/>
                <w:lang w:val="it-IT"/>
              </w:rPr>
              <w:t>n metodologia cercet</w:t>
            </w:r>
            <w:r w:rsidR="00E31C7C">
              <w:rPr>
                <w:rFonts w:ascii="Times New Roman" w:hAnsi="Times New Roman"/>
                <w:sz w:val="24"/>
                <w:szCs w:val="24"/>
                <w:lang w:val="it-IT"/>
              </w:rPr>
              <w:t>ă</w:t>
            </w:r>
            <w:r w:rsidRPr="00552A38">
              <w:rPr>
                <w:rFonts w:ascii="Times New Roman" w:hAnsi="Times New Roman"/>
                <w:sz w:val="24"/>
                <w:szCs w:val="24"/>
                <w:lang w:val="it-IT"/>
              </w:rPr>
              <w:t xml:space="preserve">rii </w:t>
            </w:r>
            <w:r w:rsidR="00E31C7C">
              <w:rPr>
                <w:rFonts w:ascii="Times New Roman" w:hAnsi="Times New Roman"/>
                <w:sz w:val="24"/>
                <w:szCs w:val="24"/>
              </w:rPr>
              <w:t>ș</w:t>
            </w:r>
            <w:r w:rsidRPr="00552A38">
              <w:rPr>
                <w:rFonts w:ascii="Times New Roman" w:hAnsi="Times New Roman"/>
                <w:sz w:val="24"/>
                <w:szCs w:val="24"/>
              </w:rPr>
              <w:t>tiin</w:t>
            </w:r>
            <w:r w:rsidR="00E31C7C">
              <w:rPr>
                <w:rFonts w:ascii="Times New Roman" w:hAnsi="Times New Roman"/>
                <w:sz w:val="24"/>
                <w:szCs w:val="24"/>
              </w:rPr>
              <w:t>ț</w:t>
            </w:r>
            <w:r w:rsidRPr="00552A38">
              <w:rPr>
                <w:rFonts w:ascii="Times New Roman" w:hAnsi="Times New Roman"/>
                <w:sz w:val="24"/>
                <w:szCs w:val="24"/>
              </w:rPr>
              <w:t>elor</w:t>
            </w:r>
            <w:r w:rsidRPr="00552A38">
              <w:rPr>
                <w:rFonts w:ascii="Times New Roman" w:hAnsi="Times New Roman"/>
                <w:sz w:val="24"/>
                <w:szCs w:val="24"/>
                <w:lang w:val="it-IT"/>
              </w:rPr>
              <w:t xml:space="preserve"> sociale</w:t>
            </w:r>
          </w:p>
        </w:tc>
      </w:tr>
      <w:tr w:rsidR="008027E9" w:rsidRPr="00552A38" w14:paraId="49815D8A" w14:textId="77777777" w:rsidTr="00A27F80">
        <w:tc>
          <w:tcPr>
            <w:tcW w:w="4068" w:type="dxa"/>
            <w:gridSpan w:val="5"/>
          </w:tcPr>
          <w:p w14:paraId="355DBE1A"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2.2 Titularul activităţilor de curs</w:t>
            </w:r>
          </w:p>
        </w:tc>
        <w:tc>
          <w:tcPr>
            <w:tcW w:w="6813" w:type="dxa"/>
            <w:gridSpan w:val="5"/>
          </w:tcPr>
          <w:p w14:paraId="6852BF4A" w14:textId="77777777" w:rsidR="008027E9" w:rsidRPr="00552A38" w:rsidRDefault="002219FB" w:rsidP="007361F0">
            <w:pPr>
              <w:spacing w:after="0" w:line="240" w:lineRule="auto"/>
              <w:rPr>
                <w:rFonts w:ascii="Times New Roman" w:hAnsi="Times New Roman"/>
                <w:sz w:val="24"/>
                <w:szCs w:val="24"/>
              </w:rPr>
            </w:pPr>
            <w:r>
              <w:rPr>
                <w:rFonts w:ascii="Times New Roman" w:hAnsi="Times New Roman"/>
                <w:sz w:val="24"/>
                <w:szCs w:val="24"/>
              </w:rPr>
              <w:t>Prof</w:t>
            </w:r>
            <w:r w:rsidR="001C4A89">
              <w:rPr>
                <w:rFonts w:ascii="Times New Roman" w:hAnsi="Times New Roman"/>
                <w:sz w:val="24"/>
                <w:szCs w:val="24"/>
              </w:rPr>
              <w:t>.</w:t>
            </w:r>
            <w:r w:rsidR="003F5443" w:rsidRPr="00552A38">
              <w:rPr>
                <w:rFonts w:ascii="Times New Roman" w:hAnsi="Times New Roman"/>
                <w:sz w:val="24"/>
                <w:szCs w:val="24"/>
              </w:rPr>
              <w:t xml:space="preserve"> univ.</w:t>
            </w:r>
            <w:r w:rsidR="007361F0">
              <w:rPr>
                <w:rFonts w:ascii="Times New Roman" w:hAnsi="Times New Roman"/>
                <w:sz w:val="24"/>
                <w:szCs w:val="24"/>
              </w:rPr>
              <w:t xml:space="preserve"> </w:t>
            </w:r>
            <w:r w:rsidR="003F5443" w:rsidRPr="00552A38">
              <w:rPr>
                <w:rFonts w:ascii="Times New Roman" w:hAnsi="Times New Roman"/>
                <w:sz w:val="24"/>
                <w:szCs w:val="24"/>
              </w:rPr>
              <w:t>dr. Cosmin Gabriel</w:t>
            </w:r>
            <w:r w:rsidR="007361F0">
              <w:rPr>
                <w:rFonts w:ascii="Times New Roman" w:hAnsi="Times New Roman"/>
                <w:sz w:val="24"/>
                <w:szCs w:val="24"/>
              </w:rPr>
              <w:t xml:space="preserve"> </w:t>
            </w:r>
            <w:r w:rsidR="007361F0" w:rsidRPr="007361F0">
              <w:rPr>
                <w:rFonts w:ascii="Times New Roman" w:hAnsi="Times New Roman"/>
                <w:sz w:val="24"/>
                <w:szCs w:val="24"/>
              </w:rPr>
              <w:t>Marian</w:t>
            </w:r>
            <w:r w:rsidR="00850C4B">
              <w:rPr>
                <w:rFonts w:ascii="Times New Roman" w:hAnsi="Times New Roman"/>
                <w:sz w:val="24"/>
                <w:szCs w:val="24"/>
              </w:rPr>
              <w:t xml:space="preserve"> (</w:t>
            </w:r>
            <w:hyperlink r:id="rId6" w:history="1">
              <w:r w:rsidR="00850C4B" w:rsidRPr="001C630A">
                <w:rPr>
                  <w:rStyle w:val="Hyperlink"/>
                  <w:rFonts w:ascii="Times New Roman" w:hAnsi="Times New Roman"/>
                  <w:sz w:val="24"/>
                  <w:szCs w:val="24"/>
                </w:rPr>
                <w:t>marian@fspac.ro</w:t>
              </w:r>
            </w:hyperlink>
            <w:r w:rsidR="00850C4B">
              <w:rPr>
                <w:rFonts w:ascii="Times New Roman" w:hAnsi="Times New Roman"/>
                <w:sz w:val="24"/>
                <w:szCs w:val="24"/>
              </w:rPr>
              <w:t xml:space="preserve">) </w:t>
            </w:r>
          </w:p>
        </w:tc>
      </w:tr>
      <w:tr w:rsidR="008027E9" w:rsidRPr="00552A38" w14:paraId="2CA470C8" w14:textId="77777777" w:rsidTr="00A27F80">
        <w:tc>
          <w:tcPr>
            <w:tcW w:w="4068" w:type="dxa"/>
            <w:gridSpan w:val="5"/>
          </w:tcPr>
          <w:p w14:paraId="02EE40F1"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2.3 Titularul activităţilor de seminar</w:t>
            </w:r>
          </w:p>
        </w:tc>
        <w:tc>
          <w:tcPr>
            <w:tcW w:w="6813" w:type="dxa"/>
            <w:gridSpan w:val="5"/>
          </w:tcPr>
          <w:p w14:paraId="093E0DCF" w14:textId="38EF03D4" w:rsidR="008027E9" w:rsidRPr="00552A38" w:rsidRDefault="00EF6550" w:rsidP="000949E1">
            <w:pPr>
              <w:spacing w:after="0" w:line="240" w:lineRule="auto"/>
              <w:rPr>
                <w:rFonts w:ascii="Times New Roman" w:hAnsi="Times New Roman"/>
                <w:sz w:val="24"/>
                <w:szCs w:val="24"/>
              </w:rPr>
            </w:pPr>
            <w:r>
              <w:rPr>
                <w:rFonts w:ascii="Times New Roman" w:hAnsi="Times New Roman"/>
                <w:sz w:val="24"/>
                <w:szCs w:val="24"/>
              </w:rPr>
              <w:t>Dr. Ovidiu Oltean (</w:t>
            </w:r>
            <w:r w:rsidRPr="00EF6550">
              <w:rPr>
                <w:rFonts w:ascii="Times New Roman" w:hAnsi="Times New Roman"/>
                <w:sz w:val="24"/>
                <w:szCs w:val="24"/>
              </w:rPr>
              <w:t>ovidiuoltean@fspac.ro</w:t>
            </w:r>
            <w:r>
              <w:rPr>
                <w:rFonts w:ascii="Times New Roman" w:hAnsi="Times New Roman"/>
                <w:sz w:val="24"/>
                <w:szCs w:val="24"/>
              </w:rPr>
              <w:t>)</w:t>
            </w:r>
          </w:p>
        </w:tc>
      </w:tr>
      <w:tr w:rsidR="008027E9" w:rsidRPr="00552A38" w14:paraId="64124558" w14:textId="77777777" w:rsidTr="00A27F80">
        <w:tc>
          <w:tcPr>
            <w:tcW w:w="1985" w:type="dxa"/>
          </w:tcPr>
          <w:p w14:paraId="3B876411"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2.4 Anul de studiu</w:t>
            </w:r>
          </w:p>
        </w:tc>
        <w:tc>
          <w:tcPr>
            <w:tcW w:w="391" w:type="dxa"/>
          </w:tcPr>
          <w:p w14:paraId="5416AC57" w14:textId="77777777" w:rsidR="008027E9" w:rsidRPr="00552A38" w:rsidRDefault="00A27F80" w:rsidP="00A81769">
            <w:pPr>
              <w:spacing w:after="0" w:line="240" w:lineRule="auto"/>
              <w:rPr>
                <w:rFonts w:ascii="Times New Roman" w:hAnsi="Times New Roman"/>
                <w:sz w:val="24"/>
                <w:szCs w:val="24"/>
              </w:rPr>
            </w:pPr>
            <w:r w:rsidRPr="00552A38">
              <w:rPr>
                <w:rFonts w:ascii="Times New Roman" w:hAnsi="Times New Roman"/>
                <w:sz w:val="24"/>
                <w:szCs w:val="24"/>
              </w:rPr>
              <w:t>1</w:t>
            </w:r>
          </w:p>
        </w:tc>
        <w:tc>
          <w:tcPr>
            <w:tcW w:w="1512" w:type="dxa"/>
            <w:gridSpan w:val="2"/>
          </w:tcPr>
          <w:p w14:paraId="04DE64C5"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2.5 Semestrul</w:t>
            </w:r>
          </w:p>
        </w:tc>
        <w:tc>
          <w:tcPr>
            <w:tcW w:w="540" w:type="dxa"/>
            <w:gridSpan w:val="2"/>
          </w:tcPr>
          <w:p w14:paraId="62CC80E7" w14:textId="77777777" w:rsidR="008027E9" w:rsidRPr="00552A38" w:rsidRDefault="00A27F80" w:rsidP="00A81769">
            <w:pPr>
              <w:spacing w:after="0" w:line="240" w:lineRule="auto"/>
              <w:rPr>
                <w:rFonts w:ascii="Times New Roman" w:hAnsi="Times New Roman"/>
                <w:sz w:val="24"/>
                <w:szCs w:val="24"/>
              </w:rPr>
            </w:pPr>
            <w:r w:rsidRPr="00552A38">
              <w:rPr>
                <w:rFonts w:ascii="Times New Roman" w:hAnsi="Times New Roman"/>
                <w:sz w:val="24"/>
                <w:szCs w:val="24"/>
              </w:rPr>
              <w:t>1</w:t>
            </w:r>
          </w:p>
        </w:tc>
        <w:tc>
          <w:tcPr>
            <w:tcW w:w="2160" w:type="dxa"/>
          </w:tcPr>
          <w:p w14:paraId="5A7A059E"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2.6. Tipul de evaluare</w:t>
            </w:r>
          </w:p>
        </w:tc>
        <w:tc>
          <w:tcPr>
            <w:tcW w:w="540" w:type="dxa"/>
          </w:tcPr>
          <w:p w14:paraId="1636673A" w14:textId="77777777" w:rsidR="008027E9" w:rsidRPr="00552A38" w:rsidRDefault="00A27F80" w:rsidP="00A81769">
            <w:pPr>
              <w:spacing w:after="0" w:line="240" w:lineRule="auto"/>
              <w:rPr>
                <w:rFonts w:ascii="Times New Roman" w:hAnsi="Times New Roman"/>
                <w:sz w:val="24"/>
                <w:szCs w:val="24"/>
              </w:rPr>
            </w:pPr>
            <w:r w:rsidRPr="00552A38">
              <w:rPr>
                <w:rFonts w:ascii="Times New Roman" w:hAnsi="Times New Roman"/>
                <w:sz w:val="24"/>
                <w:szCs w:val="24"/>
              </w:rPr>
              <w:t>E</w:t>
            </w:r>
          </w:p>
        </w:tc>
        <w:tc>
          <w:tcPr>
            <w:tcW w:w="2340" w:type="dxa"/>
          </w:tcPr>
          <w:p w14:paraId="4022D3F8"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2.7 Regimul disciplinei</w:t>
            </w:r>
          </w:p>
        </w:tc>
        <w:tc>
          <w:tcPr>
            <w:tcW w:w="1413" w:type="dxa"/>
          </w:tcPr>
          <w:p w14:paraId="132A97E7" w14:textId="77777777" w:rsidR="008027E9" w:rsidRPr="00552A38" w:rsidRDefault="00A27F80" w:rsidP="00A81769">
            <w:pPr>
              <w:spacing w:after="0" w:line="240" w:lineRule="auto"/>
              <w:rPr>
                <w:rFonts w:ascii="Times New Roman" w:hAnsi="Times New Roman"/>
                <w:sz w:val="24"/>
                <w:szCs w:val="24"/>
              </w:rPr>
            </w:pPr>
            <w:r w:rsidRPr="00552A38">
              <w:rPr>
                <w:rFonts w:ascii="Times New Roman" w:hAnsi="Times New Roman"/>
                <w:sz w:val="24"/>
                <w:szCs w:val="24"/>
              </w:rPr>
              <w:t>Obligatorie</w:t>
            </w:r>
          </w:p>
        </w:tc>
      </w:tr>
    </w:tbl>
    <w:p w14:paraId="2BFB254D" w14:textId="77777777" w:rsidR="008027E9" w:rsidRPr="00552A38" w:rsidRDefault="008027E9" w:rsidP="00A81769">
      <w:pPr>
        <w:spacing w:after="0" w:line="240" w:lineRule="auto"/>
        <w:rPr>
          <w:rFonts w:ascii="Times New Roman" w:hAnsi="Times New Roman"/>
          <w:sz w:val="24"/>
          <w:szCs w:val="24"/>
        </w:rPr>
      </w:pPr>
    </w:p>
    <w:p w14:paraId="5CD2B6C4"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b/>
          <w:sz w:val="24"/>
          <w:szCs w:val="24"/>
        </w:rPr>
        <w:t>3. Timpul total estimat</w:t>
      </w:r>
      <w:r w:rsidRPr="00552A38">
        <w:rPr>
          <w:rFonts w:ascii="Times New Roman" w:hAnsi="Times New Roman"/>
          <w:sz w:val="24"/>
          <w:szCs w:val="24"/>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552A38" w14:paraId="2EA64482" w14:textId="77777777" w:rsidTr="00A006A2">
        <w:tc>
          <w:tcPr>
            <w:tcW w:w="3790" w:type="dxa"/>
          </w:tcPr>
          <w:p w14:paraId="1ABA5519"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3.1 Număr de ore pe săptămână</w:t>
            </w:r>
          </w:p>
        </w:tc>
        <w:tc>
          <w:tcPr>
            <w:tcW w:w="574" w:type="dxa"/>
            <w:gridSpan w:val="2"/>
          </w:tcPr>
          <w:p w14:paraId="795F5607"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6</w:t>
            </w:r>
          </w:p>
        </w:tc>
        <w:tc>
          <w:tcPr>
            <w:tcW w:w="2102" w:type="dxa"/>
            <w:gridSpan w:val="2"/>
          </w:tcPr>
          <w:p w14:paraId="5974425A"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Din care: 3.2 curs</w:t>
            </w:r>
          </w:p>
        </w:tc>
        <w:tc>
          <w:tcPr>
            <w:tcW w:w="591" w:type="dxa"/>
          </w:tcPr>
          <w:p w14:paraId="5C22619E"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2</w:t>
            </w:r>
          </w:p>
        </w:tc>
        <w:tc>
          <w:tcPr>
            <w:tcW w:w="2413" w:type="dxa"/>
          </w:tcPr>
          <w:p w14:paraId="2E07CBF5"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3.3 seminar/laborator</w:t>
            </w:r>
          </w:p>
        </w:tc>
        <w:tc>
          <w:tcPr>
            <w:tcW w:w="988" w:type="dxa"/>
          </w:tcPr>
          <w:p w14:paraId="7C283C82"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4</w:t>
            </w:r>
          </w:p>
        </w:tc>
      </w:tr>
      <w:tr w:rsidR="008027E9" w:rsidRPr="00552A38" w14:paraId="633BA36D" w14:textId="77777777" w:rsidTr="00A006A2">
        <w:tc>
          <w:tcPr>
            <w:tcW w:w="3790" w:type="dxa"/>
            <w:shd w:val="clear" w:color="auto" w:fill="D9D9D9"/>
          </w:tcPr>
          <w:p w14:paraId="3B9EFDAD"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3.4 Total ore din planul de învăţământ</w:t>
            </w:r>
          </w:p>
        </w:tc>
        <w:tc>
          <w:tcPr>
            <w:tcW w:w="574" w:type="dxa"/>
            <w:gridSpan w:val="2"/>
            <w:shd w:val="clear" w:color="auto" w:fill="D9D9D9"/>
          </w:tcPr>
          <w:p w14:paraId="5D76B681" w14:textId="77777777" w:rsidR="008027E9" w:rsidRPr="00552A38" w:rsidRDefault="00A46600" w:rsidP="00A81769">
            <w:pPr>
              <w:spacing w:after="0" w:line="240" w:lineRule="auto"/>
              <w:rPr>
                <w:rFonts w:ascii="Times New Roman" w:hAnsi="Times New Roman"/>
                <w:sz w:val="24"/>
                <w:szCs w:val="24"/>
              </w:rPr>
            </w:pPr>
            <w:r>
              <w:rPr>
                <w:rFonts w:ascii="Times New Roman" w:hAnsi="Times New Roman"/>
                <w:sz w:val="24"/>
                <w:szCs w:val="24"/>
              </w:rPr>
              <w:t>84</w:t>
            </w:r>
          </w:p>
        </w:tc>
        <w:tc>
          <w:tcPr>
            <w:tcW w:w="2102" w:type="dxa"/>
            <w:gridSpan w:val="2"/>
            <w:shd w:val="clear" w:color="auto" w:fill="D9D9D9"/>
          </w:tcPr>
          <w:p w14:paraId="2E4458D8"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Din care: 3.5 curs</w:t>
            </w:r>
          </w:p>
        </w:tc>
        <w:tc>
          <w:tcPr>
            <w:tcW w:w="591" w:type="dxa"/>
            <w:shd w:val="clear" w:color="auto" w:fill="D9D9D9"/>
          </w:tcPr>
          <w:p w14:paraId="0F11121D" w14:textId="77777777" w:rsidR="008027E9" w:rsidRPr="00552A38" w:rsidRDefault="00A46600" w:rsidP="00A81769">
            <w:pPr>
              <w:spacing w:after="0" w:line="240" w:lineRule="auto"/>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1CF0AC7E"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3.6 seminar/laborator</w:t>
            </w:r>
          </w:p>
        </w:tc>
        <w:tc>
          <w:tcPr>
            <w:tcW w:w="988" w:type="dxa"/>
            <w:shd w:val="clear" w:color="auto" w:fill="D9D9D9"/>
          </w:tcPr>
          <w:p w14:paraId="58161BF6" w14:textId="77777777" w:rsidR="008027E9" w:rsidRPr="00552A38" w:rsidRDefault="00A46600" w:rsidP="00A81769">
            <w:pPr>
              <w:spacing w:after="0" w:line="240" w:lineRule="auto"/>
              <w:rPr>
                <w:rFonts w:ascii="Times New Roman" w:hAnsi="Times New Roman"/>
                <w:sz w:val="24"/>
                <w:szCs w:val="24"/>
              </w:rPr>
            </w:pPr>
            <w:r>
              <w:rPr>
                <w:rFonts w:ascii="Times New Roman" w:hAnsi="Times New Roman"/>
                <w:sz w:val="24"/>
                <w:szCs w:val="24"/>
              </w:rPr>
              <w:t>56</w:t>
            </w:r>
          </w:p>
        </w:tc>
      </w:tr>
      <w:tr w:rsidR="008027E9" w:rsidRPr="00552A38" w14:paraId="672171B7" w14:textId="77777777" w:rsidTr="00A006A2">
        <w:tc>
          <w:tcPr>
            <w:tcW w:w="9470" w:type="dxa"/>
            <w:gridSpan w:val="7"/>
          </w:tcPr>
          <w:p w14:paraId="01F97E7E" w14:textId="77777777" w:rsidR="008027E9" w:rsidRPr="00552A38" w:rsidRDefault="008027E9" w:rsidP="002C37AE">
            <w:pPr>
              <w:spacing w:after="0" w:line="240" w:lineRule="auto"/>
              <w:rPr>
                <w:rFonts w:ascii="Times New Roman" w:hAnsi="Times New Roman"/>
                <w:sz w:val="24"/>
                <w:szCs w:val="24"/>
              </w:rPr>
            </w:pPr>
            <w:r w:rsidRPr="00552A38">
              <w:rPr>
                <w:rFonts w:ascii="Times New Roman" w:hAnsi="Times New Roman"/>
                <w:sz w:val="24"/>
                <w:szCs w:val="24"/>
              </w:rPr>
              <w:t>Distribuţia fondului de timp:</w:t>
            </w:r>
            <w:r w:rsidR="002C37AE">
              <w:rPr>
                <w:rFonts w:ascii="Times New Roman" w:hAnsi="Times New Roman"/>
                <w:sz w:val="24"/>
                <w:szCs w:val="24"/>
              </w:rPr>
              <w:t xml:space="preserve"> Studiu față-î</w:t>
            </w:r>
            <w:r w:rsidR="00DC0B57" w:rsidRPr="00552A38">
              <w:rPr>
                <w:rFonts w:ascii="Times New Roman" w:hAnsi="Times New Roman"/>
                <w:sz w:val="24"/>
                <w:szCs w:val="24"/>
              </w:rPr>
              <w:t>n-fa</w:t>
            </w:r>
            <w:r w:rsidR="002C37AE">
              <w:rPr>
                <w:rFonts w:ascii="Times New Roman" w:hAnsi="Times New Roman"/>
                <w:sz w:val="24"/>
                <w:szCs w:val="24"/>
              </w:rPr>
              <w:t>ță</w:t>
            </w:r>
            <w:r w:rsidR="00DC0B57" w:rsidRPr="00552A38">
              <w:rPr>
                <w:rFonts w:ascii="Times New Roman" w:hAnsi="Times New Roman"/>
                <w:sz w:val="24"/>
                <w:szCs w:val="24"/>
              </w:rPr>
              <w:t>: 6 ore. Studiu individual: 5 ore.</w:t>
            </w:r>
          </w:p>
        </w:tc>
        <w:tc>
          <w:tcPr>
            <w:tcW w:w="988" w:type="dxa"/>
          </w:tcPr>
          <w:p w14:paraId="5B765ED8"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ore</w:t>
            </w:r>
          </w:p>
        </w:tc>
      </w:tr>
      <w:tr w:rsidR="008027E9" w:rsidRPr="00552A38" w14:paraId="6F44EC17" w14:textId="77777777" w:rsidTr="00A006A2">
        <w:tc>
          <w:tcPr>
            <w:tcW w:w="9470" w:type="dxa"/>
            <w:gridSpan w:val="7"/>
          </w:tcPr>
          <w:p w14:paraId="091463E2"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Studiul după manual, suport de curs, bibliografie şi notiţe</w:t>
            </w:r>
          </w:p>
        </w:tc>
        <w:tc>
          <w:tcPr>
            <w:tcW w:w="988" w:type="dxa"/>
          </w:tcPr>
          <w:p w14:paraId="6E4885E1"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6</w:t>
            </w:r>
            <w:r w:rsidR="00A006A2">
              <w:rPr>
                <w:rFonts w:ascii="Times New Roman" w:hAnsi="Times New Roman"/>
                <w:sz w:val="24"/>
                <w:szCs w:val="24"/>
              </w:rPr>
              <w:t>x14</w:t>
            </w:r>
          </w:p>
        </w:tc>
      </w:tr>
      <w:tr w:rsidR="008027E9" w:rsidRPr="00552A38" w14:paraId="02F0C5E6" w14:textId="77777777" w:rsidTr="00A006A2">
        <w:tc>
          <w:tcPr>
            <w:tcW w:w="9470" w:type="dxa"/>
            <w:gridSpan w:val="7"/>
          </w:tcPr>
          <w:p w14:paraId="4222292A"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Documentare suplimentară în bibliotecă, pe platformele electronice de specialitate şi pe teren</w:t>
            </w:r>
          </w:p>
        </w:tc>
        <w:tc>
          <w:tcPr>
            <w:tcW w:w="988" w:type="dxa"/>
          </w:tcPr>
          <w:p w14:paraId="3391FF02"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2.5</w:t>
            </w:r>
            <w:r w:rsidR="00A006A2">
              <w:rPr>
                <w:rFonts w:ascii="Times New Roman" w:hAnsi="Times New Roman"/>
                <w:sz w:val="24"/>
                <w:szCs w:val="24"/>
              </w:rPr>
              <w:t>x14</w:t>
            </w:r>
          </w:p>
        </w:tc>
      </w:tr>
      <w:tr w:rsidR="008027E9" w:rsidRPr="00552A38" w14:paraId="4F423080" w14:textId="77777777" w:rsidTr="00A006A2">
        <w:tc>
          <w:tcPr>
            <w:tcW w:w="9470" w:type="dxa"/>
            <w:gridSpan w:val="7"/>
          </w:tcPr>
          <w:p w14:paraId="69E4B7AF"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Pregătire seminarii/laboratoare, teme, referate, portofolii şi eseuri</w:t>
            </w:r>
          </w:p>
        </w:tc>
        <w:tc>
          <w:tcPr>
            <w:tcW w:w="988" w:type="dxa"/>
          </w:tcPr>
          <w:p w14:paraId="06679816"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2.5</w:t>
            </w:r>
            <w:r w:rsidR="00A006A2">
              <w:rPr>
                <w:rFonts w:ascii="Times New Roman" w:hAnsi="Times New Roman"/>
                <w:sz w:val="24"/>
                <w:szCs w:val="24"/>
              </w:rPr>
              <w:t>x14</w:t>
            </w:r>
          </w:p>
        </w:tc>
      </w:tr>
      <w:tr w:rsidR="008027E9" w:rsidRPr="00552A38" w14:paraId="42FCEE16" w14:textId="77777777" w:rsidTr="00A006A2">
        <w:tc>
          <w:tcPr>
            <w:tcW w:w="9470" w:type="dxa"/>
            <w:gridSpan w:val="7"/>
          </w:tcPr>
          <w:p w14:paraId="394B744B"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Tutoriat</w:t>
            </w:r>
          </w:p>
        </w:tc>
        <w:tc>
          <w:tcPr>
            <w:tcW w:w="988" w:type="dxa"/>
          </w:tcPr>
          <w:p w14:paraId="1EB93A43" w14:textId="77777777" w:rsidR="008027E9" w:rsidRPr="00552A38" w:rsidRDefault="008027E9" w:rsidP="00A81769">
            <w:pPr>
              <w:spacing w:after="0" w:line="240" w:lineRule="auto"/>
              <w:rPr>
                <w:rFonts w:ascii="Times New Roman" w:hAnsi="Times New Roman"/>
                <w:sz w:val="24"/>
                <w:szCs w:val="24"/>
              </w:rPr>
            </w:pPr>
          </w:p>
        </w:tc>
      </w:tr>
      <w:tr w:rsidR="008027E9" w:rsidRPr="00552A38" w14:paraId="712A24AC" w14:textId="77777777" w:rsidTr="00A006A2">
        <w:tc>
          <w:tcPr>
            <w:tcW w:w="9470" w:type="dxa"/>
            <w:gridSpan w:val="7"/>
          </w:tcPr>
          <w:p w14:paraId="7C46A259"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 xml:space="preserve">Examinări </w:t>
            </w:r>
          </w:p>
        </w:tc>
        <w:tc>
          <w:tcPr>
            <w:tcW w:w="988" w:type="dxa"/>
          </w:tcPr>
          <w:p w14:paraId="3CCF20CD"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4</w:t>
            </w:r>
          </w:p>
        </w:tc>
      </w:tr>
      <w:tr w:rsidR="008027E9" w:rsidRPr="00552A38" w14:paraId="62FDB255" w14:textId="77777777" w:rsidTr="00A006A2">
        <w:tc>
          <w:tcPr>
            <w:tcW w:w="9470" w:type="dxa"/>
            <w:gridSpan w:val="7"/>
          </w:tcPr>
          <w:p w14:paraId="78CDD045"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Alte activităţi: ..................</w:t>
            </w:r>
          </w:p>
        </w:tc>
        <w:tc>
          <w:tcPr>
            <w:tcW w:w="988" w:type="dxa"/>
          </w:tcPr>
          <w:p w14:paraId="0ABBD597" w14:textId="77777777" w:rsidR="008027E9" w:rsidRPr="00552A38" w:rsidRDefault="008027E9" w:rsidP="00A81769">
            <w:pPr>
              <w:spacing w:after="0" w:line="240" w:lineRule="auto"/>
              <w:rPr>
                <w:rFonts w:ascii="Times New Roman" w:hAnsi="Times New Roman"/>
                <w:sz w:val="24"/>
                <w:szCs w:val="24"/>
              </w:rPr>
            </w:pPr>
          </w:p>
        </w:tc>
      </w:tr>
      <w:tr w:rsidR="008027E9" w:rsidRPr="00552A38" w14:paraId="67EEA626" w14:textId="77777777" w:rsidTr="00A5014E">
        <w:trPr>
          <w:gridAfter w:val="4"/>
          <w:wAfter w:w="5130" w:type="dxa"/>
        </w:trPr>
        <w:tc>
          <w:tcPr>
            <w:tcW w:w="4248" w:type="dxa"/>
            <w:gridSpan w:val="2"/>
            <w:shd w:val="clear" w:color="auto" w:fill="D9D9D9"/>
          </w:tcPr>
          <w:p w14:paraId="39AF54B9"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3.7 Total ore studiu individual</w:t>
            </w:r>
          </w:p>
        </w:tc>
        <w:tc>
          <w:tcPr>
            <w:tcW w:w="1080" w:type="dxa"/>
            <w:gridSpan w:val="2"/>
            <w:shd w:val="clear" w:color="auto" w:fill="D9D9D9"/>
          </w:tcPr>
          <w:p w14:paraId="165221FD" w14:textId="77777777" w:rsidR="008027E9" w:rsidRPr="00552A38" w:rsidRDefault="00687359" w:rsidP="00A81769">
            <w:pPr>
              <w:spacing w:after="0" w:line="240" w:lineRule="auto"/>
              <w:rPr>
                <w:rFonts w:ascii="Times New Roman" w:hAnsi="Times New Roman"/>
                <w:sz w:val="24"/>
                <w:szCs w:val="24"/>
              </w:rPr>
            </w:pPr>
            <w:r>
              <w:rPr>
                <w:rFonts w:ascii="Times New Roman" w:hAnsi="Times New Roman"/>
                <w:sz w:val="24"/>
                <w:szCs w:val="24"/>
              </w:rPr>
              <w:t>70</w:t>
            </w:r>
          </w:p>
        </w:tc>
      </w:tr>
      <w:tr w:rsidR="008027E9" w:rsidRPr="00552A38" w14:paraId="2FD9C75F" w14:textId="77777777" w:rsidTr="00A5014E">
        <w:trPr>
          <w:gridAfter w:val="4"/>
          <w:wAfter w:w="5130" w:type="dxa"/>
        </w:trPr>
        <w:tc>
          <w:tcPr>
            <w:tcW w:w="4248" w:type="dxa"/>
            <w:gridSpan w:val="2"/>
            <w:shd w:val="clear" w:color="auto" w:fill="D9D9D9"/>
          </w:tcPr>
          <w:p w14:paraId="4968E555"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3.8 Total ore pe semestru</w:t>
            </w:r>
          </w:p>
        </w:tc>
        <w:tc>
          <w:tcPr>
            <w:tcW w:w="1080" w:type="dxa"/>
            <w:gridSpan w:val="2"/>
            <w:shd w:val="clear" w:color="auto" w:fill="D9D9D9"/>
          </w:tcPr>
          <w:p w14:paraId="5832CC70" w14:textId="77777777" w:rsidR="008027E9" w:rsidRPr="00552A38" w:rsidRDefault="00687359" w:rsidP="00A81769">
            <w:pPr>
              <w:spacing w:after="0" w:line="240" w:lineRule="auto"/>
              <w:rPr>
                <w:rFonts w:ascii="Times New Roman" w:hAnsi="Times New Roman"/>
                <w:sz w:val="24"/>
                <w:szCs w:val="24"/>
              </w:rPr>
            </w:pPr>
            <w:r>
              <w:rPr>
                <w:rFonts w:ascii="Times New Roman" w:hAnsi="Times New Roman"/>
                <w:sz w:val="24"/>
                <w:szCs w:val="24"/>
              </w:rPr>
              <w:t>84</w:t>
            </w:r>
          </w:p>
        </w:tc>
      </w:tr>
      <w:tr w:rsidR="008027E9" w:rsidRPr="00552A38" w14:paraId="44B9642A" w14:textId="77777777" w:rsidTr="00A5014E">
        <w:trPr>
          <w:gridAfter w:val="4"/>
          <w:wAfter w:w="5130" w:type="dxa"/>
        </w:trPr>
        <w:tc>
          <w:tcPr>
            <w:tcW w:w="4248" w:type="dxa"/>
            <w:gridSpan w:val="2"/>
            <w:shd w:val="clear" w:color="auto" w:fill="D9D9D9"/>
          </w:tcPr>
          <w:p w14:paraId="50C24374"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3.9 Numărul de credite</w:t>
            </w:r>
          </w:p>
        </w:tc>
        <w:tc>
          <w:tcPr>
            <w:tcW w:w="1080" w:type="dxa"/>
            <w:gridSpan w:val="2"/>
            <w:shd w:val="clear" w:color="auto" w:fill="D9D9D9"/>
          </w:tcPr>
          <w:p w14:paraId="47A29EF8" w14:textId="77777777" w:rsidR="008027E9" w:rsidRPr="00552A38" w:rsidRDefault="00DC0B57" w:rsidP="00A81769">
            <w:pPr>
              <w:spacing w:after="0" w:line="240" w:lineRule="auto"/>
              <w:rPr>
                <w:rFonts w:ascii="Times New Roman" w:hAnsi="Times New Roman"/>
                <w:sz w:val="24"/>
                <w:szCs w:val="24"/>
              </w:rPr>
            </w:pPr>
            <w:r w:rsidRPr="00552A38">
              <w:rPr>
                <w:rFonts w:ascii="Times New Roman" w:hAnsi="Times New Roman"/>
                <w:sz w:val="24"/>
                <w:szCs w:val="24"/>
              </w:rPr>
              <w:t>6</w:t>
            </w:r>
          </w:p>
        </w:tc>
      </w:tr>
    </w:tbl>
    <w:p w14:paraId="17447175" w14:textId="77777777" w:rsidR="008027E9" w:rsidRPr="00552A38" w:rsidRDefault="008027E9" w:rsidP="00A81769">
      <w:pPr>
        <w:spacing w:after="0" w:line="240" w:lineRule="auto"/>
        <w:rPr>
          <w:rFonts w:ascii="Times New Roman" w:hAnsi="Times New Roman"/>
          <w:sz w:val="24"/>
          <w:szCs w:val="24"/>
        </w:rPr>
      </w:pPr>
    </w:p>
    <w:p w14:paraId="37C152F2"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b/>
          <w:sz w:val="24"/>
          <w:szCs w:val="24"/>
        </w:rPr>
        <w:t xml:space="preserve">4. Precondiţii </w:t>
      </w:r>
      <w:r w:rsidRPr="00552A38">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7509"/>
      </w:tblGrid>
      <w:tr w:rsidR="008027E9" w:rsidRPr="00552A38" w14:paraId="0F7E6B79" w14:textId="77777777" w:rsidTr="00450A21">
        <w:tc>
          <w:tcPr>
            <w:tcW w:w="2988" w:type="dxa"/>
          </w:tcPr>
          <w:p w14:paraId="0E97E5A9"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4.1 de curriculum</w:t>
            </w:r>
          </w:p>
        </w:tc>
        <w:tc>
          <w:tcPr>
            <w:tcW w:w="7694" w:type="dxa"/>
          </w:tcPr>
          <w:p w14:paraId="74522C67" w14:textId="77777777" w:rsidR="008027E9" w:rsidRPr="00552A38" w:rsidRDefault="008027E9" w:rsidP="00A81769">
            <w:pPr>
              <w:numPr>
                <w:ilvl w:val="0"/>
                <w:numId w:val="8"/>
              </w:numPr>
              <w:spacing w:after="0" w:line="240" w:lineRule="auto"/>
              <w:ind w:left="0"/>
              <w:rPr>
                <w:rFonts w:ascii="Times New Roman" w:hAnsi="Times New Roman"/>
                <w:sz w:val="24"/>
                <w:szCs w:val="24"/>
              </w:rPr>
            </w:pPr>
          </w:p>
        </w:tc>
      </w:tr>
      <w:tr w:rsidR="008027E9" w:rsidRPr="00552A38" w14:paraId="77745730" w14:textId="77777777" w:rsidTr="00450A21">
        <w:tc>
          <w:tcPr>
            <w:tcW w:w="2988" w:type="dxa"/>
          </w:tcPr>
          <w:p w14:paraId="7FEDC4C3"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4.2 de competenţe</w:t>
            </w:r>
          </w:p>
        </w:tc>
        <w:tc>
          <w:tcPr>
            <w:tcW w:w="7694" w:type="dxa"/>
          </w:tcPr>
          <w:p w14:paraId="5FA27BCD" w14:textId="77777777" w:rsidR="008027E9" w:rsidRPr="00552A38" w:rsidRDefault="008027E9" w:rsidP="00A81769">
            <w:pPr>
              <w:numPr>
                <w:ilvl w:val="0"/>
                <w:numId w:val="8"/>
              </w:numPr>
              <w:spacing w:after="0" w:line="240" w:lineRule="auto"/>
              <w:ind w:left="0"/>
              <w:rPr>
                <w:rFonts w:ascii="Times New Roman" w:hAnsi="Times New Roman"/>
                <w:sz w:val="24"/>
                <w:szCs w:val="24"/>
              </w:rPr>
            </w:pPr>
          </w:p>
        </w:tc>
      </w:tr>
    </w:tbl>
    <w:p w14:paraId="4541C5F9" w14:textId="77777777" w:rsidR="008027E9" w:rsidRPr="00552A38" w:rsidRDefault="008027E9" w:rsidP="00A81769">
      <w:pPr>
        <w:spacing w:after="0" w:line="240" w:lineRule="auto"/>
        <w:rPr>
          <w:rFonts w:ascii="Times New Roman" w:hAnsi="Times New Roman"/>
          <w:sz w:val="24"/>
          <w:szCs w:val="24"/>
        </w:rPr>
      </w:pPr>
    </w:p>
    <w:p w14:paraId="0754ACEA"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b/>
          <w:sz w:val="24"/>
          <w:szCs w:val="24"/>
        </w:rPr>
        <w:t>5. Condiţii</w:t>
      </w:r>
      <w:r w:rsidRPr="00552A38">
        <w:rPr>
          <w:rFonts w:ascii="Times New Roman" w:hAnsi="Times New Roman"/>
          <w:sz w:val="24"/>
          <w:szCs w:val="24"/>
        </w:rPr>
        <w:t xml:space="preserve"> (acolo unde este cazul)</w:t>
      </w:r>
    </w:p>
    <w:tbl>
      <w:tblPr>
        <w:tblpPr w:leftFromText="180" w:rightFromText="180" w:vertAnchor="text" w:horzAnchor="margin" w:tblpY="130"/>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065AA4" w:rsidRPr="00552A38" w14:paraId="1E1D8D82" w14:textId="77777777" w:rsidTr="00065AA4">
        <w:tc>
          <w:tcPr>
            <w:tcW w:w="2988" w:type="dxa"/>
          </w:tcPr>
          <w:p w14:paraId="567A3D1C" w14:textId="77777777" w:rsidR="00F01FE0" w:rsidRDefault="00F01FE0" w:rsidP="00A81769">
            <w:pPr>
              <w:spacing w:after="0" w:line="240" w:lineRule="auto"/>
              <w:rPr>
                <w:rFonts w:ascii="Times New Roman" w:hAnsi="Times New Roman"/>
                <w:sz w:val="24"/>
                <w:szCs w:val="24"/>
              </w:rPr>
            </w:pPr>
          </w:p>
          <w:p w14:paraId="2A874C8A" w14:textId="77777777" w:rsidR="00065AA4" w:rsidRPr="00552A38" w:rsidRDefault="00065AA4" w:rsidP="00A81769">
            <w:pPr>
              <w:spacing w:after="0" w:line="240" w:lineRule="auto"/>
              <w:rPr>
                <w:rFonts w:ascii="Times New Roman" w:hAnsi="Times New Roman"/>
                <w:sz w:val="24"/>
                <w:szCs w:val="24"/>
              </w:rPr>
            </w:pPr>
            <w:r w:rsidRPr="00552A38">
              <w:rPr>
                <w:rFonts w:ascii="Times New Roman" w:hAnsi="Times New Roman"/>
                <w:sz w:val="24"/>
                <w:szCs w:val="24"/>
              </w:rPr>
              <w:t>5.1 De desfăşurare a cursului</w:t>
            </w:r>
          </w:p>
        </w:tc>
        <w:tc>
          <w:tcPr>
            <w:tcW w:w="7694" w:type="dxa"/>
          </w:tcPr>
          <w:p w14:paraId="23901D28" w14:textId="77777777" w:rsidR="00F01FE0" w:rsidRDefault="00F01FE0" w:rsidP="00A81769">
            <w:pPr>
              <w:autoSpaceDE w:val="0"/>
              <w:autoSpaceDN w:val="0"/>
              <w:adjustRightInd w:val="0"/>
              <w:spacing w:after="0" w:line="240" w:lineRule="auto"/>
              <w:rPr>
                <w:rFonts w:ascii="Times New Roman" w:hAnsi="Times New Roman"/>
                <w:color w:val="000000"/>
                <w:sz w:val="24"/>
                <w:szCs w:val="24"/>
              </w:rPr>
            </w:pPr>
          </w:p>
          <w:p w14:paraId="6ABB44E5" w14:textId="77777777" w:rsidR="00065AA4" w:rsidRPr="00552A38" w:rsidRDefault="00065AA4" w:rsidP="00A81769">
            <w:pPr>
              <w:autoSpaceDE w:val="0"/>
              <w:autoSpaceDN w:val="0"/>
              <w:adjustRightInd w:val="0"/>
              <w:spacing w:after="0" w:line="240" w:lineRule="auto"/>
              <w:rPr>
                <w:rFonts w:ascii="Times New Roman" w:hAnsi="Times New Roman"/>
                <w:color w:val="000000"/>
                <w:sz w:val="24"/>
                <w:szCs w:val="24"/>
              </w:rPr>
            </w:pPr>
            <w:r w:rsidRPr="00552A38">
              <w:rPr>
                <w:rFonts w:ascii="Times New Roman" w:hAnsi="Times New Roman"/>
                <w:color w:val="000000"/>
                <w:sz w:val="24"/>
                <w:szCs w:val="24"/>
              </w:rPr>
              <w:t xml:space="preserve">Notiunea de </w:t>
            </w:r>
            <w:r w:rsidRPr="00552A38">
              <w:rPr>
                <w:rFonts w:ascii="Times New Roman" w:hAnsi="Times New Roman"/>
                <w:i/>
                <w:iCs/>
                <w:color w:val="000000"/>
                <w:sz w:val="24"/>
                <w:szCs w:val="24"/>
              </w:rPr>
              <w:t xml:space="preserve">plagiat </w:t>
            </w:r>
            <w:r w:rsidRPr="00552A38">
              <w:rPr>
                <w:rFonts w:ascii="Times New Roman" w:hAnsi="Times New Roman"/>
                <w:color w:val="000000"/>
                <w:sz w:val="24"/>
                <w:szCs w:val="24"/>
              </w:rPr>
              <w:t xml:space="preserve">se </w:t>
            </w:r>
            <w:r w:rsidR="00052A23" w:rsidRPr="00552A38">
              <w:rPr>
                <w:rFonts w:ascii="Times New Roman" w:hAnsi="Times New Roman"/>
                <w:color w:val="000000"/>
                <w:sz w:val="24"/>
                <w:szCs w:val="24"/>
              </w:rPr>
              <w:t>define</w:t>
            </w:r>
            <w:r w:rsidR="00052A23">
              <w:rPr>
                <w:rFonts w:ascii="Times New Roman" w:hAnsi="Times New Roman"/>
                <w:color w:val="000000"/>
                <w:sz w:val="24"/>
                <w:szCs w:val="24"/>
              </w:rPr>
              <w:t>ş</w:t>
            </w:r>
            <w:r w:rsidR="00052A23" w:rsidRPr="00552A38">
              <w:rPr>
                <w:rFonts w:ascii="Times New Roman" w:hAnsi="Times New Roman"/>
                <w:color w:val="000000"/>
                <w:sz w:val="24"/>
                <w:szCs w:val="24"/>
              </w:rPr>
              <w:t xml:space="preserve">te </w:t>
            </w:r>
            <w:r w:rsidRPr="00552A38">
              <w:rPr>
                <w:rFonts w:ascii="Times New Roman" w:hAnsi="Times New Roman"/>
                <w:color w:val="000000"/>
                <w:sz w:val="24"/>
                <w:szCs w:val="24"/>
              </w:rPr>
              <w:t xml:space="preserve">în conformitate cu normele Catedrei de </w:t>
            </w:r>
            <w:r w:rsidR="007361F0">
              <w:rPr>
                <w:rFonts w:ascii="Times New Roman" w:hAnsi="Times New Roman"/>
                <w:color w:val="000000"/>
                <w:sz w:val="24"/>
                <w:szCs w:val="24"/>
              </w:rPr>
              <w:t>Ş</w:t>
            </w:r>
            <w:r w:rsidRPr="00552A38">
              <w:rPr>
                <w:rFonts w:ascii="Times New Roman" w:hAnsi="Times New Roman"/>
                <w:color w:val="000000"/>
                <w:sz w:val="24"/>
                <w:szCs w:val="24"/>
              </w:rPr>
              <w:t>tiin</w:t>
            </w:r>
            <w:r w:rsidR="007361F0">
              <w:rPr>
                <w:rFonts w:ascii="Times New Roman" w:hAnsi="Times New Roman"/>
                <w:color w:val="000000"/>
                <w:sz w:val="24"/>
                <w:szCs w:val="24"/>
              </w:rPr>
              <w:t>ţ</w:t>
            </w:r>
            <w:r w:rsidRPr="00552A38">
              <w:rPr>
                <w:rFonts w:ascii="Times New Roman" w:hAnsi="Times New Roman"/>
                <w:color w:val="000000"/>
                <w:sz w:val="24"/>
                <w:szCs w:val="24"/>
              </w:rPr>
              <w:t>e Politice a</w:t>
            </w:r>
            <w:r w:rsidR="00DF3D8E">
              <w:rPr>
                <w:rFonts w:ascii="Times New Roman" w:hAnsi="Times New Roman"/>
                <w:color w:val="000000"/>
                <w:sz w:val="24"/>
                <w:szCs w:val="24"/>
              </w:rPr>
              <w:t xml:space="preserve"> </w:t>
            </w:r>
            <w:r w:rsidR="00052A23" w:rsidRPr="00552A38">
              <w:rPr>
                <w:rFonts w:ascii="Times New Roman" w:hAnsi="Times New Roman"/>
                <w:color w:val="000000"/>
                <w:sz w:val="24"/>
                <w:szCs w:val="24"/>
              </w:rPr>
              <w:t>Universit</w:t>
            </w:r>
            <w:r w:rsidR="00052A23">
              <w:rPr>
                <w:rFonts w:ascii="Times New Roman" w:hAnsi="Times New Roman"/>
                <w:color w:val="000000"/>
                <w:sz w:val="24"/>
                <w:szCs w:val="24"/>
              </w:rPr>
              <w:t>ăţ</w:t>
            </w:r>
            <w:r w:rsidR="00052A23" w:rsidRPr="00552A38">
              <w:rPr>
                <w:rFonts w:ascii="Times New Roman" w:hAnsi="Times New Roman"/>
                <w:color w:val="000000"/>
                <w:sz w:val="24"/>
                <w:szCs w:val="24"/>
              </w:rPr>
              <w:t xml:space="preserve">ii </w:t>
            </w:r>
            <w:r w:rsidR="00052A23">
              <w:rPr>
                <w:rFonts w:ascii="Times New Roman" w:hAnsi="Times New Roman"/>
                <w:color w:val="000000"/>
                <w:sz w:val="24"/>
                <w:szCs w:val="24"/>
              </w:rPr>
              <w:t>„</w:t>
            </w:r>
            <w:r w:rsidR="00052A23" w:rsidRPr="00552A38">
              <w:rPr>
                <w:rFonts w:ascii="Times New Roman" w:hAnsi="Times New Roman"/>
                <w:color w:val="000000"/>
                <w:sz w:val="24"/>
                <w:szCs w:val="24"/>
              </w:rPr>
              <w:t>Babe</w:t>
            </w:r>
            <w:r w:rsidR="00052A23">
              <w:rPr>
                <w:rFonts w:ascii="Times New Roman" w:hAnsi="Times New Roman"/>
                <w:color w:val="000000"/>
                <w:sz w:val="24"/>
                <w:szCs w:val="24"/>
              </w:rPr>
              <w:t>ş</w:t>
            </w:r>
            <w:r w:rsidRPr="00552A38">
              <w:rPr>
                <w:rFonts w:ascii="Times New Roman" w:hAnsi="Times New Roman"/>
                <w:color w:val="000000"/>
                <w:sz w:val="24"/>
                <w:szCs w:val="24"/>
              </w:rPr>
              <w:t>-Bolyai</w:t>
            </w:r>
            <w:r w:rsidR="00052A23">
              <w:rPr>
                <w:rFonts w:ascii="Times New Roman" w:hAnsi="Times New Roman"/>
                <w:color w:val="000000"/>
                <w:sz w:val="24"/>
                <w:szCs w:val="24"/>
              </w:rPr>
              <w:t>”</w:t>
            </w:r>
            <w:r w:rsidRPr="00552A38">
              <w:rPr>
                <w:rFonts w:ascii="Times New Roman" w:hAnsi="Times New Roman"/>
                <w:color w:val="000000"/>
                <w:sz w:val="24"/>
                <w:szCs w:val="24"/>
              </w:rPr>
              <w:t>:</w:t>
            </w:r>
            <w:r w:rsidR="00DF3D8E">
              <w:rPr>
                <w:rFonts w:ascii="Times New Roman" w:hAnsi="Times New Roman"/>
                <w:color w:val="000000"/>
                <w:sz w:val="24"/>
                <w:szCs w:val="24"/>
              </w:rPr>
              <w:t xml:space="preserve"> </w:t>
            </w:r>
            <w:r w:rsidRPr="00552A38">
              <w:rPr>
                <w:rFonts w:ascii="Times New Roman" w:hAnsi="Times New Roman"/>
                <w:color w:val="000000"/>
                <w:sz w:val="24"/>
                <w:szCs w:val="24"/>
              </w:rPr>
              <w:t>(</w:t>
            </w:r>
            <w:hyperlink r:id="rId7" w:tgtFrame="_blank" w:history="1">
              <w:r w:rsidR="00FD44B8" w:rsidRPr="00843B00">
                <w:rPr>
                  <w:rStyle w:val="Hyperlink"/>
                  <w:rFonts w:ascii="Times New Roman" w:hAnsi="Times New Roman"/>
                  <w:color w:val="1155CC"/>
                  <w:sz w:val="24"/>
                  <w:szCs w:val="24"/>
                  <w:u w:val="none"/>
                  <w:shd w:val="clear" w:color="auto" w:fill="FFFFFF"/>
                </w:rPr>
                <w:t>http://fspac.ubbcluj.ro/resurse/formulare-regulamente/reguli-etice-si-deontologice/</w:t>
              </w:r>
            </w:hyperlink>
            <w:r w:rsidRPr="00843B00">
              <w:rPr>
                <w:rFonts w:ascii="Times New Roman" w:hAnsi="Times New Roman"/>
                <w:color w:val="000000"/>
                <w:sz w:val="24"/>
                <w:szCs w:val="24"/>
              </w:rPr>
              <w:t>)</w:t>
            </w:r>
            <w:r w:rsidR="00DF3D8E">
              <w:rPr>
                <w:rFonts w:ascii="Times New Roman" w:hAnsi="Times New Roman"/>
                <w:color w:val="000000"/>
                <w:sz w:val="24"/>
                <w:szCs w:val="24"/>
              </w:rPr>
              <w:t xml:space="preserve">. </w:t>
            </w:r>
            <w:r w:rsidRPr="00552A38">
              <w:rPr>
                <w:rFonts w:ascii="Times New Roman" w:hAnsi="Times New Roman"/>
                <w:color w:val="000000"/>
                <w:sz w:val="24"/>
                <w:szCs w:val="24"/>
              </w:rPr>
              <w:t xml:space="preserve">Plagiatul </w:t>
            </w:r>
            <w:r w:rsidR="007361F0">
              <w:rPr>
                <w:rFonts w:ascii="Times New Roman" w:hAnsi="Times New Roman"/>
                <w:color w:val="000000"/>
                <w:sz w:val="24"/>
                <w:szCs w:val="24"/>
              </w:rPr>
              <w:t>ş</w:t>
            </w:r>
            <w:r w:rsidR="007361F0" w:rsidRPr="00552A38">
              <w:rPr>
                <w:rFonts w:ascii="Times New Roman" w:hAnsi="Times New Roman"/>
                <w:color w:val="000000"/>
                <w:sz w:val="24"/>
                <w:szCs w:val="24"/>
              </w:rPr>
              <w:t xml:space="preserve">i </w:t>
            </w:r>
            <w:r w:rsidRPr="00552A38">
              <w:rPr>
                <w:rFonts w:ascii="Times New Roman" w:hAnsi="Times New Roman"/>
                <w:color w:val="000000"/>
                <w:sz w:val="24"/>
                <w:szCs w:val="24"/>
              </w:rPr>
              <w:t xml:space="preserve">tentativa de </w:t>
            </w:r>
            <w:r w:rsidR="007361F0" w:rsidRPr="00552A38">
              <w:rPr>
                <w:rFonts w:ascii="Times New Roman" w:hAnsi="Times New Roman"/>
                <w:color w:val="000000"/>
                <w:sz w:val="24"/>
                <w:szCs w:val="24"/>
              </w:rPr>
              <w:t>fraud</w:t>
            </w:r>
            <w:r w:rsidR="007361F0">
              <w:rPr>
                <w:rFonts w:ascii="Times New Roman" w:hAnsi="Times New Roman"/>
                <w:color w:val="000000"/>
                <w:sz w:val="24"/>
                <w:szCs w:val="24"/>
              </w:rPr>
              <w:t>ă</w:t>
            </w:r>
            <w:r w:rsidR="007361F0" w:rsidRPr="00552A38">
              <w:rPr>
                <w:rFonts w:ascii="Times New Roman" w:hAnsi="Times New Roman"/>
                <w:color w:val="000000"/>
                <w:sz w:val="24"/>
                <w:szCs w:val="24"/>
              </w:rPr>
              <w:t xml:space="preserve"> </w:t>
            </w:r>
            <w:r w:rsidRPr="00552A38">
              <w:rPr>
                <w:rFonts w:ascii="Times New Roman" w:hAnsi="Times New Roman"/>
                <w:color w:val="000000"/>
                <w:sz w:val="24"/>
                <w:szCs w:val="24"/>
              </w:rPr>
              <w:t xml:space="preserve">la examen se </w:t>
            </w:r>
            <w:r w:rsidR="007361F0" w:rsidRPr="00552A38">
              <w:rPr>
                <w:rFonts w:ascii="Times New Roman" w:hAnsi="Times New Roman"/>
                <w:color w:val="000000"/>
                <w:sz w:val="24"/>
                <w:szCs w:val="24"/>
              </w:rPr>
              <w:t>sanc</w:t>
            </w:r>
            <w:r w:rsidR="007361F0">
              <w:rPr>
                <w:rFonts w:ascii="Times New Roman" w:hAnsi="Times New Roman"/>
                <w:color w:val="000000"/>
                <w:sz w:val="24"/>
                <w:szCs w:val="24"/>
              </w:rPr>
              <w:t>ţ</w:t>
            </w:r>
            <w:r w:rsidR="007361F0" w:rsidRPr="00552A38">
              <w:rPr>
                <w:rFonts w:ascii="Times New Roman" w:hAnsi="Times New Roman"/>
                <w:color w:val="000000"/>
                <w:sz w:val="24"/>
                <w:szCs w:val="24"/>
              </w:rPr>
              <w:t>ioneaz</w:t>
            </w:r>
            <w:r w:rsidR="007361F0">
              <w:rPr>
                <w:rFonts w:ascii="Times New Roman" w:hAnsi="Times New Roman"/>
                <w:color w:val="000000"/>
                <w:sz w:val="24"/>
                <w:szCs w:val="24"/>
              </w:rPr>
              <w:t>ă</w:t>
            </w:r>
            <w:r w:rsidR="007361F0" w:rsidRPr="00552A38">
              <w:rPr>
                <w:rFonts w:ascii="Times New Roman" w:hAnsi="Times New Roman"/>
                <w:color w:val="000000"/>
                <w:sz w:val="24"/>
                <w:szCs w:val="24"/>
              </w:rPr>
              <w:t xml:space="preserve"> </w:t>
            </w:r>
            <w:r w:rsidRPr="00552A38">
              <w:rPr>
                <w:rFonts w:ascii="Times New Roman" w:hAnsi="Times New Roman"/>
                <w:color w:val="000000"/>
                <w:sz w:val="24"/>
                <w:szCs w:val="24"/>
              </w:rPr>
              <w:t xml:space="preserve">cu nota 1 la acest curs </w:t>
            </w:r>
            <w:r w:rsidR="007361F0">
              <w:rPr>
                <w:rFonts w:ascii="Times New Roman" w:hAnsi="Times New Roman"/>
                <w:color w:val="000000"/>
                <w:sz w:val="24"/>
                <w:szCs w:val="24"/>
              </w:rPr>
              <w:t>ş</w:t>
            </w:r>
            <w:r w:rsidR="007361F0" w:rsidRPr="00552A38">
              <w:rPr>
                <w:rFonts w:ascii="Times New Roman" w:hAnsi="Times New Roman"/>
                <w:color w:val="000000"/>
                <w:sz w:val="24"/>
                <w:szCs w:val="24"/>
              </w:rPr>
              <w:t xml:space="preserve">i </w:t>
            </w:r>
            <w:r w:rsidRPr="00552A38">
              <w:rPr>
                <w:rFonts w:ascii="Times New Roman" w:hAnsi="Times New Roman"/>
                <w:color w:val="000000"/>
                <w:sz w:val="24"/>
                <w:szCs w:val="24"/>
              </w:rPr>
              <w:t xml:space="preserve">expunerea cazului în </w:t>
            </w:r>
            <w:r w:rsidR="007361F0">
              <w:rPr>
                <w:rFonts w:ascii="Times New Roman" w:hAnsi="Times New Roman"/>
                <w:color w:val="000000"/>
                <w:sz w:val="24"/>
                <w:szCs w:val="24"/>
              </w:rPr>
              <w:t>ş</w:t>
            </w:r>
            <w:r w:rsidR="007361F0" w:rsidRPr="00552A38">
              <w:rPr>
                <w:rFonts w:ascii="Times New Roman" w:hAnsi="Times New Roman"/>
                <w:color w:val="000000"/>
                <w:sz w:val="24"/>
                <w:szCs w:val="24"/>
              </w:rPr>
              <w:t xml:space="preserve">edinta </w:t>
            </w:r>
            <w:r w:rsidRPr="00552A38">
              <w:rPr>
                <w:rFonts w:ascii="Times New Roman" w:hAnsi="Times New Roman"/>
                <w:color w:val="000000"/>
                <w:sz w:val="24"/>
                <w:szCs w:val="24"/>
              </w:rPr>
              <w:t xml:space="preserve">Catedrei pentru luarea </w:t>
            </w:r>
            <w:r w:rsidR="007361F0" w:rsidRPr="00552A38">
              <w:rPr>
                <w:rFonts w:ascii="Times New Roman" w:hAnsi="Times New Roman"/>
                <w:color w:val="000000"/>
                <w:sz w:val="24"/>
                <w:szCs w:val="24"/>
              </w:rPr>
              <w:t>m</w:t>
            </w:r>
            <w:r w:rsidR="007361F0">
              <w:rPr>
                <w:rFonts w:ascii="Times New Roman" w:hAnsi="Times New Roman"/>
                <w:color w:val="000000"/>
                <w:sz w:val="24"/>
                <w:szCs w:val="24"/>
              </w:rPr>
              <w:t>ă</w:t>
            </w:r>
            <w:r w:rsidR="007361F0" w:rsidRPr="00552A38">
              <w:rPr>
                <w:rFonts w:ascii="Times New Roman" w:hAnsi="Times New Roman"/>
                <w:color w:val="000000"/>
                <w:sz w:val="24"/>
                <w:szCs w:val="24"/>
              </w:rPr>
              <w:t xml:space="preserve">surilor </w:t>
            </w:r>
            <w:r w:rsidRPr="00552A38">
              <w:rPr>
                <w:rFonts w:ascii="Times New Roman" w:hAnsi="Times New Roman"/>
                <w:color w:val="000000"/>
                <w:sz w:val="24"/>
                <w:szCs w:val="24"/>
              </w:rPr>
              <w:t xml:space="preserve">administrative </w:t>
            </w:r>
            <w:r w:rsidR="007361F0" w:rsidRPr="00552A38">
              <w:rPr>
                <w:rFonts w:ascii="Times New Roman" w:hAnsi="Times New Roman"/>
                <w:color w:val="000000"/>
                <w:sz w:val="24"/>
                <w:szCs w:val="24"/>
              </w:rPr>
              <w:t>corespunz</w:t>
            </w:r>
            <w:r w:rsidR="007361F0">
              <w:rPr>
                <w:rFonts w:ascii="Times New Roman" w:hAnsi="Times New Roman"/>
                <w:color w:val="000000"/>
                <w:sz w:val="24"/>
                <w:szCs w:val="24"/>
              </w:rPr>
              <w:t>ă</w:t>
            </w:r>
            <w:r w:rsidR="007361F0" w:rsidRPr="00552A38">
              <w:rPr>
                <w:rFonts w:ascii="Times New Roman" w:hAnsi="Times New Roman"/>
                <w:color w:val="000000"/>
                <w:sz w:val="24"/>
                <w:szCs w:val="24"/>
              </w:rPr>
              <w:t>toare</w:t>
            </w:r>
            <w:r w:rsidRPr="00552A38">
              <w:rPr>
                <w:rFonts w:ascii="Times New Roman" w:hAnsi="Times New Roman"/>
                <w:color w:val="000000"/>
                <w:sz w:val="24"/>
                <w:szCs w:val="24"/>
              </w:rPr>
              <w:t>.</w:t>
            </w:r>
          </w:p>
          <w:p w14:paraId="2D4EFC54" w14:textId="77777777" w:rsidR="00065AA4" w:rsidRDefault="00065AA4" w:rsidP="00843B00">
            <w:pPr>
              <w:spacing w:after="0" w:line="240" w:lineRule="auto"/>
              <w:jc w:val="both"/>
              <w:rPr>
                <w:rFonts w:ascii="Times New Roman" w:hAnsi="Times New Roman"/>
                <w:sz w:val="24"/>
                <w:szCs w:val="24"/>
              </w:rPr>
            </w:pPr>
            <w:r w:rsidRPr="00552A38">
              <w:rPr>
                <w:rFonts w:ascii="Times New Roman" w:hAnsi="Times New Roman"/>
                <w:sz w:val="24"/>
                <w:szCs w:val="24"/>
              </w:rPr>
              <w:t xml:space="preserve">Frauda la examenul final se </w:t>
            </w:r>
            <w:r w:rsidR="00843B00" w:rsidRPr="00552A38">
              <w:rPr>
                <w:rFonts w:ascii="Times New Roman" w:hAnsi="Times New Roman"/>
                <w:sz w:val="24"/>
                <w:szCs w:val="24"/>
              </w:rPr>
              <w:t>pedep</w:t>
            </w:r>
            <w:r w:rsidR="00843B00">
              <w:rPr>
                <w:rFonts w:ascii="Times New Roman" w:hAnsi="Times New Roman"/>
                <w:sz w:val="24"/>
                <w:szCs w:val="24"/>
              </w:rPr>
              <w:t>s</w:t>
            </w:r>
            <w:r w:rsidR="00843B00" w:rsidRPr="00552A38">
              <w:rPr>
                <w:rFonts w:ascii="Times New Roman" w:hAnsi="Times New Roman"/>
                <w:sz w:val="24"/>
                <w:szCs w:val="24"/>
              </w:rPr>
              <w:t>e</w:t>
            </w:r>
            <w:r w:rsidR="00843B00">
              <w:rPr>
                <w:rFonts w:ascii="Times New Roman" w:hAnsi="Times New Roman"/>
                <w:sz w:val="24"/>
                <w:szCs w:val="24"/>
              </w:rPr>
              <w:t>ş</w:t>
            </w:r>
            <w:r w:rsidR="00843B00" w:rsidRPr="00552A38">
              <w:rPr>
                <w:rFonts w:ascii="Times New Roman" w:hAnsi="Times New Roman"/>
                <w:sz w:val="24"/>
                <w:szCs w:val="24"/>
              </w:rPr>
              <w:t xml:space="preserve">te </w:t>
            </w:r>
            <w:r w:rsidRPr="00552A38">
              <w:rPr>
                <w:rFonts w:ascii="Times New Roman" w:hAnsi="Times New Roman"/>
                <w:sz w:val="24"/>
                <w:szCs w:val="24"/>
              </w:rPr>
              <w:t xml:space="preserve">cu eliminarea </w:t>
            </w:r>
            <w:r w:rsidR="007361F0">
              <w:rPr>
                <w:rFonts w:ascii="Times New Roman" w:hAnsi="Times New Roman"/>
                <w:sz w:val="24"/>
                <w:szCs w:val="24"/>
              </w:rPr>
              <w:t>din</w:t>
            </w:r>
            <w:r w:rsidRPr="00552A38">
              <w:rPr>
                <w:rFonts w:ascii="Times New Roman" w:hAnsi="Times New Roman"/>
                <w:sz w:val="24"/>
                <w:szCs w:val="24"/>
              </w:rPr>
              <w:t xml:space="preserve"> examen. </w:t>
            </w:r>
          </w:p>
          <w:p w14:paraId="141C560B" w14:textId="77777777" w:rsidR="00850C4B" w:rsidRPr="003E1E65" w:rsidRDefault="00850C4B" w:rsidP="005B18C4">
            <w:pPr>
              <w:spacing w:after="0" w:line="240" w:lineRule="auto"/>
              <w:jc w:val="both"/>
              <w:rPr>
                <w:rFonts w:ascii="Times New Roman" w:hAnsi="Times New Roman"/>
                <w:sz w:val="24"/>
                <w:szCs w:val="24"/>
              </w:rPr>
            </w:pPr>
          </w:p>
        </w:tc>
      </w:tr>
      <w:tr w:rsidR="00065AA4" w:rsidRPr="00552A38" w14:paraId="7E42BC68" w14:textId="77777777" w:rsidTr="00065AA4">
        <w:tc>
          <w:tcPr>
            <w:tcW w:w="2988" w:type="dxa"/>
          </w:tcPr>
          <w:p w14:paraId="6ECA7FD4" w14:textId="77777777" w:rsidR="00065AA4" w:rsidRPr="00552A38" w:rsidRDefault="00065AA4" w:rsidP="00A81769">
            <w:pPr>
              <w:spacing w:after="0" w:line="240" w:lineRule="auto"/>
              <w:rPr>
                <w:rFonts w:ascii="Times New Roman" w:hAnsi="Times New Roman"/>
                <w:sz w:val="24"/>
                <w:szCs w:val="24"/>
              </w:rPr>
            </w:pPr>
            <w:r w:rsidRPr="00552A38">
              <w:rPr>
                <w:rFonts w:ascii="Times New Roman" w:hAnsi="Times New Roman"/>
                <w:sz w:val="24"/>
                <w:szCs w:val="24"/>
              </w:rPr>
              <w:t>5.2  De desfăşurare a seminarului/laboratorului</w:t>
            </w:r>
          </w:p>
        </w:tc>
        <w:tc>
          <w:tcPr>
            <w:tcW w:w="7694" w:type="dxa"/>
          </w:tcPr>
          <w:p w14:paraId="726979BA" w14:textId="77777777" w:rsidR="005B18C4" w:rsidRPr="005B18C4" w:rsidRDefault="005B18C4" w:rsidP="005B18C4">
            <w:pPr>
              <w:spacing w:after="0" w:line="240" w:lineRule="auto"/>
              <w:jc w:val="both"/>
              <w:rPr>
                <w:rFonts w:ascii="Times New Roman" w:hAnsi="Times New Roman"/>
                <w:bCs/>
                <w:sz w:val="24"/>
                <w:szCs w:val="24"/>
              </w:rPr>
            </w:pPr>
            <w:r w:rsidRPr="005B18C4">
              <w:rPr>
                <w:rFonts w:ascii="Times New Roman" w:hAnsi="Times New Roman"/>
                <w:bCs/>
                <w:sz w:val="24"/>
                <w:szCs w:val="24"/>
              </w:rPr>
              <w:t>Prezenţa la seminarii este obligatorie, conform regulamentelor universităţii, în proporţie de 75%.</w:t>
            </w:r>
          </w:p>
          <w:p w14:paraId="536FC410" w14:textId="77777777" w:rsidR="005B18C4" w:rsidRPr="005B18C4" w:rsidRDefault="005B18C4" w:rsidP="005B18C4">
            <w:pPr>
              <w:spacing w:after="0" w:line="240" w:lineRule="auto"/>
              <w:jc w:val="both"/>
              <w:rPr>
                <w:rFonts w:ascii="Times New Roman" w:hAnsi="Times New Roman"/>
                <w:bCs/>
                <w:sz w:val="24"/>
                <w:szCs w:val="24"/>
              </w:rPr>
            </w:pPr>
          </w:p>
          <w:p w14:paraId="12771A90" w14:textId="01C17E72" w:rsidR="00F01FE0" w:rsidRPr="003E1E65" w:rsidRDefault="005B18C4" w:rsidP="005B18C4">
            <w:pPr>
              <w:spacing w:after="0" w:line="240" w:lineRule="auto"/>
              <w:jc w:val="both"/>
              <w:rPr>
                <w:rFonts w:ascii="Times New Roman" w:hAnsi="Times New Roman"/>
                <w:b/>
                <w:bCs/>
                <w:sz w:val="24"/>
                <w:szCs w:val="24"/>
              </w:rPr>
            </w:pPr>
            <w:r w:rsidRPr="005B18C4">
              <w:rPr>
                <w:rFonts w:ascii="Times New Roman" w:hAnsi="Times New Roman"/>
                <w:bCs/>
                <w:sz w:val="24"/>
                <w:szCs w:val="24"/>
              </w:rPr>
              <w:t>Nota de la examenul de restanţă include si componenta de seminar. Dacă activitatea prestată de student în cadrul seminariilor nu îndeplineşte criteriile de promovare a disciplinei acesta are obligativitatea repetării disciplinei în anul universitar următor.</w:t>
            </w:r>
          </w:p>
        </w:tc>
      </w:tr>
    </w:tbl>
    <w:p w14:paraId="6142E787" w14:textId="77777777" w:rsidR="008027E9" w:rsidRDefault="008027E9" w:rsidP="00A81769">
      <w:pPr>
        <w:spacing w:after="0" w:line="240" w:lineRule="auto"/>
        <w:rPr>
          <w:rFonts w:ascii="Times New Roman" w:hAnsi="Times New Roman"/>
          <w:sz w:val="24"/>
          <w:szCs w:val="24"/>
        </w:rPr>
      </w:pPr>
    </w:p>
    <w:p w14:paraId="5EB908B9" w14:textId="77777777" w:rsidR="00DC4300" w:rsidRDefault="00DC4300" w:rsidP="00A81769">
      <w:pPr>
        <w:spacing w:after="0" w:line="240" w:lineRule="auto"/>
        <w:rPr>
          <w:rFonts w:ascii="Times New Roman" w:hAnsi="Times New Roman"/>
          <w:sz w:val="24"/>
          <w:szCs w:val="24"/>
        </w:rPr>
      </w:pPr>
    </w:p>
    <w:p w14:paraId="7B908382" w14:textId="77777777" w:rsidR="00E060BC" w:rsidRDefault="00E060BC" w:rsidP="00A81769">
      <w:pPr>
        <w:spacing w:after="0" w:line="240" w:lineRule="auto"/>
        <w:rPr>
          <w:rFonts w:ascii="Times New Roman" w:hAnsi="Times New Roman"/>
          <w:b/>
          <w:sz w:val="24"/>
          <w:szCs w:val="24"/>
        </w:rPr>
      </w:pPr>
    </w:p>
    <w:p w14:paraId="72121E6A" w14:textId="77777777" w:rsidR="008027E9" w:rsidRPr="00552A38" w:rsidRDefault="008027E9" w:rsidP="00E060BC">
      <w:pPr>
        <w:spacing w:after="120" w:line="240" w:lineRule="auto"/>
        <w:rPr>
          <w:rFonts w:ascii="Times New Roman" w:hAnsi="Times New Roman"/>
          <w:b/>
          <w:sz w:val="24"/>
          <w:szCs w:val="24"/>
        </w:rPr>
      </w:pPr>
      <w:r w:rsidRPr="00552A38">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8027E9" w:rsidRPr="00552A38" w14:paraId="7158F1A2" w14:textId="77777777" w:rsidTr="00450A21">
        <w:trPr>
          <w:cantSplit/>
          <w:trHeight w:val="2872"/>
        </w:trPr>
        <w:tc>
          <w:tcPr>
            <w:tcW w:w="1008" w:type="dxa"/>
            <w:shd w:val="clear" w:color="auto" w:fill="D9D9D9"/>
            <w:textDirection w:val="btLr"/>
            <w:vAlign w:val="center"/>
          </w:tcPr>
          <w:p w14:paraId="3C25C304" w14:textId="77777777" w:rsidR="008027E9" w:rsidRPr="00552A38" w:rsidRDefault="008027E9" w:rsidP="00A81769">
            <w:pPr>
              <w:spacing w:after="0" w:line="240" w:lineRule="auto"/>
              <w:jc w:val="center"/>
              <w:rPr>
                <w:rFonts w:ascii="Times New Roman" w:hAnsi="Times New Roman"/>
                <w:b/>
                <w:sz w:val="24"/>
                <w:szCs w:val="24"/>
              </w:rPr>
            </w:pPr>
            <w:r w:rsidRPr="00552A38">
              <w:rPr>
                <w:rFonts w:ascii="Times New Roman" w:hAnsi="Times New Roman"/>
                <w:b/>
                <w:sz w:val="24"/>
                <w:szCs w:val="24"/>
              </w:rPr>
              <w:t>Competenţe profesionale</w:t>
            </w:r>
          </w:p>
        </w:tc>
        <w:tc>
          <w:tcPr>
            <w:tcW w:w="9674" w:type="dxa"/>
            <w:shd w:val="clear" w:color="auto" w:fill="D9D9D9"/>
          </w:tcPr>
          <w:p w14:paraId="0FB749B2" w14:textId="77777777" w:rsidR="00F01FE0" w:rsidRDefault="00F01FE0" w:rsidP="00D670F5">
            <w:pPr>
              <w:spacing w:after="0" w:line="240" w:lineRule="auto"/>
              <w:rPr>
                <w:rFonts w:ascii="Times New Roman" w:hAnsi="Times New Roman"/>
                <w:sz w:val="24"/>
                <w:szCs w:val="24"/>
              </w:rPr>
            </w:pPr>
          </w:p>
          <w:p w14:paraId="0592F1F5" w14:textId="77777777" w:rsidR="00D670F5" w:rsidRPr="00552A38" w:rsidRDefault="00B62907" w:rsidP="00D670F5">
            <w:pPr>
              <w:spacing w:after="0" w:line="240" w:lineRule="auto"/>
              <w:rPr>
                <w:rFonts w:ascii="Times New Roman" w:hAnsi="Times New Roman"/>
                <w:sz w:val="24"/>
                <w:szCs w:val="24"/>
              </w:rPr>
            </w:pPr>
            <w:r w:rsidRPr="00552A38">
              <w:rPr>
                <w:rFonts w:ascii="Times New Roman" w:hAnsi="Times New Roman"/>
                <w:sz w:val="24"/>
                <w:szCs w:val="24"/>
              </w:rPr>
              <w:t>Identificarea elementelor metodologiei analizei politice</w:t>
            </w:r>
            <w:r w:rsidRPr="00552A38">
              <w:rPr>
                <w:rFonts w:ascii="Times New Roman" w:hAnsi="Times New Roman"/>
                <w:sz w:val="24"/>
                <w:szCs w:val="24"/>
              </w:rPr>
              <w:br/>
              <w:t xml:space="preserve">Precizarea şi utilizarea unor teorii şi metode în explicarea unor dispute şi conflicte sociale și politice </w:t>
            </w:r>
            <w:r w:rsidRPr="00552A38">
              <w:rPr>
                <w:rFonts w:ascii="Times New Roman" w:hAnsi="Times New Roman"/>
                <w:sz w:val="24"/>
                <w:szCs w:val="24"/>
              </w:rPr>
              <w:br/>
              <w:t>Utilizarea metodologiei ştiinţelor politice în analiza unor procese specifice sistemelor social-politice contemporane</w:t>
            </w:r>
            <w:r w:rsidRPr="00552A38">
              <w:rPr>
                <w:rFonts w:ascii="Times New Roman" w:hAnsi="Times New Roman"/>
                <w:sz w:val="24"/>
                <w:szCs w:val="24"/>
              </w:rPr>
              <w:br/>
              <w:t>Utilizarea tehnicilor de analiză politică în evaluarea critică a unor situaţii concrete prin care trec sistemele social-politice</w:t>
            </w:r>
            <w:r w:rsidR="00D670F5">
              <w:br/>
            </w:r>
          </w:p>
        </w:tc>
      </w:tr>
      <w:tr w:rsidR="008027E9" w:rsidRPr="00552A38" w14:paraId="256A1848" w14:textId="77777777" w:rsidTr="00450A21">
        <w:trPr>
          <w:cantSplit/>
          <w:trHeight w:val="1775"/>
        </w:trPr>
        <w:tc>
          <w:tcPr>
            <w:tcW w:w="1008" w:type="dxa"/>
            <w:shd w:val="clear" w:color="auto" w:fill="D9D9D9"/>
            <w:textDirection w:val="btLr"/>
          </w:tcPr>
          <w:p w14:paraId="7C3AC571" w14:textId="77777777" w:rsidR="008027E9" w:rsidRPr="00552A38" w:rsidRDefault="008027E9" w:rsidP="00A81769">
            <w:pPr>
              <w:spacing w:after="0" w:line="240" w:lineRule="auto"/>
              <w:rPr>
                <w:rFonts w:ascii="Times New Roman" w:hAnsi="Times New Roman"/>
                <w:b/>
                <w:sz w:val="24"/>
                <w:szCs w:val="24"/>
              </w:rPr>
            </w:pPr>
            <w:r w:rsidRPr="00552A38">
              <w:rPr>
                <w:rFonts w:ascii="Times New Roman" w:hAnsi="Times New Roman"/>
                <w:b/>
                <w:sz w:val="24"/>
                <w:szCs w:val="24"/>
              </w:rPr>
              <w:t>Competenţe transversale</w:t>
            </w:r>
          </w:p>
        </w:tc>
        <w:tc>
          <w:tcPr>
            <w:tcW w:w="9674" w:type="dxa"/>
            <w:shd w:val="clear" w:color="auto" w:fill="D9D9D9"/>
          </w:tcPr>
          <w:p w14:paraId="75B567F9" w14:textId="77777777" w:rsidR="00F01FE0" w:rsidRDefault="00F01FE0" w:rsidP="00843B00">
            <w:pPr>
              <w:numPr>
                <w:ilvl w:val="0"/>
                <w:numId w:val="8"/>
              </w:numPr>
              <w:spacing w:after="0" w:line="240" w:lineRule="auto"/>
              <w:ind w:left="0"/>
              <w:rPr>
                <w:rFonts w:ascii="Times New Roman" w:hAnsi="Times New Roman"/>
                <w:sz w:val="24"/>
                <w:szCs w:val="24"/>
              </w:rPr>
            </w:pPr>
          </w:p>
          <w:p w14:paraId="4B62B943" w14:textId="77777777" w:rsidR="008027E9" w:rsidRPr="007361F0" w:rsidRDefault="00275EE3" w:rsidP="00C26BF9">
            <w:pPr>
              <w:numPr>
                <w:ilvl w:val="0"/>
                <w:numId w:val="8"/>
              </w:numPr>
              <w:spacing w:after="0" w:line="240" w:lineRule="auto"/>
              <w:ind w:left="0"/>
              <w:rPr>
                <w:rFonts w:ascii="Times New Roman" w:hAnsi="Times New Roman"/>
                <w:sz w:val="24"/>
                <w:szCs w:val="24"/>
              </w:rPr>
            </w:pPr>
            <w:r w:rsidRPr="00843B00">
              <w:rPr>
                <w:rFonts w:ascii="Times New Roman" w:hAnsi="Times New Roman"/>
                <w:sz w:val="24"/>
                <w:szCs w:val="24"/>
              </w:rPr>
              <w:t>Gestionarea informaţiilor specifice rezolvării sarcinilor complexe în context (receptarea, transmiterea, prelucrarea, stocarea inf</w:t>
            </w:r>
            <w:r w:rsidR="00843B00">
              <w:rPr>
                <w:rFonts w:ascii="Times New Roman" w:hAnsi="Times New Roman"/>
                <w:sz w:val="24"/>
                <w:szCs w:val="24"/>
              </w:rPr>
              <w:t>or</w:t>
            </w:r>
            <w:r w:rsidRPr="00843B00">
              <w:rPr>
                <w:rFonts w:ascii="Times New Roman" w:hAnsi="Times New Roman"/>
                <w:sz w:val="24"/>
                <w:szCs w:val="24"/>
              </w:rPr>
              <w:t>maţiilor în documente de profil), inclusiv prin utilizarea la nivel avansat a unei limbi de circula</w:t>
            </w:r>
            <w:r w:rsidR="00C26BF9">
              <w:rPr>
                <w:rFonts w:ascii="Times New Roman" w:hAnsi="Times New Roman"/>
                <w:sz w:val="24"/>
                <w:szCs w:val="24"/>
              </w:rPr>
              <w:t>ţ</w:t>
            </w:r>
            <w:r w:rsidRPr="00843B00">
              <w:rPr>
                <w:rFonts w:ascii="Times New Roman" w:hAnsi="Times New Roman"/>
                <w:sz w:val="24"/>
                <w:szCs w:val="24"/>
              </w:rPr>
              <w:t xml:space="preserve">ie </w:t>
            </w:r>
            <w:r w:rsidR="007361F0" w:rsidRPr="00843B00">
              <w:rPr>
                <w:rFonts w:ascii="Times New Roman" w:hAnsi="Times New Roman"/>
                <w:sz w:val="24"/>
                <w:szCs w:val="24"/>
              </w:rPr>
              <w:t>interna</w:t>
            </w:r>
            <w:r w:rsidR="007361F0">
              <w:rPr>
                <w:rFonts w:ascii="Times New Roman" w:hAnsi="Times New Roman"/>
                <w:sz w:val="24"/>
                <w:szCs w:val="24"/>
              </w:rPr>
              <w:t>ţ</w:t>
            </w:r>
            <w:r w:rsidR="007361F0" w:rsidRPr="00843B00">
              <w:rPr>
                <w:rFonts w:ascii="Times New Roman" w:hAnsi="Times New Roman"/>
                <w:sz w:val="24"/>
                <w:szCs w:val="24"/>
              </w:rPr>
              <w:t xml:space="preserve">ională </w:t>
            </w:r>
            <w:r w:rsidR="007361F0">
              <w:rPr>
                <w:rFonts w:ascii="Times New Roman" w:hAnsi="Times New Roman"/>
                <w:sz w:val="24"/>
                <w:szCs w:val="24"/>
              </w:rPr>
              <w:t>ş</w:t>
            </w:r>
            <w:r w:rsidR="007361F0" w:rsidRPr="00843B00">
              <w:rPr>
                <w:rFonts w:ascii="Times New Roman" w:hAnsi="Times New Roman"/>
                <w:sz w:val="24"/>
                <w:szCs w:val="24"/>
              </w:rPr>
              <w:t xml:space="preserve">i </w:t>
            </w:r>
            <w:r w:rsidRPr="00843B00">
              <w:rPr>
                <w:rFonts w:ascii="Times New Roman" w:hAnsi="Times New Roman"/>
                <w:sz w:val="24"/>
                <w:szCs w:val="24"/>
              </w:rPr>
              <w:t>la nivel mediu sau avansat a unei a doua limbi străine</w:t>
            </w:r>
          </w:p>
        </w:tc>
      </w:tr>
    </w:tbl>
    <w:p w14:paraId="72324CEF" w14:textId="77777777" w:rsidR="008027E9" w:rsidRPr="00552A38" w:rsidRDefault="008027E9" w:rsidP="00A81769">
      <w:pPr>
        <w:spacing w:after="0" w:line="240" w:lineRule="auto"/>
        <w:rPr>
          <w:rFonts w:ascii="Times New Roman" w:hAnsi="Times New Roman"/>
          <w:sz w:val="24"/>
          <w:szCs w:val="24"/>
        </w:rPr>
      </w:pPr>
    </w:p>
    <w:p w14:paraId="0EBE514E"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b/>
          <w:sz w:val="24"/>
          <w:szCs w:val="24"/>
        </w:rPr>
        <w:t>7. Obiectivele disciplinei</w:t>
      </w:r>
      <w:r w:rsidRPr="00552A38">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552A38" w14:paraId="74213196" w14:textId="77777777" w:rsidTr="00450A21">
        <w:tc>
          <w:tcPr>
            <w:tcW w:w="2988" w:type="dxa"/>
            <w:shd w:val="clear" w:color="auto" w:fill="D9D9D9"/>
          </w:tcPr>
          <w:p w14:paraId="3641E724" w14:textId="77777777" w:rsidR="00F01FE0" w:rsidRDefault="00F01FE0" w:rsidP="00A81769">
            <w:pPr>
              <w:spacing w:after="0" w:line="240" w:lineRule="auto"/>
              <w:rPr>
                <w:rFonts w:ascii="Times New Roman" w:hAnsi="Times New Roman"/>
                <w:sz w:val="24"/>
                <w:szCs w:val="24"/>
              </w:rPr>
            </w:pPr>
          </w:p>
          <w:p w14:paraId="194D26B3"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7.1 Obiectivul general al disciplinei</w:t>
            </w:r>
          </w:p>
        </w:tc>
        <w:tc>
          <w:tcPr>
            <w:tcW w:w="7694" w:type="dxa"/>
            <w:shd w:val="clear" w:color="auto" w:fill="D9D9D9"/>
          </w:tcPr>
          <w:p w14:paraId="3FD2539B" w14:textId="77777777" w:rsidR="00F01FE0" w:rsidRDefault="00F01FE0" w:rsidP="00A81769">
            <w:pPr>
              <w:spacing w:after="0" w:line="240" w:lineRule="auto"/>
              <w:jc w:val="both"/>
              <w:rPr>
                <w:rFonts w:ascii="Times New Roman" w:hAnsi="Times New Roman"/>
                <w:sz w:val="24"/>
                <w:szCs w:val="24"/>
              </w:rPr>
            </w:pPr>
          </w:p>
          <w:p w14:paraId="02DE2C17" w14:textId="77777777" w:rsidR="00B62907" w:rsidRPr="00552A38" w:rsidRDefault="00B62907" w:rsidP="00A81769">
            <w:pPr>
              <w:spacing w:after="0" w:line="240" w:lineRule="auto"/>
              <w:jc w:val="both"/>
              <w:rPr>
                <w:rFonts w:ascii="Times New Roman" w:hAnsi="Times New Roman"/>
                <w:sz w:val="24"/>
                <w:szCs w:val="24"/>
              </w:rPr>
            </w:pPr>
            <w:r w:rsidRPr="00552A38">
              <w:rPr>
                <w:rFonts w:ascii="Times New Roman" w:hAnsi="Times New Roman"/>
                <w:sz w:val="24"/>
                <w:szCs w:val="24"/>
              </w:rPr>
              <w:t xml:space="preserve">Metodologia este procesul prin care </w:t>
            </w:r>
            <w:r w:rsidR="007361F0" w:rsidRPr="00552A38">
              <w:rPr>
                <w:rFonts w:ascii="Times New Roman" w:hAnsi="Times New Roman"/>
                <w:sz w:val="24"/>
                <w:szCs w:val="24"/>
              </w:rPr>
              <w:t>s</w:t>
            </w:r>
            <w:r w:rsidR="007361F0">
              <w:rPr>
                <w:rFonts w:ascii="Times New Roman" w:hAnsi="Times New Roman"/>
                <w:sz w:val="24"/>
                <w:szCs w:val="24"/>
              </w:rPr>
              <w:t>u</w:t>
            </w:r>
            <w:r w:rsidR="007361F0" w:rsidRPr="00552A38">
              <w:rPr>
                <w:rFonts w:ascii="Times New Roman" w:hAnsi="Times New Roman"/>
                <w:sz w:val="24"/>
                <w:szCs w:val="24"/>
              </w:rPr>
              <w:t xml:space="preserve">nt </w:t>
            </w:r>
            <w:r w:rsidRPr="00552A38">
              <w:rPr>
                <w:rFonts w:ascii="Times New Roman" w:hAnsi="Times New Roman"/>
                <w:sz w:val="24"/>
                <w:szCs w:val="24"/>
              </w:rPr>
              <w:t xml:space="preserve">realizate </w:t>
            </w:r>
            <w:r w:rsidR="007361F0" w:rsidRPr="00552A38">
              <w:rPr>
                <w:rFonts w:ascii="Times New Roman" w:hAnsi="Times New Roman"/>
                <w:sz w:val="24"/>
                <w:szCs w:val="24"/>
              </w:rPr>
              <w:t>inferen</w:t>
            </w:r>
            <w:r w:rsidR="007361F0">
              <w:rPr>
                <w:rFonts w:ascii="Times New Roman" w:hAnsi="Times New Roman"/>
                <w:sz w:val="24"/>
                <w:szCs w:val="24"/>
              </w:rPr>
              <w:t>ţ</w:t>
            </w:r>
            <w:r w:rsidR="007361F0" w:rsidRPr="00552A38">
              <w:rPr>
                <w:rFonts w:ascii="Times New Roman" w:hAnsi="Times New Roman"/>
                <w:sz w:val="24"/>
                <w:szCs w:val="24"/>
              </w:rPr>
              <w:t xml:space="preserve">e </w:t>
            </w:r>
            <w:r w:rsidRPr="00552A38">
              <w:rPr>
                <w:rFonts w:ascii="Times New Roman" w:hAnsi="Times New Roman"/>
                <w:sz w:val="24"/>
                <w:szCs w:val="24"/>
              </w:rPr>
              <w:t xml:space="preserve">despre lumea </w:t>
            </w:r>
            <w:r w:rsidR="007361F0" w:rsidRPr="00552A38">
              <w:rPr>
                <w:rFonts w:ascii="Times New Roman" w:hAnsi="Times New Roman"/>
                <w:sz w:val="24"/>
                <w:szCs w:val="24"/>
              </w:rPr>
              <w:t>real</w:t>
            </w:r>
            <w:r w:rsidR="007361F0">
              <w:rPr>
                <w:rFonts w:ascii="Times New Roman" w:hAnsi="Times New Roman"/>
                <w:sz w:val="24"/>
                <w:szCs w:val="24"/>
              </w:rPr>
              <w:t>ă</w:t>
            </w:r>
            <w:r w:rsidRPr="00552A38">
              <w:rPr>
                <w:rFonts w:ascii="Times New Roman" w:hAnsi="Times New Roman"/>
                <w:sz w:val="24"/>
                <w:szCs w:val="24"/>
              </w:rPr>
              <w:t xml:space="preserve">. </w:t>
            </w:r>
            <w:r w:rsidR="007361F0">
              <w:rPr>
                <w:rFonts w:ascii="Times New Roman" w:hAnsi="Times New Roman"/>
                <w:sz w:val="24"/>
                <w:szCs w:val="24"/>
              </w:rPr>
              <w:t>Acest curs</w:t>
            </w:r>
            <w:r w:rsidRPr="00552A38">
              <w:rPr>
                <w:rFonts w:ascii="Times New Roman" w:hAnsi="Times New Roman"/>
                <w:sz w:val="24"/>
                <w:szCs w:val="24"/>
              </w:rPr>
              <w:t xml:space="preserve"> </w:t>
            </w:r>
            <w:r w:rsidR="007361F0">
              <w:rPr>
                <w:rFonts w:ascii="Times New Roman" w:hAnsi="Times New Roman"/>
                <w:sz w:val="24"/>
                <w:szCs w:val="24"/>
              </w:rPr>
              <w:t>îş</w:t>
            </w:r>
            <w:r w:rsidRPr="00552A38">
              <w:rPr>
                <w:rFonts w:ascii="Times New Roman" w:hAnsi="Times New Roman"/>
                <w:sz w:val="24"/>
                <w:szCs w:val="24"/>
              </w:rPr>
              <w:t xml:space="preserve">i propune </w:t>
            </w:r>
            <w:r w:rsidR="007361F0" w:rsidRPr="00552A38">
              <w:rPr>
                <w:rFonts w:ascii="Times New Roman" w:hAnsi="Times New Roman"/>
                <w:sz w:val="24"/>
                <w:szCs w:val="24"/>
              </w:rPr>
              <w:t>s</w:t>
            </w:r>
            <w:r w:rsidR="007361F0">
              <w:rPr>
                <w:rFonts w:ascii="Times New Roman" w:hAnsi="Times New Roman"/>
                <w:sz w:val="24"/>
                <w:szCs w:val="24"/>
              </w:rPr>
              <w:t>ă</w:t>
            </w:r>
            <w:r w:rsidR="007361F0" w:rsidRPr="00552A38">
              <w:rPr>
                <w:rFonts w:ascii="Times New Roman" w:hAnsi="Times New Roman"/>
                <w:sz w:val="24"/>
                <w:szCs w:val="24"/>
              </w:rPr>
              <w:t xml:space="preserve"> </w:t>
            </w:r>
            <w:r w:rsidRPr="00552A38">
              <w:rPr>
                <w:rFonts w:ascii="Times New Roman" w:hAnsi="Times New Roman"/>
                <w:sz w:val="24"/>
                <w:szCs w:val="24"/>
              </w:rPr>
              <w:t xml:space="preserve">prezinte </w:t>
            </w:r>
            <w:r w:rsidR="007361F0">
              <w:rPr>
                <w:rFonts w:ascii="Times New Roman" w:hAnsi="Times New Roman"/>
                <w:sz w:val="24"/>
                <w:szCs w:val="24"/>
              </w:rPr>
              <w:t>ş</w:t>
            </w:r>
            <w:r w:rsidR="007361F0" w:rsidRPr="00552A38">
              <w:rPr>
                <w:rFonts w:ascii="Times New Roman" w:hAnsi="Times New Roman"/>
                <w:sz w:val="24"/>
                <w:szCs w:val="24"/>
              </w:rPr>
              <w:t>i s</w:t>
            </w:r>
            <w:r w:rsidR="007361F0">
              <w:rPr>
                <w:rFonts w:ascii="Times New Roman" w:hAnsi="Times New Roman"/>
                <w:sz w:val="24"/>
                <w:szCs w:val="24"/>
              </w:rPr>
              <w:t>ă</w:t>
            </w:r>
            <w:r w:rsidR="007361F0" w:rsidRPr="00552A38">
              <w:rPr>
                <w:rFonts w:ascii="Times New Roman" w:hAnsi="Times New Roman"/>
                <w:sz w:val="24"/>
                <w:szCs w:val="24"/>
              </w:rPr>
              <w:t xml:space="preserve"> </w:t>
            </w:r>
            <w:r w:rsidRPr="00552A38">
              <w:rPr>
                <w:rFonts w:ascii="Times New Roman" w:hAnsi="Times New Roman"/>
                <w:sz w:val="24"/>
                <w:szCs w:val="24"/>
              </w:rPr>
              <w:t xml:space="preserve">familiarizeze </w:t>
            </w:r>
            <w:r w:rsidR="007361F0" w:rsidRPr="00552A38">
              <w:rPr>
                <w:rFonts w:ascii="Times New Roman" w:hAnsi="Times New Roman"/>
                <w:sz w:val="24"/>
                <w:szCs w:val="24"/>
              </w:rPr>
              <w:t>studen</w:t>
            </w:r>
            <w:r w:rsidR="007361F0">
              <w:rPr>
                <w:rFonts w:ascii="Times New Roman" w:hAnsi="Times New Roman"/>
                <w:sz w:val="24"/>
                <w:szCs w:val="24"/>
              </w:rPr>
              <w:t>ţ</w:t>
            </w:r>
            <w:r w:rsidR="007361F0" w:rsidRPr="00552A38">
              <w:rPr>
                <w:rFonts w:ascii="Times New Roman" w:hAnsi="Times New Roman"/>
                <w:sz w:val="24"/>
                <w:szCs w:val="24"/>
              </w:rPr>
              <w:t xml:space="preserve">ii </w:t>
            </w:r>
            <w:r w:rsidRPr="00552A38">
              <w:rPr>
                <w:rFonts w:ascii="Times New Roman" w:hAnsi="Times New Roman"/>
                <w:sz w:val="24"/>
                <w:szCs w:val="24"/>
              </w:rPr>
              <w:t xml:space="preserve">cu o serie de teorii, modele </w:t>
            </w:r>
            <w:r w:rsidR="007361F0">
              <w:rPr>
                <w:rFonts w:ascii="Times New Roman" w:hAnsi="Times New Roman"/>
                <w:sz w:val="24"/>
                <w:szCs w:val="24"/>
              </w:rPr>
              <w:t>ş</w:t>
            </w:r>
            <w:r w:rsidR="007361F0" w:rsidRPr="00552A38">
              <w:rPr>
                <w:rFonts w:ascii="Times New Roman" w:hAnsi="Times New Roman"/>
                <w:sz w:val="24"/>
                <w:szCs w:val="24"/>
              </w:rPr>
              <w:t xml:space="preserve">i </w:t>
            </w:r>
            <w:r w:rsidRPr="00552A38">
              <w:rPr>
                <w:rFonts w:ascii="Times New Roman" w:hAnsi="Times New Roman"/>
                <w:sz w:val="24"/>
                <w:szCs w:val="24"/>
              </w:rPr>
              <w:t xml:space="preserve">metode de colectare a datelor sociale </w:t>
            </w:r>
            <w:r w:rsidR="007361F0">
              <w:rPr>
                <w:rFonts w:ascii="Times New Roman" w:hAnsi="Times New Roman"/>
                <w:sz w:val="24"/>
                <w:szCs w:val="24"/>
              </w:rPr>
              <w:t>ş</w:t>
            </w:r>
            <w:r w:rsidR="007361F0" w:rsidRPr="00552A38">
              <w:rPr>
                <w:rFonts w:ascii="Times New Roman" w:hAnsi="Times New Roman"/>
                <w:sz w:val="24"/>
                <w:szCs w:val="24"/>
              </w:rPr>
              <w:t>i s</w:t>
            </w:r>
            <w:r w:rsidR="007361F0">
              <w:rPr>
                <w:rFonts w:ascii="Times New Roman" w:hAnsi="Times New Roman"/>
                <w:sz w:val="24"/>
                <w:szCs w:val="24"/>
              </w:rPr>
              <w:t>ă</w:t>
            </w:r>
            <w:r w:rsidR="007361F0" w:rsidRPr="00552A38">
              <w:rPr>
                <w:rFonts w:ascii="Times New Roman" w:hAnsi="Times New Roman"/>
                <w:sz w:val="24"/>
                <w:szCs w:val="24"/>
              </w:rPr>
              <w:t xml:space="preserve"> </w:t>
            </w:r>
            <w:r w:rsidR="00843B00" w:rsidRPr="00552A38">
              <w:rPr>
                <w:rFonts w:ascii="Times New Roman" w:hAnsi="Times New Roman"/>
                <w:sz w:val="24"/>
                <w:szCs w:val="24"/>
              </w:rPr>
              <w:t>introduc</w:t>
            </w:r>
            <w:r w:rsidR="00843B00">
              <w:rPr>
                <w:rFonts w:ascii="Times New Roman" w:hAnsi="Times New Roman"/>
                <w:sz w:val="24"/>
                <w:szCs w:val="24"/>
              </w:rPr>
              <w:t>ă</w:t>
            </w:r>
            <w:r w:rsidR="00843B00" w:rsidRPr="00552A38">
              <w:rPr>
                <w:rFonts w:ascii="Times New Roman" w:hAnsi="Times New Roman"/>
                <w:sz w:val="24"/>
                <w:szCs w:val="24"/>
              </w:rPr>
              <w:t xml:space="preserve"> </w:t>
            </w:r>
            <w:r w:rsidR="007361F0" w:rsidRPr="00552A38">
              <w:rPr>
                <w:rFonts w:ascii="Times New Roman" w:hAnsi="Times New Roman"/>
                <w:sz w:val="24"/>
                <w:szCs w:val="24"/>
              </w:rPr>
              <w:t>no</w:t>
            </w:r>
            <w:r w:rsidR="007361F0">
              <w:rPr>
                <w:rFonts w:ascii="Times New Roman" w:hAnsi="Times New Roman"/>
                <w:sz w:val="24"/>
                <w:szCs w:val="24"/>
              </w:rPr>
              <w:t>ţ</w:t>
            </w:r>
            <w:r w:rsidR="007361F0" w:rsidRPr="00552A38">
              <w:rPr>
                <w:rFonts w:ascii="Times New Roman" w:hAnsi="Times New Roman"/>
                <w:sz w:val="24"/>
                <w:szCs w:val="24"/>
              </w:rPr>
              <w:t xml:space="preserve">iuni </w:t>
            </w:r>
            <w:r w:rsidRPr="00552A38">
              <w:rPr>
                <w:rFonts w:ascii="Times New Roman" w:hAnsi="Times New Roman"/>
                <w:sz w:val="24"/>
                <w:szCs w:val="24"/>
              </w:rPr>
              <w:t xml:space="preserve">de </w:t>
            </w:r>
            <w:r w:rsidR="00843B00" w:rsidRPr="00552A38">
              <w:rPr>
                <w:rFonts w:ascii="Times New Roman" w:hAnsi="Times New Roman"/>
                <w:sz w:val="24"/>
                <w:szCs w:val="24"/>
              </w:rPr>
              <w:t>baz</w:t>
            </w:r>
            <w:r w:rsidR="00843B00">
              <w:rPr>
                <w:rFonts w:ascii="Times New Roman" w:hAnsi="Times New Roman"/>
                <w:sz w:val="24"/>
                <w:szCs w:val="24"/>
              </w:rPr>
              <w:t>ă</w:t>
            </w:r>
            <w:r w:rsidR="00843B00" w:rsidRPr="00552A38">
              <w:rPr>
                <w:rFonts w:ascii="Times New Roman" w:hAnsi="Times New Roman"/>
                <w:sz w:val="24"/>
                <w:szCs w:val="24"/>
              </w:rPr>
              <w:t xml:space="preserve"> </w:t>
            </w:r>
            <w:r w:rsidRPr="00552A38">
              <w:rPr>
                <w:rFonts w:ascii="Times New Roman" w:hAnsi="Times New Roman"/>
                <w:sz w:val="24"/>
                <w:szCs w:val="24"/>
              </w:rPr>
              <w:t xml:space="preserve">de </w:t>
            </w:r>
            <w:r w:rsidR="00843B00" w:rsidRPr="00552A38">
              <w:rPr>
                <w:rFonts w:ascii="Times New Roman" w:hAnsi="Times New Roman"/>
                <w:sz w:val="24"/>
                <w:szCs w:val="24"/>
              </w:rPr>
              <w:t>analiz</w:t>
            </w:r>
            <w:r w:rsidR="00843B00">
              <w:rPr>
                <w:rFonts w:ascii="Times New Roman" w:hAnsi="Times New Roman"/>
                <w:sz w:val="24"/>
                <w:szCs w:val="24"/>
              </w:rPr>
              <w:t>ă</w:t>
            </w:r>
            <w:r w:rsidR="00843B00" w:rsidRPr="00552A38">
              <w:rPr>
                <w:rFonts w:ascii="Times New Roman" w:hAnsi="Times New Roman"/>
                <w:sz w:val="24"/>
                <w:szCs w:val="24"/>
              </w:rPr>
              <w:t xml:space="preserve"> </w:t>
            </w:r>
            <w:r w:rsidR="00843B00">
              <w:rPr>
                <w:rFonts w:ascii="Times New Roman" w:hAnsi="Times New Roman"/>
                <w:sz w:val="24"/>
                <w:szCs w:val="24"/>
              </w:rPr>
              <w:t>ş</w:t>
            </w:r>
            <w:r w:rsidR="00843B00" w:rsidRPr="00552A38">
              <w:rPr>
                <w:rFonts w:ascii="Times New Roman" w:hAnsi="Times New Roman"/>
                <w:sz w:val="24"/>
                <w:szCs w:val="24"/>
              </w:rPr>
              <w:t xml:space="preserve">i </w:t>
            </w:r>
            <w:r w:rsidRPr="00552A38">
              <w:rPr>
                <w:rFonts w:ascii="Times New Roman" w:hAnsi="Times New Roman"/>
                <w:sz w:val="24"/>
                <w:szCs w:val="24"/>
              </w:rPr>
              <w:t>intepretare a datelor.</w:t>
            </w:r>
          </w:p>
          <w:p w14:paraId="204E2C79" w14:textId="77777777" w:rsidR="008027E9" w:rsidRDefault="00B62907" w:rsidP="00E060BC">
            <w:pPr>
              <w:pStyle w:val="BodyText"/>
              <w:rPr>
                <w:szCs w:val="24"/>
                <w:lang w:val="ro-RO"/>
              </w:rPr>
            </w:pPr>
            <w:r w:rsidRPr="00843B00">
              <w:rPr>
                <w:szCs w:val="24"/>
                <w:lang w:val="ro-RO"/>
              </w:rPr>
              <w:t xml:space="preserve">Structura cursului, precum </w:t>
            </w:r>
            <w:r w:rsidR="00843B00" w:rsidRPr="00843B00">
              <w:rPr>
                <w:szCs w:val="24"/>
                <w:lang w:val="ro-RO"/>
              </w:rPr>
              <w:t xml:space="preserve">şi </w:t>
            </w:r>
            <w:r w:rsidRPr="00843B00">
              <w:rPr>
                <w:szCs w:val="24"/>
                <w:lang w:val="ro-RO"/>
              </w:rPr>
              <w:t xml:space="preserve">modalitatea de lucru </w:t>
            </w:r>
            <w:r w:rsidR="00843B00" w:rsidRPr="00843B00">
              <w:rPr>
                <w:szCs w:val="24"/>
                <w:lang w:val="ro-RO"/>
              </w:rPr>
              <w:t>î</w:t>
            </w:r>
            <w:r w:rsidRPr="00843B00">
              <w:rPr>
                <w:szCs w:val="24"/>
                <w:lang w:val="ro-RO"/>
              </w:rPr>
              <w:t>n cadru</w:t>
            </w:r>
            <w:r w:rsidR="00843B00" w:rsidRPr="00843B00">
              <w:rPr>
                <w:szCs w:val="24"/>
                <w:lang w:val="ro-RO"/>
              </w:rPr>
              <w:t>l</w:t>
            </w:r>
            <w:r w:rsidRPr="00843B00">
              <w:rPr>
                <w:szCs w:val="24"/>
                <w:lang w:val="ro-RO"/>
              </w:rPr>
              <w:t xml:space="preserve"> acestuia, sunt alese astfel </w:t>
            </w:r>
            <w:r w:rsidR="00843B00" w:rsidRPr="00843B00">
              <w:rPr>
                <w:szCs w:val="24"/>
                <w:lang w:val="ro-RO"/>
              </w:rPr>
              <w:t xml:space="preserve">încât </w:t>
            </w:r>
            <w:r w:rsidRPr="00843B00">
              <w:rPr>
                <w:szCs w:val="24"/>
                <w:lang w:val="ro-RO"/>
              </w:rPr>
              <w:t>s</w:t>
            </w:r>
            <w:r w:rsidR="00843B00" w:rsidRPr="00843B00">
              <w:rPr>
                <w:szCs w:val="24"/>
                <w:lang w:val="ro-RO"/>
              </w:rPr>
              <w:t>ă</w:t>
            </w:r>
            <w:r w:rsidRPr="00843B00">
              <w:rPr>
                <w:szCs w:val="24"/>
                <w:lang w:val="ro-RO"/>
              </w:rPr>
              <w:t xml:space="preserve"> faciliteze </w:t>
            </w:r>
            <w:r w:rsidR="00843B00" w:rsidRPr="00843B00">
              <w:rPr>
                <w:szCs w:val="24"/>
                <w:lang w:val="ro-RO"/>
              </w:rPr>
              <w:t xml:space="preserve">interacţiunea </w:t>
            </w:r>
            <w:r w:rsidRPr="00843B00">
              <w:rPr>
                <w:szCs w:val="24"/>
                <w:lang w:val="ro-RO"/>
              </w:rPr>
              <w:t xml:space="preserve">dintre profesor </w:t>
            </w:r>
            <w:r w:rsidR="00843B00">
              <w:rPr>
                <w:szCs w:val="24"/>
                <w:lang w:val="ro-RO"/>
              </w:rPr>
              <w:t>ş</w:t>
            </w:r>
            <w:r w:rsidRPr="00843B00">
              <w:rPr>
                <w:szCs w:val="24"/>
                <w:lang w:val="ro-RO"/>
              </w:rPr>
              <w:t xml:space="preserve">i studenti. Cursul va fi axat pe </w:t>
            </w:r>
            <w:r w:rsidR="00E060BC">
              <w:rPr>
                <w:szCs w:val="24"/>
                <w:lang w:val="ro-RO"/>
              </w:rPr>
              <w:t>discutarea și analiza critică din perspectivă metodologică a</w:t>
            </w:r>
            <w:r w:rsidRPr="00843B00">
              <w:rPr>
                <w:szCs w:val="24"/>
                <w:lang w:val="ro-RO"/>
              </w:rPr>
              <w:t xml:space="preserve"> unor </w:t>
            </w:r>
            <w:r w:rsidR="00843B00" w:rsidRPr="00843B00">
              <w:rPr>
                <w:szCs w:val="24"/>
                <w:lang w:val="ro-RO"/>
              </w:rPr>
              <w:t>cercetări</w:t>
            </w:r>
            <w:r w:rsidR="00E060BC">
              <w:rPr>
                <w:szCs w:val="24"/>
                <w:lang w:val="ro-RO"/>
              </w:rPr>
              <w:t xml:space="preserve"> din diverse domenii (nu doar politic</w:t>
            </w:r>
            <w:r w:rsidR="00850C4B">
              <w:rPr>
                <w:szCs w:val="24"/>
                <w:lang w:val="ro-RO"/>
              </w:rPr>
              <w:t>e</w:t>
            </w:r>
            <w:r w:rsidR="00E060BC">
              <w:rPr>
                <w:szCs w:val="24"/>
                <w:lang w:val="ro-RO"/>
              </w:rPr>
              <w:t xml:space="preserve"> și social</w:t>
            </w:r>
            <w:r w:rsidR="00850C4B">
              <w:rPr>
                <w:szCs w:val="24"/>
                <w:lang w:val="ro-RO"/>
              </w:rPr>
              <w:t>e</w:t>
            </w:r>
            <w:r w:rsidR="00E060BC">
              <w:rPr>
                <w:szCs w:val="24"/>
                <w:lang w:val="ro-RO"/>
              </w:rPr>
              <w:t xml:space="preserve">, ci şi din medicină), </w:t>
            </w:r>
            <w:r w:rsidR="00843B00" w:rsidRPr="00843B00">
              <w:rPr>
                <w:szCs w:val="24"/>
                <w:lang w:val="ro-RO"/>
              </w:rPr>
              <w:t>av</w:t>
            </w:r>
            <w:r w:rsidR="00850C4B">
              <w:rPr>
                <w:szCs w:val="24"/>
                <w:lang w:val="ro-RO"/>
              </w:rPr>
              <w:t>î</w:t>
            </w:r>
            <w:r w:rsidR="00843B00" w:rsidRPr="00843B00">
              <w:rPr>
                <w:szCs w:val="24"/>
                <w:lang w:val="ro-RO"/>
              </w:rPr>
              <w:t xml:space="preserve">nd </w:t>
            </w:r>
            <w:r w:rsidRPr="00843B00">
              <w:rPr>
                <w:szCs w:val="24"/>
                <w:lang w:val="ro-RO"/>
              </w:rPr>
              <w:t xml:space="preserve">deci un caracter aplicat </w:t>
            </w:r>
            <w:r w:rsidR="00843B00" w:rsidRPr="00843B00">
              <w:rPr>
                <w:szCs w:val="24"/>
                <w:lang w:val="ro-RO"/>
              </w:rPr>
              <w:t>pronun</w:t>
            </w:r>
            <w:r w:rsidR="00843B00">
              <w:rPr>
                <w:szCs w:val="24"/>
                <w:lang w:val="ro-RO"/>
              </w:rPr>
              <w:t>ţ</w:t>
            </w:r>
            <w:r w:rsidR="00843B00" w:rsidRPr="00843B00">
              <w:rPr>
                <w:szCs w:val="24"/>
                <w:lang w:val="ro-RO"/>
              </w:rPr>
              <w:t>at</w:t>
            </w:r>
            <w:r w:rsidR="00E060BC">
              <w:rPr>
                <w:szCs w:val="24"/>
                <w:lang w:val="ro-RO"/>
              </w:rPr>
              <w:t>. S</w:t>
            </w:r>
            <w:r w:rsidR="00843B00" w:rsidRPr="00843B00">
              <w:rPr>
                <w:szCs w:val="24"/>
                <w:lang w:val="ro-RO"/>
              </w:rPr>
              <w:t>tuden</w:t>
            </w:r>
            <w:r w:rsidR="00843B00">
              <w:rPr>
                <w:szCs w:val="24"/>
                <w:lang w:val="ro-RO"/>
              </w:rPr>
              <w:t>ţ</w:t>
            </w:r>
            <w:r w:rsidR="00843B00" w:rsidRPr="00843B00">
              <w:rPr>
                <w:szCs w:val="24"/>
                <w:lang w:val="ro-RO"/>
              </w:rPr>
              <w:t xml:space="preserve">ii </w:t>
            </w:r>
            <w:r w:rsidR="00E060BC">
              <w:rPr>
                <w:szCs w:val="24"/>
                <w:lang w:val="ro-RO"/>
              </w:rPr>
              <w:t xml:space="preserve">sînt </w:t>
            </w:r>
            <w:r w:rsidR="00843B00">
              <w:rPr>
                <w:szCs w:val="24"/>
                <w:lang w:val="ro-RO"/>
              </w:rPr>
              <w:t>î</w:t>
            </w:r>
            <w:r w:rsidRPr="00843B00">
              <w:rPr>
                <w:szCs w:val="24"/>
                <w:lang w:val="ro-RO"/>
              </w:rPr>
              <w:t>ncuraja</w:t>
            </w:r>
            <w:r w:rsidR="00843B00">
              <w:rPr>
                <w:szCs w:val="24"/>
                <w:lang w:val="ro-RO"/>
              </w:rPr>
              <w:t>ţ</w:t>
            </w:r>
            <w:r w:rsidRPr="00843B00">
              <w:rPr>
                <w:szCs w:val="24"/>
                <w:lang w:val="ro-RO"/>
              </w:rPr>
              <w:t xml:space="preserve">i </w:t>
            </w:r>
            <w:r w:rsidR="00843B00" w:rsidRPr="00843B00">
              <w:rPr>
                <w:szCs w:val="24"/>
                <w:lang w:val="ro-RO"/>
              </w:rPr>
              <w:t>s</w:t>
            </w:r>
            <w:r w:rsidR="00843B00">
              <w:rPr>
                <w:szCs w:val="24"/>
                <w:lang w:val="ro-RO"/>
              </w:rPr>
              <w:t>ă</w:t>
            </w:r>
            <w:r w:rsidR="00843B00" w:rsidRPr="00843B00">
              <w:rPr>
                <w:szCs w:val="24"/>
                <w:lang w:val="ro-RO"/>
              </w:rPr>
              <w:t xml:space="preserve"> </w:t>
            </w:r>
            <w:r w:rsidRPr="00843B00">
              <w:rPr>
                <w:szCs w:val="24"/>
                <w:lang w:val="ro-RO"/>
              </w:rPr>
              <w:t xml:space="preserve">lucreze independent, </w:t>
            </w:r>
            <w:r w:rsidR="00843B00">
              <w:rPr>
                <w:szCs w:val="24"/>
                <w:lang w:val="ro-RO"/>
              </w:rPr>
              <w:t>î</w:t>
            </w:r>
            <w:r w:rsidRPr="00843B00">
              <w:rPr>
                <w:szCs w:val="24"/>
                <w:lang w:val="ro-RO"/>
              </w:rPr>
              <w:t>ntr-un mod creativ.</w:t>
            </w:r>
          </w:p>
          <w:p w14:paraId="720CE7B0" w14:textId="77777777" w:rsidR="00E060BC" w:rsidRPr="00843B00" w:rsidRDefault="00E060BC" w:rsidP="00E060BC">
            <w:pPr>
              <w:pStyle w:val="BodyText"/>
              <w:rPr>
                <w:szCs w:val="24"/>
                <w:lang w:val="ro-RO"/>
              </w:rPr>
            </w:pPr>
          </w:p>
        </w:tc>
      </w:tr>
      <w:tr w:rsidR="008027E9" w:rsidRPr="00552A38" w14:paraId="1D9E4692" w14:textId="77777777" w:rsidTr="00450A21">
        <w:tc>
          <w:tcPr>
            <w:tcW w:w="2988" w:type="dxa"/>
            <w:shd w:val="clear" w:color="auto" w:fill="D9D9D9"/>
          </w:tcPr>
          <w:p w14:paraId="38784200" w14:textId="77777777" w:rsidR="00F01FE0" w:rsidRDefault="00F01FE0" w:rsidP="00A81769">
            <w:pPr>
              <w:spacing w:after="0" w:line="240" w:lineRule="auto"/>
              <w:rPr>
                <w:rFonts w:ascii="Times New Roman" w:hAnsi="Times New Roman"/>
                <w:sz w:val="24"/>
                <w:szCs w:val="24"/>
              </w:rPr>
            </w:pPr>
          </w:p>
          <w:p w14:paraId="7888D33D"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7.2 Obiectivele specifice</w:t>
            </w:r>
          </w:p>
          <w:p w14:paraId="341CB1D0" w14:textId="77777777" w:rsidR="008027E9" w:rsidRPr="00552A38" w:rsidRDefault="008027E9" w:rsidP="00A81769">
            <w:pPr>
              <w:spacing w:after="0" w:line="240" w:lineRule="auto"/>
              <w:rPr>
                <w:rFonts w:ascii="Times New Roman" w:hAnsi="Times New Roman"/>
                <w:sz w:val="24"/>
                <w:szCs w:val="24"/>
              </w:rPr>
            </w:pPr>
          </w:p>
          <w:p w14:paraId="4BDE4CB5" w14:textId="77777777" w:rsidR="008027E9" w:rsidRPr="00552A38" w:rsidRDefault="008027E9" w:rsidP="00A81769">
            <w:pPr>
              <w:spacing w:after="0" w:line="240" w:lineRule="auto"/>
              <w:rPr>
                <w:rFonts w:ascii="Times New Roman" w:hAnsi="Times New Roman"/>
                <w:sz w:val="24"/>
                <w:szCs w:val="24"/>
              </w:rPr>
            </w:pPr>
          </w:p>
          <w:p w14:paraId="2A3194EC" w14:textId="77777777" w:rsidR="008027E9" w:rsidRPr="00552A38" w:rsidRDefault="008027E9" w:rsidP="00A81769">
            <w:pPr>
              <w:spacing w:after="0" w:line="240" w:lineRule="auto"/>
              <w:rPr>
                <w:rFonts w:ascii="Times New Roman" w:hAnsi="Times New Roman"/>
                <w:sz w:val="24"/>
                <w:szCs w:val="24"/>
              </w:rPr>
            </w:pPr>
          </w:p>
          <w:p w14:paraId="4B2ADB0E" w14:textId="77777777" w:rsidR="008027E9" w:rsidRPr="00552A38" w:rsidRDefault="008027E9" w:rsidP="00A81769">
            <w:pPr>
              <w:spacing w:after="0" w:line="240" w:lineRule="auto"/>
              <w:rPr>
                <w:rFonts w:ascii="Times New Roman" w:hAnsi="Times New Roman"/>
                <w:sz w:val="24"/>
                <w:szCs w:val="24"/>
              </w:rPr>
            </w:pPr>
          </w:p>
          <w:p w14:paraId="46228034" w14:textId="77777777" w:rsidR="008027E9" w:rsidRPr="00552A38" w:rsidRDefault="008027E9" w:rsidP="00A81769">
            <w:pPr>
              <w:spacing w:after="0" w:line="240" w:lineRule="auto"/>
              <w:rPr>
                <w:rFonts w:ascii="Times New Roman" w:hAnsi="Times New Roman"/>
                <w:sz w:val="24"/>
                <w:szCs w:val="24"/>
              </w:rPr>
            </w:pPr>
          </w:p>
          <w:p w14:paraId="349D15BF" w14:textId="77777777" w:rsidR="008027E9" w:rsidRPr="00552A38" w:rsidRDefault="008027E9" w:rsidP="00A81769">
            <w:pPr>
              <w:spacing w:after="0" w:line="240" w:lineRule="auto"/>
              <w:rPr>
                <w:rFonts w:ascii="Times New Roman" w:hAnsi="Times New Roman"/>
                <w:sz w:val="24"/>
                <w:szCs w:val="24"/>
              </w:rPr>
            </w:pPr>
          </w:p>
        </w:tc>
        <w:tc>
          <w:tcPr>
            <w:tcW w:w="7694" w:type="dxa"/>
            <w:shd w:val="clear" w:color="auto" w:fill="D9D9D9"/>
          </w:tcPr>
          <w:p w14:paraId="09580579" w14:textId="77777777" w:rsidR="00F01FE0" w:rsidRDefault="00F01FE0" w:rsidP="00A81769">
            <w:pPr>
              <w:spacing w:after="0" w:line="240" w:lineRule="auto"/>
              <w:rPr>
                <w:rFonts w:ascii="Times New Roman" w:hAnsi="Times New Roman"/>
                <w:sz w:val="24"/>
                <w:szCs w:val="24"/>
              </w:rPr>
            </w:pPr>
          </w:p>
          <w:p w14:paraId="10D6B892" w14:textId="77777777" w:rsidR="00E83C60" w:rsidRPr="00552A38" w:rsidRDefault="00E83C60" w:rsidP="00A81769">
            <w:pPr>
              <w:spacing w:after="0" w:line="240" w:lineRule="auto"/>
              <w:rPr>
                <w:rFonts w:ascii="Times New Roman" w:hAnsi="Times New Roman"/>
                <w:sz w:val="24"/>
                <w:szCs w:val="24"/>
              </w:rPr>
            </w:pPr>
            <w:r w:rsidRPr="00552A38">
              <w:rPr>
                <w:rFonts w:ascii="Times New Roman" w:hAnsi="Times New Roman"/>
                <w:sz w:val="24"/>
                <w:szCs w:val="24"/>
              </w:rPr>
              <w:t xml:space="preserve">Disciplina își propune să introduca o serie de concepte de bază în cercetarea din științele sociale: cunoaştere ştiinţifică, cunoaştere comună, metodă, </w:t>
            </w:r>
            <w:r w:rsidR="00052A23" w:rsidRPr="00552A38">
              <w:rPr>
                <w:rFonts w:ascii="Times New Roman" w:hAnsi="Times New Roman"/>
                <w:sz w:val="24"/>
                <w:szCs w:val="24"/>
              </w:rPr>
              <w:t>inferen</w:t>
            </w:r>
            <w:r w:rsidR="00052A23">
              <w:rPr>
                <w:rFonts w:ascii="Times New Roman" w:hAnsi="Times New Roman"/>
                <w:sz w:val="24"/>
                <w:szCs w:val="24"/>
              </w:rPr>
              <w:t>ţ</w:t>
            </w:r>
            <w:r w:rsidR="00052A23" w:rsidRPr="00552A38">
              <w:rPr>
                <w:rFonts w:ascii="Times New Roman" w:hAnsi="Times New Roman"/>
                <w:sz w:val="24"/>
                <w:szCs w:val="24"/>
              </w:rPr>
              <w:t xml:space="preserve">a </w:t>
            </w:r>
            <w:r w:rsidRPr="00552A38">
              <w:rPr>
                <w:rFonts w:ascii="Times New Roman" w:hAnsi="Times New Roman"/>
                <w:sz w:val="24"/>
                <w:szCs w:val="24"/>
              </w:rPr>
              <w:t xml:space="preserve">descriptivă, </w:t>
            </w:r>
            <w:r w:rsidR="00052A23" w:rsidRPr="00552A38">
              <w:rPr>
                <w:rFonts w:ascii="Times New Roman" w:hAnsi="Times New Roman"/>
                <w:sz w:val="24"/>
                <w:szCs w:val="24"/>
              </w:rPr>
              <w:t>inferen</w:t>
            </w:r>
            <w:r w:rsidR="00052A23">
              <w:rPr>
                <w:rFonts w:ascii="Times New Roman" w:hAnsi="Times New Roman"/>
                <w:sz w:val="24"/>
                <w:szCs w:val="24"/>
              </w:rPr>
              <w:t>ţ</w:t>
            </w:r>
            <w:r w:rsidR="00052A23" w:rsidRPr="00552A38">
              <w:rPr>
                <w:rFonts w:ascii="Times New Roman" w:hAnsi="Times New Roman"/>
                <w:sz w:val="24"/>
                <w:szCs w:val="24"/>
              </w:rPr>
              <w:t xml:space="preserve">a </w:t>
            </w:r>
            <w:r w:rsidRPr="00552A38">
              <w:rPr>
                <w:rFonts w:ascii="Times New Roman" w:hAnsi="Times New Roman"/>
                <w:sz w:val="24"/>
                <w:szCs w:val="24"/>
              </w:rPr>
              <w:t>cauzală, calitativ, cantitativ, ipoteză, concept, opera</w:t>
            </w:r>
            <w:r w:rsidR="00052A23">
              <w:rPr>
                <w:rFonts w:ascii="Times New Roman" w:hAnsi="Times New Roman"/>
                <w:sz w:val="24"/>
                <w:szCs w:val="24"/>
              </w:rPr>
              <w:t>ţ</w:t>
            </w:r>
            <w:r w:rsidRPr="00552A38">
              <w:rPr>
                <w:rFonts w:ascii="Times New Roman" w:hAnsi="Times New Roman"/>
                <w:sz w:val="24"/>
                <w:szCs w:val="24"/>
              </w:rPr>
              <w:t>ionalizare, măsurare, scale de masură, caracteristici, vari</w:t>
            </w:r>
            <w:r w:rsidR="00052A23">
              <w:rPr>
                <w:rFonts w:ascii="Times New Roman" w:hAnsi="Times New Roman"/>
                <w:sz w:val="24"/>
                <w:szCs w:val="24"/>
              </w:rPr>
              <w:t>a</w:t>
            </w:r>
            <w:r w:rsidRPr="00552A38">
              <w:rPr>
                <w:rFonts w:ascii="Times New Roman" w:hAnsi="Times New Roman"/>
                <w:sz w:val="24"/>
                <w:szCs w:val="24"/>
              </w:rPr>
              <w:t xml:space="preserve">bile, analiza univariată, modus, mediana, media, amplitudine, interval intercuartilic, abatere standard, asociere, </w:t>
            </w:r>
            <w:r w:rsidR="00052A23" w:rsidRPr="00552A38">
              <w:rPr>
                <w:rFonts w:ascii="Times New Roman" w:hAnsi="Times New Roman"/>
                <w:sz w:val="24"/>
                <w:szCs w:val="24"/>
              </w:rPr>
              <w:t>covarian</w:t>
            </w:r>
            <w:r w:rsidR="00052A23">
              <w:rPr>
                <w:rFonts w:ascii="Times New Roman" w:hAnsi="Times New Roman"/>
                <w:sz w:val="24"/>
                <w:szCs w:val="24"/>
              </w:rPr>
              <w:t>ţ</w:t>
            </w:r>
            <w:r w:rsidR="00052A23" w:rsidRPr="00552A38">
              <w:rPr>
                <w:rFonts w:ascii="Times New Roman" w:hAnsi="Times New Roman"/>
                <w:sz w:val="24"/>
                <w:szCs w:val="24"/>
              </w:rPr>
              <w:t>ă</w:t>
            </w:r>
            <w:r w:rsidRPr="00552A38">
              <w:rPr>
                <w:rFonts w:ascii="Times New Roman" w:hAnsi="Times New Roman"/>
                <w:sz w:val="24"/>
                <w:szCs w:val="24"/>
              </w:rPr>
              <w:t>, cauzalitate, experiment, quasi-experiment, eşantion, eşantionare, stratificare, eşantion stadial, eroare, reprezentativitate, validitate, fidelitate, test de semnificaţie, nivel de probabilitate, marjă de eroare</w:t>
            </w:r>
            <w:r w:rsidR="00865DE7">
              <w:rPr>
                <w:rFonts w:ascii="Times New Roman" w:hAnsi="Times New Roman"/>
                <w:sz w:val="24"/>
                <w:szCs w:val="24"/>
              </w:rPr>
              <w:t>, tip de raţionament (inductiv versus deductiv), tipuri de erori („ecologică” (</w:t>
            </w:r>
            <w:r w:rsidR="00865DE7" w:rsidRPr="00865DE7">
              <w:rPr>
                <w:rFonts w:ascii="Times New Roman" w:hAnsi="Times New Roman"/>
                <w:i/>
                <w:sz w:val="24"/>
                <w:szCs w:val="24"/>
              </w:rPr>
              <w:t>ecological fallacy</w:t>
            </w:r>
            <w:r w:rsidR="00865DE7">
              <w:rPr>
                <w:rFonts w:ascii="Times New Roman" w:hAnsi="Times New Roman"/>
                <w:sz w:val="24"/>
                <w:szCs w:val="24"/>
              </w:rPr>
              <w:t>) versus „individuală” (</w:t>
            </w:r>
            <w:r w:rsidR="00865DE7" w:rsidRPr="00865DE7">
              <w:rPr>
                <w:rFonts w:ascii="Times New Roman" w:hAnsi="Times New Roman"/>
                <w:i/>
                <w:sz w:val="24"/>
                <w:szCs w:val="24"/>
              </w:rPr>
              <w:t>individualistic fallacy</w:t>
            </w:r>
            <w:r w:rsidR="00865DE7">
              <w:rPr>
                <w:rFonts w:ascii="Times New Roman" w:hAnsi="Times New Roman"/>
                <w:sz w:val="24"/>
                <w:szCs w:val="24"/>
              </w:rPr>
              <w:t>))</w:t>
            </w:r>
            <w:r w:rsidRPr="00552A38">
              <w:rPr>
                <w:rFonts w:ascii="Times New Roman" w:hAnsi="Times New Roman"/>
                <w:sz w:val="24"/>
                <w:szCs w:val="24"/>
              </w:rPr>
              <w:t xml:space="preserve">. </w:t>
            </w:r>
          </w:p>
          <w:p w14:paraId="187362B4" w14:textId="77777777" w:rsidR="00E83C60" w:rsidRPr="00552A38" w:rsidRDefault="00E83C60" w:rsidP="00E060BC">
            <w:pPr>
              <w:overflowPunct w:val="0"/>
              <w:autoSpaceDE w:val="0"/>
              <w:autoSpaceDN w:val="0"/>
              <w:adjustRightInd w:val="0"/>
              <w:spacing w:after="0" w:line="240" w:lineRule="auto"/>
              <w:jc w:val="both"/>
              <w:textAlignment w:val="baseline"/>
              <w:rPr>
                <w:rFonts w:ascii="Times New Roman" w:hAnsi="Times New Roman"/>
                <w:b/>
                <w:sz w:val="24"/>
                <w:szCs w:val="24"/>
              </w:rPr>
            </w:pPr>
          </w:p>
        </w:tc>
      </w:tr>
    </w:tbl>
    <w:p w14:paraId="5C0604D6" w14:textId="77777777" w:rsidR="008027E9" w:rsidRDefault="008027E9" w:rsidP="00A81769">
      <w:pPr>
        <w:spacing w:after="0" w:line="240" w:lineRule="auto"/>
        <w:rPr>
          <w:rFonts w:ascii="Times New Roman" w:hAnsi="Times New Roman"/>
          <w:sz w:val="24"/>
          <w:szCs w:val="24"/>
        </w:rPr>
      </w:pPr>
    </w:p>
    <w:p w14:paraId="6DF46F9D" w14:textId="77777777" w:rsidR="008027E9" w:rsidRPr="00552A38" w:rsidRDefault="008027E9" w:rsidP="00E060BC">
      <w:pPr>
        <w:spacing w:after="120" w:line="240" w:lineRule="auto"/>
        <w:rPr>
          <w:rFonts w:ascii="Times New Roman" w:hAnsi="Times New Roman"/>
          <w:b/>
          <w:sz w:val="24"/>
          <w:szCs w:val="24"/>
        </w:rPr>
      </w:pPr>
      <w:r w:rsidRPr="00552A38">
        <w:rPr>
          <w:rFonts w:ascii="Times New Roman" w:hAnsi="Times New Roman"/>
          <w:b/>
          <w:sz w:val="24"/>
          <w:szCs w:val="24"/>
        </w:rPr>
        <w:t>8. Conţinuturi</w:t>
      </w:r>
      <w:r w:rsidR="00850C4B">
        <w:rPr>
          <w:rFonts w:ascii="Times New Roman" w:hAnsi="Times New Roman"/>
          <w:b/>
          <w:sz w:val="24"/>
          <w:szCs w:val="24"/>
        </w:rPr>
        <w:t xml:space="preserve"> (8.1. Curs şi 8.2. 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293"/>
        <w:gridCol w:w="2806"/>
      </w:tblGrid>
      <w:tr w:rsidR="008027E9" w:rsidRPr="00552A38" w14:paraId="76DF5374" w14:textId="77777777" w:rsidTr="00EE3AAE">
        <w:tc>
          <w:tcPr>
            <w:tcW w:w="5357" w:type="dxa"/>
            <w:shd w:val="clear" w:color="auto" w:fill="D9D9D9"/>
          </w:tcPr>
          <w:p w14:paraId="556ACD20" w14:textId="77777777" w:rsidR="008027E9" w:rsidRPr="00850C4B" w:rsidRDefault="008027E9" w:rsidP="00A81769">
            <w:pPr>
              <w:spacing w:after="0" w:line="240" w:lineRule="auto"/>
              <w:rPr>
                <w:rFonts w:ascii="Times New Roman" w:hAnsi="Times New Roman"/>
                <w:b/>
                <w:sz w:val="24"/>
                <w:szCs w:val="24"/>
              </w:rPr>
            </w:pPr>
            <w:r w:rsidRPr="00850C4B">
              <w:rPr>
                <w:rFonts w:ascii="Times New Roman" w:hAnsi="Times New Roman"/>
                <w:b/>
                <w:sz w:val="24"/>
                <w:szCs w:val="24"/>
              </w:rPr>
              <w:t>8.1 Curs</w:t>
            </w:r>
          </w:p>
        </w:tc>
        <w:tc>
          <w:tcPr>
            <w:tcW w:w="2293" w:type="dxa"/>
          </w:tcPr>
          <w:p w14:paraId="7D4C1E76"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Metode de predare</w:t>
            </w:r>
          </w:p>
        </w:tc>
        <w:tc>
          <w:tcPr>
            <w:tcW w:w="2806" w:type="dxa"/>
          </w:tcPr>
          <w:p w14:paraId="6C398CE6"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Observaţii</w:t>
            </w:r>
          </w:p>
        </w:tc>
      </w:tr>
      <w:tr w:rsidR="00EB45D9" w:rsidRPr="00552A38" w14:paraId="15F8110F" w14:textId="77777777" w:rsidTr="00EE3AAE">
        <w:tc>
          <w:tcPr>
            <w:tcW w:w="5357" w:type="dxa"/>
            <w:shd w:val="clear" w:color="auto" w:fill="D9D9D9"/>
          </w:tcPr>
          <w:p w14:paraId="70918BBD" w14:textId="77777777" w:rsidR="00850C4B" w:rsidRDefault="00850C4B" w:rsidP="00090AFC">
            <w:pPr>
              <w:spacing w:after="0" w:line="240" w:lineRule="auto"/>
              <w:rPr>
                <w:rFonts w:ascii="Times New Roman" w:hAnsi="Times New Roman"/>
                <w:b/>
                <w:sz w:val="24"/>
                <w:szCs w:val="24"/>
              </w:rPr>
            </w:pPr>
          </w:p>
          <w:p w14:paraId="1AAAC294" w14:textId="77777777" w:rsidR="00EB45D9" w:rsidRPr="00552A38" w:rsidRDefault="005435FE" w:rsidP="00850C4B">
            <w:pPr>
              <w:spacing w:after="0" w:line="240" w:lineRule="auto"/>
              <w:rPr>
                <w:rFonts w:ascii="Times New Roman" w:hAnsi="Times New Roman"/>
                <w:sz w:val="24"/>
                <w:szCs w:val="24"/>
              </w:rPr>
            </w:pPr>
            <w:r>
              <w:rPr>
                <w:rFonts w:ascii="Times New Roman" w:hAnsi="Times New Roman"/>
                <w:b/>
                <w:sz w:val="24"/>
                <w:szCs w:val="24"/>
              </w:rPr>
              <w:t xml:space="preserve">8.1.1. </w:t>
            </w:r>
            <w:r w:rsidR="00EB45D9" w:rsidRPr="00552A38">
              <w:rPr>
                <w:rFonts w:ascii="Times New Roman" w:hAnsi="Times New Roman"/>
                <w:b/>
                <w:sz w:val="24"/>
                <w:szCs w:val="24"/>
              </w:rPr>
              <w:t>Structura cursului.</w:t>
            </w:r>
            <w:r w:rsidR="00EB45D9" w:rsidRPr="00552A38">
              <w:rPr>
                <w:rFonts w:ascii="Times New Roman" w:hAnsi="Times New Roman"/>
                <w:sz w:val="24"/>
                <w:szCs w:val="24"/>
              </w:rPr>
              <w:t xml:space="preserve"> De ce un curs de metodologie a </w:t>
            </w:r>
            <w:r w:rsidR="00850C4B">
              <w:rPr>
                <w:rFonts w:ascii="Times New Roman" w:hAnsi="Times New Roman"/>
                <w:sz w:val="24"/>
                <w:szCs w:val="24"/>
              </w:rPr>
              <w:t>ş</w:t>
            </w:r>
            <w:r w:rsidR="00EB45D9" w:rsidRPr="00552A38">
              <w:rPr>
                <w:rFonts w:ascii="Times New Roman" w:hAnsi="Times New Roman"/>
                <w:sz w:val="24"/>
                <w:szCs w:val="24"/>
              </w:rPr>
              <w:t>tiin</w:t>
            </w:r>
            <w:r w:rsidR="00850C4B">
              <w:rPr>
                <w:rFonts w:ascii="Times New Roman" w:hAnsi="Times New Roman"/>
                <w:sz w:val="24"/>
                <w:szCs w:val="24"/>
              </w:rPr>
              <w:t>ţ</w:t>
            </w:r>
            <w:r w:rsidR="00EB45D9" w:rsidRPr="00552A38">
              <w:rPr>
                <w:rFonts w:ascii="Times New Roman" w:hAnsi="Times New Roman"/>
                <w:sz w:val="24"/>
                <w:szCs w:val="24"/>
              </w:rPr>
              <w:t xml:space="preserve">elor sociale? Bibliografie, resurse pe web, </w:t>
            </w:r>
            <w:r w:rsidR="00090AFC" w:rsidRPr="00552A38">
              <w:rPr>
                <w:rFonts w:ascii="Times New Roman" w:hAnsi="Times New Roman"/>
                <w:sz w:val="24"/>
                <w:szCs w:val="24"/>
              </w:rPr>
              <w:t>examin</w:t>
            </w:r>
            <w:r w:rsidR="00090AFC">
              <w:rPr>
                <w:rFonts w:ascii="Times New Roman" w:hAnsi="Times New Roman"/>
                <w:sz w:val="24"/>
                <w:szCs w:val="24"/>
              </w:rPr>
              <w:t>ă</w:t>
            </w:r>
            <w:r w:rsidR="00090AFC" w:rsidRPr="00552A38">
              <w:rPr>
                <w:rFonts w:ascii="Times New Roman" w:hAnsi="Times New Roman"/>
                <w:sz w:val="24"/>
                <w:szCs w:val="24"/>
              </w:rPr>
              <w:t>ri</w:t>
            </w:r>
            <w:r w:rsidR="00EB45D9" w:rsidRPr="00552A38">
              <w:rPr>
                <w:rFonts w:ascii="Times New Roman" w:hAnsi="Times New Roman"/>
                <w:sz w:val="24"/>
                <w:szCs w:val="24"/>
              </w:rPr>
              <w:t>.</w:t>
            </w:r>
          </w:p>
        </w:tc>
        <w:tc>
          <w:tcPr>
            <w:tcW w:w="2293" w:type="dxa"/>
          </w:tcPr>
          <w:p w14:paraId="23F7776B" w14:textId="77777777" w:rsidR="00850C4B" w:rsidRDefault="00850C4B" w:rsidP="00052A23">
            <w:pPr>
              <w:spacing w:after="0" w:line="240" w:lineRule="auto"/>
              <w:rPr>
                <w:rFonts w:ascii="Times New Roman" w:hAnsi="Times New Roman"/>
                <w:sz w:val="24"/>
                <w:szCs w:val="24"/>
              </w:rPr>
            </w:pPr>
          </w:p>
          <w:p w14:paraId="67ACFA91"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 xml:space="preserve">Expunerea unui set de concepte și teorii cu privire la tema </w:t>
            </w:r>
            <w:r w:rsidRPr="00552A38">
              <w:rPr>
                <w:rFonts w:ascii="Times New Roman" w:hAnsi="Times New Roman"/>
                <w:sz w:val="24"/>
                <w:szCs w:val="24"/>
              </w:rPr>
              <w:lastRenderedPageBreak/>
              <w:t>cursului. Discutarea interactivă a unor exemple.</w:t>
            </w:r>
          </w:p>
        </w:tc>
        <w:tc>
          <w:tcPr>
            <w:tcW w:w="2806" w:type="dxa"/>
          </w:tcPr>
          <w:p w14:paraId="72157D71" w14:textId="77777777" w:rsidR="00850C4B" w:rsidRDefault="00850C4B" w:rsidP="008E74EE">
            <w:pPr>
              <w:spacing w:after="0" w:line="240" w:lineRule="auto"/>
              <w:rPr>
                <w:rFonts w:ascii="Times New Roman" w:hAnsi="Times New Roman"/>
                <w:sz w:val="24"/>
                <w:szCs w:val="24"/>
              </w:rPr>
            </w:pPr>
          </w:p>
          <w:p w14:paraId="3D7A400D" w14:textId="77777777" w:rsidR="00EB45D9" w:rsidRPr="00552A38" w:rsidRDefault="00EB45D9" w:rsidP="008E74EE">
            <w:pPr>
              <w:spacing w:after="0" w:line="240" w:lineRule="auto"/>
              <w:rPr>
                <w:rFonts w:ascii="Times New Roman" w:hAnsi="Times New Roman"/>
                <w:sz w:val="24"/>
                <w:szCs w:val="24"/>
              </w:rPr>
            </w:pPr>
            <w:r w:rsidRPr="00552A38">
              <w:rPr>
                <w:rFonts w:ascii="Times New Roman" w:hAnsi="Times New Roman"/>
                <w:sz w:val="24"/>
                <w:szCs w:val="24"/>
              </w:rPr>
              <w:t xml:space="preserve">Studenții au obligația </w:t>
            </w:r>
            <w:r w:rsidR="004A19C5">
              <w:rPr>
                <w:rFonts w:ascii="Times New Roman" w:hAnsi="Times New Roman"/>
                <w:sz w:val="24"/>
                <w:szCs w:val="24"/>
              </w:rPr>
              <w:t>să citească</w:t>
            </w:r>
            <w:r w:rsidRPr="00552A38">
              <w:rPr>
                <w:rFonts w:ascii="Times New Roman" w:hAnsi="Times New Roman"/>
                <w:sz w:val="24"/>
                <w:szCs w:val="24"/>
              </w:rPr>
              <w:t xml:space="preserve"> bibliografia obligatorie  indicată </w:t>
            </w:r>
            <w:r w:rsidR="008E74EE">
              <w:rPr>
                <w:rFonts w:ascii="Times New Roman" w:hAnsi="Times New Roman"/>
                <w:sz w:val="24"/>
                <w:szCs w:val="24"/>
              </w:rPr>
              <w:t>î</w:t>
            </w:r>
            <w:r w:rsidR="008E74EE" w:rsidRPr="00552A38">
              <w:rPr>
                <w:rFonts w:ascii="Times New Roman" w:hAnsi="Times New Roman"/>
                <w:sz w:val="24"/>
                <w:szCs w:val="24"/>
              </w:rPr>
              <w:t xml:space="preserve">n </w:t>
            </w:r>
            <w:r w:rsidRPr="00552A38">
              <w:rPr>
                <w:rFonts w:ascii="Times New Roman" w:hAnsi="Times New Roman"/>
                <w:sz w:val="24"/>
                <w:szCs w:val="24"/>
              </w:rPr>
              <w:lastRenderedPageBreak/>
              <w:t>silabus.</w:t>
            </w:r>
          </w:p>
        </w:tc>
      </w:tr>
      <w:tr w:rsidR="00EB45D9" w:rsidRPr="00552A38" w14:paraId="111C96A6" w14:textId="77777777" w:rsidTr="00EE3AAE">
        <w:tc>
          <w:tcPr>
            <w:tcW w:w="5357" w:type="dxa"/>
            <w:shd w:val="clear" w:color="auto" w:fill="D9D9D9"/>
          </w:tcPr>
          <w:p w14:paraId="68B33A39" w14:textId="77777777" w:rsidR="00E060BC" w:rsidRDefault="00E060BC" w:rsidP="00090AFC">
            <w:pPr>
              <w:spacing w:after="0" w:line="240" w:lineRule="auto"/>
              <w:rPr>
                <w:rFonts w:ascii="Times New Roman" w:hAnsi="Times New Roman"/>
                <w:b/>
                <w:sz w:val="24"/>
                <w:szCs w:val="24"/>
              </w:rPr>
            </w:pPr>
          </w:p>
          <w:p w14:paraId="3ECD8B60" w14:textId="77777777" w:rsidR="00EB45D9" w:rsidRPr="00552A38" w:rsidRDefault="005435FE" w:rsidP="00090AFC">
            <w:pPr>
              <w:spacing w:after="0" w:line="240" w:lineRule="auto"/>
              <w:rPr>
                <w:rFonts w:ascii="Times New Roman" w:hAnsi="Times New Roman"/>
                <w:sz w:val="24"/>
                <w:szCs w:val="24"/>
              </w:rPr>
            </w:pPr>
            <w:r>
              <w:rPr>
                <w:rFonts w:ascii="Times New Roman" w:hAnsi="Times New Roman"/>
                <w:b/>
                <w:sz w:val="24"/>
                <w:szCs w:val="24"/>
              </w:rPr>
              <w:t xml:space="preserve">8.1.2. </w:t>
            </w:r>
            <w:r w:rsidR="00EB45D9" w:rsidRPr="00552A38">
              <w:rPr>
                <w:rFonts w:ascii="Times New Roman" w:hAnsi="Times New Roman"/>
                <w:b/>
                <w:sz w:val="24"/>
                <w:szCs w:val="24"/>
              </w:rPr>
              <w:t xml:space="preserve">Exemple de </w:t>
            </w:r>
            <w:r w:rsidR="00090AFC" w:rsidRPr="00552A38">
              <w:rPr>
                <w:rFonts w:ascii="Times New Roman" w:hAnsi="Times New Roman"/>
                <w:b/>
                <w:sz w:val="24"/>
                <w:szCs w:val="24"/>
              </w:rPr>
              <w:t>cercet</w:t>
            </w:r>
            <w:r w:rsidR="00090AFC">
              <w:rPr>
                <w:rFonts w:ascii="Times New Roman" w:hAnsi="Times New Roman"/>
                <w:b/>
                <w:sz w:val="24"/>
                <w:szCs w:val="24"/>
              </w:rPr>
              <w:t>ă</w:t>
            </w:r>
            <w:r w:rsidR="00090AFC" w:rsidRPr="00552A38">
              <w:rPr>
                <w:rFonts w:ascii="Times New Roman" w:hAnsi="Times New Roman"/>
                <w:b/>
                <w:sz w:val="24"/>
                <w:szCs w:val="24"/>
              </w:rPr>
              <w:t xml:space="preserve">ri </w:t>
            </w:r>
            <w:r w:rsidR="00090AFC">
              <w:rPr>
                <w:rFonts w:ascii="Times New Roman" w:hAnsi="Times New Roman"/>
                <w:b/>
                <w:sz w:val="24"/>
                <w:szCs w:val="24"/>
              </w:rPr>
              <w:t>î</w:t>
            </w:r>
            <w:r w:rsidR="00EB45D9" w:rsidRPr="00552A38">
              <w:rPr>
                <w:rFonts w:ascii="Times New Roman" w:hAnsi="Times New Roman"/>
                <w:b/>
                <w:sz w:val="24"/>
                <w:szCs w:val="24"/>
              </w:rPr>
              <w:t xml:space="preserve">n </w:t>
            </w:r>
            <w:r w:rsidR="00090AFC">
              <w:rPr>
                <w:rFonts w:ascii="Times New Roman" w:hAnsi="Times New Roman"/>
                <w:b/>
                <w:sz w:val="24"/>
                <w:szCs w:val="24"/>
              </w:rPr>
              <w:t>ş</w:t>
            </w:r>
            <w:r w:rsidR="00090AFC" w:rsidRPr="00552A38">
              <w:rPr>
                <w:rFonts w:ascii="Times New Roman" w:hAnsi="Times New Roman"/>
                <w:b/>
                <w:sz w:val="24"/>
                <w:szCs w:val="24"/>
              </w:rPr>
              <w:t>tiin</w:t>
            </w:r>
            <w:r w:rsidR="00090AFC">
              <w:rPr>
                <w:rFonts w:ascii="Times New Roman" w:hAnsi="Times New Roman"/>
                <w:b/>
                <w:sz w:val="24"/>
                <w:szCs w:val="24"/>
              </w:rPr>
              <w:t>ţ</w:t>
            </w:r>
            <w:r w:rsidR="00090AFC" w:rsidRPr="00552A38">
              <w:rPr>
                <w:rFonts w:ascii="Times New Roman" w:hAnsi="Times New Roman"/>
                <w:b/>
                <w:sz w:val="24"/>
                <w:szCs w:val="24"/>
              </w:rPr>
              <w:t xml:space="preserve">ele </w:t>
            </w:r>
            <w:r w:rsidR="00EB45D9" w:rsidRPr="00552A38">
              <w:rPr>
                <w:rFonts w:ascii="Times New Roman" w:hAnsi="Times New Roman"/>
                <w:b/>
                <w:sz w:val="24"/>
                <w:szCs w:val="24"/>
              </w:rPr>
              <w:t>sociale.</w:t>
            </w:r>
            <w:r w:rsidR="00EB45D9" w:rsidRPr="00552A38">
              <w:rPr>
                <w:rFonts w:ascii="Times New Roman" w:hAnsi="Times New Roman"/>
                <w:sz w:val="24"/>
                <w:szCs w:val="24"/>
              </w:rPr>
              <w:t xml:space="preserve"> </w:t>
            </w:r>
            <w:r w:rsidR="00090AFC" w:rsidRPr="00552A38">
              <w:rPr>
                <w:rFonts w:ascii="Times New Roman" w:hAnsi="Times New Roman"/>
                <w:b/>
                <w:sz w:val="24"/>
                <w:szCs w:val="24"/>
              </w:rPr>
              <w:t>Tr</w:t>
            </w:r>
            <w:r w:rsidR="00090AFC">
              <w:rPr>
                <w:rFonts w:ascii="Times New Roman" w:hAnsi="Times New Roman"/>
                <w:b/>
                <w:sz w:val="24"/>
                <w:szCs w:val="24"/>
              </w:rPr>
              <w:t>ă</w:t>
            </w:r>
            <w:r w:rsidR="00090AFC" w:rsidRPr="00552A38">
              <w:rPr>
                <w:rFonts w:ascii="Times New Roman" w:hAnsi="Times New Roman"/>
                <w:b/>
                <w:sz w:val="24"/>
                <w:szCs w:val="24"/>
              </w:rPr>
              <w:t>s</w:t>
            </w:r>
            <w:r w:rsidR="00090AFC">
              <w:rPr>
                <w:rFonts w:ascii="Times New Roman" w:hAnsi="Times New Roman"/>
                <w:b/>
                <w:sz w:val="24"/>
                <w:szCs w:val="24"/>
              </w:rPr>
              <w:t>ă</w:t>
            </w:r>
            <w:r w:rsidR="00090AFC" w:rsidRPr="00552A38">
              <w:rPr>
                <w:rFonts w:ascii="Times New Roman" w:hAnsi="Times New Roman"/>
                <w:b/>
                <w:sz w:val="24"/>
                <w:szCs w:val="24"/>
              </w:rPr>
              <w:t xml:space="preserve">turi </w:t>
            </w:r>
            <w:r w:rsidR="00EB45D9" w:rsidRPr="00552A38">
              <w:rPr>
                <w:rFonts w:ascii="Times New Roman" w:hAnsi="Times New Roman"/>
                <w:b/>
                <w:sz w:val="24"/>
                <w:szCs w:val="24"/>
              </w:rPr>
              <w:t xml:space="preserve">ale </w:t>
            </w:r>
            <w:r w:rsidR="00090AFC" w:rsidRPr="00552A38">
              <w:rPr>
                <w:rFonts w:ascii="Times New Roman" w:hAnsi="Times New Roman"/>
                <w:b/>
                <w:sz w:val="24"/>
                <w:szCs w:val="24"/>
              </w:rPr>
              <w:t>cunoa</w:t>
            </w:r>
            <w:r w:rsidR="00090AFC">
              <w:rPr>
                <w:rFonts w:ascii="Times New Roman" w:hAnsi="Times New Roman"/>
                <w:b/>
                <w:sz w:val="24"/>
                <w:szCs w:val="24"/>
              </w:rPr>
              <w:t>ş</w:t>
            </w:r>
            <w:r w:rsidR="00090AFC" w:rsidRPr="00552A38">
              <w:rPr>
                <w:rFonts w:ascii="Times New Roman" w:hAnsi="Times New Roman"/>
                <w:b/>
                <w:sz w:val="24"/>
                <w:szCs w:val="24"/>
              </w:rPr>
              <w:t xml:space="preserve">terii </w:t>
            </w:r>
            <w:r w:rsidR="00090AFC">
              <w:rPr>
                <w:rFonts w:ascii="Times New Roman" w:hAnsi="Times New Roman"/>
                <w:b/>
                <w:sz w:val="24"/>
                <w:szCs w:val="24"/>
              </w:rPr>
              <w:t>ş</w:t>
            </w:r>
            <w:r w:rsidR="00EB45D9" w:rsidRPr="00552A38">
              <w:rPr>
                <w:rFonts w:ascii="Times New Roman" w:hAnsi="Times New Roman"/>
                <w:b/>
                <w:sz w:val="24"/>
                <w:szCs w:val="24"/>
              </w:rPr>
              <w:t>tiin</w:t>
            </w:r>
            <w:r w:rsidR="00090AFC">
              <w:rPr>
                <w:rFonts w:ascii="Times New Roman" w:hAnsi="Times New Roman"/>
                <w:b/>
                <w:sz w:val="24"/>
                <w:szCs w:val="24"/>
              </w:rPr>
              <w:t>ţ</w:t>
            </w:r>
            <w:r w:rsidR="00EB45D9" w:rsidRPr="00552A38">
              <w:rPr>
                <w:rFonts w:ascii="Times New Roman" w:hAnsi="Times New Roman"/>
                <w:b/>
                <w:sz w:val="24"/>
                <w:szCs w:val="24"/>
              </w:rPr>
              <w:t>ifice. Cunoa</w:t>
            </w:r>
            <w:r w:rsidR="00090AFC">
              <w:rPr>
                <w:rFonts w:ascii="Times New Roman" w:hAnsi="Times New Roman"/>
                <w:b/>
                <w:sz w:val="24"/>
                <w:szCs w:val="24"/>
              </w:rPr>
              <w:t>ş</w:t>
            </w:r>
            <w:r w:rsidR="00EB45D9" w:rsidRPr="00552A38">
              <w:rPr>
                <w:rFonts w:ascii="Times New Roman" w:hAnsi="Times New Roman"/>
                <w:b/>
                <w:sz w:val="24"/>
                <w:szCs w:val="24"/>
              </w:rPr>
              <w:t xml:space="preserve">tere </w:t>
            </w:r>
            <w:r w:rsidR="00090AFC" w:rsidRPr="00552A38">
              <w:rPr>
                <w:rFonts w:ascii="Times New Roman" w:hAnsi="Times New Roman"/>
                <w:b/>
                <w:sz w:val="24"/>
                <w:szCs w:val="24"/>
              </w:rPr>
              <w:t>comun</w:t>
            </w:r>
            <w:r w:rsidR="00090AFC">
              <w:rPr>
                <w:rFonts w:ascii="Times New Roman" w:hAnsi="Times New Roman"/>
                <w:b/>
                <w:sz w:val="24"/>
                <w:szCs w:val="24"/>
              </w:rPr>
              <w:t>ă</w:t>
            </w:r>
            <w:r w:rsidR="00090AFC" w:rsidRPr="00552A38">
              <w:rPr>
                <w:rFonts w:ascii="Times New Roman" w:hAnsi="Times New Roman"/>
                <w:b/>
                <w:sz w:val="24"/>
                <w:szCs w:val="24"/>
              </w:rPr>
              <w:t xml:space="preserve"> </w:t>
            </w:r>
            <w:r w:rsidR="00090AFC">
              <w:rPr>
                <w:rFonts w:ascii="Times New Roman" w:hAnsi="Times New Roman"/>
                <w:b/>
                <w:sz w:val="24"/>
                <w:szCs w:val="24"/>
              </w:rPr>
              <w:t>ş</w:t>
            </w:r>
            <w:r w:rsidR="00EB45D9" w:rsidRPr="00552A38">
              <w:rPr>
                <w:rFonts w:ascii="Times New Roman" w:hAnsi="Times New Roman"/>
                <w:b/>
                <w:sz w:val="24"/>
                <w:szCs w:val="24"/>
              </w:rPr>
              <w:t>i cunoa</w:t>
            </w:r>
            <w:r w:rsidR="00090AFC">
              <w:rPr>
                <w:rFonts w:ascii="Times New Roman" w:hAnsi="Times New Roman"/>
                <w:b/>
                <w:sz w:val="24"/>
                <w:szCs w:val="24"/>
              </w:rPr>
              <w:t>ş</w:t>
            </w:r>
            <w:r w:rsidR="00EB45D9" w:rsidRPr="00552A38">
              <w:rPr>
                <w:rFonts w:ascii="Times New Roman" w:hAnsi="Times New Roman"/>
                <w:b/>
                <w:sz w:val="24"/>
                <w:szCs w:val="24"/>
              </w:rPr>
              <w:t xml:space="preserve">tere </w:t>
            </w:r>
            <w:r w:rsidR="00090AFC">
              <w:rPr>
                <w:rFonts w:ascii="Times New Roman" w:hAnsi="Times New Roman"/>
                <w:b/>
                <w:sz w:val="24"/>
                <w:szCs w:val="24"/>
              </w:rPr>
              <w:t>ş</w:t>
            </w:r>
            <w:r w:rsidR="00EB45D9" w:rsidRPr="00552A38">
              <w:rPr>
                <w:rFonts w:ascii="Times New Roman" w:hAnsi="Times New Roman"/>
                <w:b/>
                <w:sz w:val="24"/>
                <w:szCs w:val="24"/>
              </w:rPr>
              <w:t>tiin</w:t>
            </w:r>
            <w:r w:rsidR="00090AFC">
              <w:rPr>
                <w:rFonts w:ascii="Times New Roman" w:hAnsi="Times New Roman"/>
                <w:b/>
                <w:sz w:val="24"/>
                <w:szCs w:val="24"/>
              </w:rPr>
              <w:t>ţ</w:t>
            </w:r>
            <w:r w:rsidR="007361F0">
              <w:rPr>
                <w:rFonts w:ascii="Times New Roman" w:hAnsi="Times New Roman"/>
                <w:b/>
                <w:sz w:val="24"/>
                <w:szCs w:val="24"/>
              </w:rPr>
              <w:t>i</w:t>
            </w:r>
            <w:r w:rsidR="00EB45D9" w:rsidRPr="00552A38">
              <w:rPr>
                <w:rFonts w:ascii="Times New Roman" w:hAnsi="Times New Roman"/>
                <w:b/>
                <w:sz w:val="24"/>
                <w:szCs w:val="24"/>
              </w:rPr>
              <w:t>fic</w:t>
            </w:r>
            <w:r w:rsidR="00090AFC">
              <w:rPr>
                <w:rFonts w:ascii="Times New Roman" w:hAnsi="Times New Roman"/>
                <w:b/>
                <w:sz w:val="24"/>
                <w:szCs w:val="24"/>
              </w:rPr>
              <w:t>ă</w:t>
            </w:r>
            <w:r w:rsidR="00EB45D9" w:rsidRPr="00552A38">
              <w:rPr>
                <w:rFonts w:ascii="Times New Roman" w:hAnsi="Times New Roman"/>
                <w:b/>
                <w:sz w:val="24"/>
                <w:szCs w:val="24"/>
              </w:rPr>
              <w:t>.</w:t>
            </w:r>
          </w:p>
        </w:tc>
        <w:tc>
          <w:tcPr>
            <w:tcW w:w="2293" w:type="dxa"/>
          </w:tcPr>
          <w:p w14:paraId="6E68C693" w14:textId="77777777" w:rsidR="00E060BC" w:rsidRDefault="00E060BC" w:rsidP="00052A23">
            <w:pPr>
              <w:spacing w:after="0" w:line="240" w:lineRule="auto"/>
              <w:rPr>
                <w:rFonts w:ascii="Times New Roman" w:hAnsi="Times New Roman"/>
                <w:sz w:val="24"/>
                <w:szCs w:val="24"/>
              </w:rPr>
            </w:pPr>
          </w:p>
          <w:p w14:paraId="4496FA66"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6F1104C7" w14:textId="77777777" w:rsidR="00E060BC" w:rsidRDefault="00E060BC" w:rsidP="00052A23">
            <w:pPr>
              <w:spacing w:after="0" w:line="240" w:lineRule="auto"/>
              <w:rPr>
                <w:rFonts w:ascii="Times New Roman" w:hAnsi="Times New Roman"/>
                <w:sz w:val="24"/>
                <w:szCs w:val="24"/>
              </w:rPr>
            </w:pPr>
          </w:p>
          <w:p w14:paraId="7AF12B71"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0BD6DBDE" w14:textId="77777777" w:rsidTr="00EE3AAE">
        <w:tc>
          <w:tcPr>
            <w:tcW w:w="5357" w:type="dxa"/>
            <w:shd w:val="clear" w:color="auto" w:fill="D9D9D9"/>
          </w:tcPr>
          <w:p w14:paraId="10CC16E1" w14:textId="77777777" w:rsidR="00E060BC" w:rsidRDefault="00E060BC" w:rsidP="00090AFC">
            <w:pPr>
              <w:spacing w:after="0" w:line="240" w:lineRule="auto"/>
              <w:rPr>
                <w:rFonts w:ascii="Times New Roman" w:hAnsi="Times New Roman"/>
                <w:b/>
                <w:sz w:val="24"/>
                <w:szCs w:val="24"/>
              </w:rPr>
            </w:pPr>
          </w:p>
          <w:p w14:paraId="00966E8A" w14:textId="77777777" w:rsidR="00EB45D9" w:rsidRPr="00552A38" w:rsidRDefault="005435FE" w:rsidP="00090AFC">
            <w:pPr>
              <w:spacing w:after="0" w:line="240" w:lineRule="auto"/>
              <w:rPr>
                <w:rFonts w:ascii="Times New Roman" w:hAnsi="Times New Roman"/>
                <w:sz w:val="24"/>
                <w:szCs w:val="24"/>
              </w:rPr>
            </w:pPr>
            <w:r>
              <w:rPr>
                <w:rFonts w:ascii="Times New Roman" w:hAnsi="Times New Roman"/>
                <w:b/>
                <w:sz w:val="24"/>
                <w:szCs w:val="24"/>
              </w:rPr>
              <w:t xml:space="preserve">8.1.3. </w:t>
            </w:r>
            <w:r w:rsidR="001B65DD">
              <w:rPr>
                <w:rFonts w:ascii="Times New Roman" w:hAnsi="Times New Roman"/>
                <w:b/>
                <w:sz w:val="24"/>
                <w:szCs w:val="24"/>
              </w:rPr>
              <w:t xml:space="preserve">Design de cercetare. </w:t>
            </w:r>
            <w:r w:rsidR="00090AFC" w:rsidRPr="00552A38">
              <w:rPr>
                <w:rFonts w:ascii="Times New Roman" w:hAnsi="Times New Roman"/>
                <w:b/>
                <w:sz w:val="24"/>
                <w:szCs w:val="24"/>
              </w:rPr>
              <w:t>Inferen</w:t>
            </w:r>
            <w:r w:rsidR="00090AFC">
              <w:rPr>
                <w:rFonts w:ascii="Times New Roman" w:hAnsi="Times New Roman"/>
                <w:b/>
                <w:sz w:val="24"/>
                <w:szCs w:val="24"/>
              </w:rPr>
              <w:t>ţ</w:t>
            </w:r>
            <w:r w:rsidR="00090AFC" w:rsidRPr="00552A38">
              <w:rPr>
                <w:rFonts w:ascii="Times New Roman" w:hAnsi="Times New Roman"/>
                <w:b/>
                <w:sz w:val="24"/>
                <w:szCs w:val="24"/>
              </w:rPr>
              <w:t xml:space="preserve">a </w:t>
            </w:r>
            <w:r w:rsidR="00090AFC">
              <w:rPr>
                <w:rFonts w:ascii="Times New Roman" w:hAnsi="Times New Roman"/>
                <w:b/>
                <w:sz w:val="24"/>
                <w:szCs w:val="24"/>
              </w:rPr>
              <w:t>î</w:t>
            </w:r>
            <w:r w:rsidR="00E730E4">
              <w:rPr>
                <w:rFonts w:ascii="Times New Roman" w:hAnsi="Times New Roman"/>
                <w:b/>
                <w:sz w:val="24"/>
                <w:szCs w:val="24"/>
              </w:rPr>
              <w:t xml:space="preserve">n </w:t>
            </w:r>
            <w:r w:rsidR="00090AFC">
              <w:rPr>
                <w:rFonts w:ascii="Times New Roman" w:hAnsi="Times New Roman"/>
                <w:b/>
                <w:sz w:val="24"/>
                <w:szCs w:val="24"/>
              </w:rPr>
              <w:t>ş</w:t>
            </w:r>
            <w:r w:rsidR="00EB45D9" w:rsidRPr="00552A38">
              <w:rPr>
                <w:rFonts w:ascii="Times New Roman" w:hAnsi="Times New Roman"/>
                <w:b/>
                <w:sz w:val="24"/>
                <w:szCs w:val="24"/>
              </w:rPr>
              <w:t>tiin</w:t>
            </w:r>
            <w:r w:rsidR="00090AFC">
              <w:rPr>
                <w:rFonts w:ascii="Times New Roman" w:hAnsi="Times New Roman"/>
                <w:b/>
                <w:sz w:val="24"/>
                <w:szCs w:val="24"/>
              </w:rPr>
              <w:t>ţ</w:t>
            </w:r>
            <w:r w:rsidR="00EB45D9" w:rsidRPr="00552A38">
              <w:rPr>
                <w:rFonts w:ascii="Times New Roman" w:hAnsi="Times New Roman"/>
                <w:b/>
                <w:sz w:val="24"/>
                <w:szCs w:val="24"/>
              </w:rPr>
              <w:t>ele sociale.</w:t>
            </w:r>
            <w:r w:rsidR="00EB45D9" w:rsidRPr="00552A38">
              <w:rPr>
                <w:rFonts w:ascii="Times New Roman" w:hAnsi="Times New Roman"/>
                <w:sz w:val="24"/>
                <w:szCs w:val="24"/>
              </w:rPr>
              <w:t xml:space="preserve"> Demonstrarea cauzalit</w:t>
            </w:r>
            <w:r w:rsidR="00090AFC">
              <w:rPr>
                <w:rFonts w:ascii="Times New Roman" w:hAnsi="Times New Roman"/>
                <w:sz w:val="24"/>
                <w:szCs w:val="24"/>
              </w:rPr>
              <w:t>ăţ</w:t>
            </w:r>
            <w:r w:rsidR="00EB45D9" w:rsidRPr="00552A38">
              <w:rPr>
                <w:rFonts w:ascii="Times New Roman" w:hAnsi="Times New Roman"/>
                <w:sz w:val="24"/>
                <w:szCs w:val="24"/>
              </w:rPr>
              <w:t xml:space="preserve">ii </w:t>
            </w:r>
            <w:r w:rsidR="00090AFC">
              <w:rPr>
                <w:rFonts w:ascii="Times New Roman" w:hAnsi="Times New Roman"/>
                <w:sz w:val="24"/>
                <w:szCs w:val="24"/>
              </w:rPr>
              <w:t>î</w:t>
            </w:r>
            <w:r w:rsidR="00EB45D9" w:rsidRPr="00552A38">
              <w:rPr>
                <w:rFonts w:ascii="Times New Roman" w:hAnsi="Times New Roman"/>
                <w:sz w:val="24"/>
                <w:szCs w:val="24"/>
              </w:rPr>
              <w:t xml:space="preserve">n </w:t>
            </w:r>
            <w:r w:rsidR="00090AFC">
              <w:rPr>
                <w:rFonts w:ascii="Times New Roman" w:hAnsi="Times New Roman"/>
                <w:sz w:val="24"/>
                <w:szCs w:val="24"/>
              </w:rPr>
              <w:t>ş</w:t>
            </w:r>
            <w:r w:rsidR="00EB45D9" w:rsidRPr="00552A38">
              <w:rPr>
                <w:rFonts w:ascii="Times New Roman" w:hAnsi="Times New Roman"/>
                <w:sz w:val="24"/>
                <w:szCs w:val="24"/>
              </w:rPr>
              <w:t>tiin</w:t>
            </w:r>
            <w:r w:rsidR="00090AFC">
              <w:rPr>
                <w:rFonts w:ascii="Times New Roman" w:hAnsi="Times New Roman"/>
                <w:sz w:val="24"/>
                <w:szCs w:val="24"/>
              </w:rPr>
              <w:t>ţ</w:t>
            </w:r>
            <w:r w:rsidR="00EB45D9" w:rsidRPr="00552A38">
              <w:rPr>
                <w:rFonts w:ascii="Times New Roman" w:hAnsi="Times New Roman"/>
                <w:sz w:val="24"/>
                <w:szCs w:val="24"/>
              </w:rPr>
              <w:t>ele sociale. Limitele inferen</w:t>
            </w:r>
            <w:r w:rsidR="00090AFC">
              <w:rPr>
                <w:rFonts w:ascii="Times New Roman" w:hAnsi="Times New Roman"/>
                <w:sz w:val="24"/>
                <w:szCs w:val="24"/>
              </w:rPr>
              <w:t>ţ</w:t>
            </w:r>
            <w:r w:rsidR="00EB45D9" w:rsidRPr="00552A38">
              <w:rPr>
                <w:rFonts w:ascii="Times New Roman" w:hAnsi="Times New Roman"/>
                <w:sz w:val="24"/>
                <w:szCs w:val="24"/>
              </w:rPr>
              <w:t>elor cauzale.</w:t>
            </w:r>
          </w:p>
        </w:tc>
        <w:tc>
          <w:tcPr>
            <w:tcW w:w="2293" w:type="dxa"/>
          </w:tcPr>
          <w:p w14:paraId="261B4B79" w14:textId="77777777" w:rsidR="00E060BC" w:rsidRDefault="00E060BC" w:rsidP="00052A23">
            <w:pPr>
              <w:spacing w:after="0" w:line="240" w:lineRule="auto"/>
              <w:rPr>
                <w:rFonts w:ascii="Times New Roman" w:hAnsi="Times New Roman"/>
                <w:sz w:val="24"/>
                <w:szCs w:val="24"/>
              </w:rPr>
            </w:pPr>
          </w:p>
          <w:p w14:paraId="002B224D"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11CF8B93" w14:textId="77777777" w:rsidR="00E060BC" w:rsidRDefault="00E060BC" w:rsidP="00052A23">
            <w:pPr>
              <w:spacing w:after="0" w:line="240" w:lineRule="auto"/>
              <w:rPr>
                <w:rFonts w:ascii="Times New Roman" w:hAnsi="Times New Roman"/>
                <w:sz w:val="24"/>
                <w:szCs w:val="24"/>
              </w:rPr>
            </w:pPr>
          </w:p>
          <w:p w14:paraId="622A4CF2"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1C3B0C72" w14:textId="77777777" w:rsidTr="00EE3AAE">
        <w:tc>
          <w:tcPr>
            <w:tcW w:w="5357" w:type="dxa"/>
            <w:shd w:val="clear" w:color="auto" w:fill="D9D9D9"/>
          </w:tcPr>
          <w:p w14:paraId="4CBD8FE4" w14:textId="77777777" w:rsidR="00850C4B" w:rsidRDefault="00850C4B" w:rsidP="004A19C5">
            <w:pPr>
              <w:spacing w:after="0" w:line="240" w:lineRule="auto"/>
              <w:jc w:val="both"/>
              <w:rPr>
                <w:rFonts w:ascii="Times New Roman" w:hAnsi="Times New Roman"/>
                <w:b/>
                <w:sz w:val="24"/>
                <w:szCs w:val="24"/>
              </w:rPr>
            </w:pPr>
          </w:p>
          <w:p w14:paraId="1F45F92B" w14:textId="77777777" w:rsidR="00EB45D9" w:rsidRPr="00552A38" w:rsidRDefault="005435FE" w:rsidP="005435FE">
            <w:pPr>
              <w:spacing w:after="0" w:line="240" w:lineRule="auto"/>
              <w:rPr>
                <w:rFonts w:ascii="Times New Roman" w:hAnsi="Times New Roman"/>
                <w:sz w:val="24"/>
                <w:szCs w:val="24"/>
              </w:rPr>
            </w:pPr>
            <w:r>
              <w:rPr>
                <w:rFonts w:ascii="Times New Roman" w:hAnsi="Times New Roman"/>
                <w:b/>
                <w:sz w:val="24"/>
                <w:szCs w:val="24"/>
              </w:rPr>
              <w:t xml:space="preserve">8.1.4. </w:t>
            </w:r>
            <w:r w:rsidR="00EB45D9" w:rsidRPr="00552A38">
              <w:rPr>
                <w:rFonts w:ascii="Times New Roman" w:hAnsi="Times New Roman"/>
                <w:b/>
                <w:sz w:val="24"/>
                <w:szCs w:val="24"/>
              </w:rPr>
              <w:t>Ipoteze. Defini</w:t>
            </w:r>
            <w:r w:rsidR="00090AFC">
              <w:rPr>
                <w:rFonts w:ascii="Times New Roman" w:hAnsi="Times New Roman"/>
                <w:b/>
                <w:sz w:val="24"/>
                <w:szCs w:val="24"/>
              </w:rPr>
              <w:t>ţ</w:t>
            </w:r>
            <w:r w:rsidR="00EB45D9" w:rsidRPr="00552A38">
              <w:rPr>
                <w:rFonts w:ascii="Times New Roman" w:hAnsi="Times New Roman"/>
                <w:b/>
                <w:sz w:val="24"/>
                <w:szCs w:val="24"/>
              </w:rPr>
              <w:t xml:space="preserve">ii conceptuale </w:t>
            </w:r>
            <w:r w:rsidR="00090AFC">
              <w:rPr>
                <w:rFonts w:ascii="Times New Roman" w:hAnsi="Times New Roman"/>
                <w:b/>
                <w:sz w:val="24"/>
                <w:szCs w:val="24"/>
              </w:rPr>
              <w:t>ş</w:t>
            </w:r>
            <w:r w:rsidR="00090AFC" w:rsidRPr="00552A38">
              <w:rPr>
                <w:rFonts w:ascii="Times New Roman" w:hAnsi="Times New Roman"/>
                <w:b/>
                <w:sz w:val="24"/>
                <w:szCs w:val="24"/>
              </w:rPr>
              <w:t>i opera</w:t>
            </w:r>
            <w:r w:rsidR="00090AFC">
              <w:rPr>
                <w:rFonts w:ascii="Times New Roman" w:hAnsi="Times New Roman"/>
                <w:b/>
                <w:sz w:val="24"/>
                <w:szCs w:val="24"/>
              </w:rPr>
              <w:t>ţ</w:t>
            </w:r>
            <w:r w:rsidR="00090AFC" w:rsidRPr="00552A38">
              <w:rPr>
                <w:rFonts w:ascii="Times New Roman" w:hAnsi="Times New Roman"/>
                <w:b/>
                <w:sz w:val="24"/>
                <w:szCs w:val="24"/>
              </w:rPr>
              <w:t>ionaliz</w:t>
            </w:r>
            <w:r w:rsidR="004A19C5">
              <w:rPr>
                <w:rFonts w:ascii="Times New Roman" w:hAnsi="Times New Roman"/>
                <w:b/>
                <w:sz w:val="24"/>
                <w:szCs w:val="24"/>
              </w:rPr>
              <w:t>ă</w:t>
            </w:r>
            <w:r w:rsidR="00090AFC" w:rsidRPr="00552A38">
              <w:rPr>
                <w:rFonts w:ascii="Times New Roman" w:hAnsi="Times New Roman"/>
                <w:b/>
                <w:sz w:val="24"/>
                <w:szCs w:val="24"/>
              </w:rPr>
              <w:t>ri</w:t>
            </w:r>
            <w:r w:rsidR="00EB45D9" w:rsidRPr="00552A38">
              <w:rPr>
                <w:rFonts w:ascii="Times New Roman" w:hAnsi="Times New Roman"/>
                <w:b/>
                <w:sz w:val="24"/>
                <w:szCs w:val="24"/>
              </w:rPr>
              <w:t xml:space="preserve">. </w:t>
            </w:r>
            <w:r w:rsidR="00EB45D9" w:rsidRPr="00552A38">
              <w:rPr>
                <w:rFonts w:ascii="Times New Roman" w:hAnsi="Times New Roman"/>
                <w:sz w:val="24"/>
                <w:szCs w:val="24"/>
              </w:rPr>
              <w:t>Variabile. Scale de m</w:t>
            </w:r>
            <w:r w:rsidR="00090AFC">
              <w:rPr>
                <w:rFonts w:ascii="Times New Roman" w:hAnsi="Times New Roman"/>
                <w:sz w:val="24"/>
                <w:szCs w:val="24"/>
              </w:rPr>
              <w:t>ă</w:t>
            </w:r>
            <w:r w:rsidR="00EB45D9" w:rsidRPr="00552A38">
              <w:rPr>
                <w:rFonts w:ascii="Times New Roman" w:hAnsi="Times New Roman"/>
                <w:sz w:val="24"/>
                <w:szCs w:val="24"/>
              </w:rPr>
              <w:t>sur</w:t>
            </w:r>
            <w:r w:rsidR="00090AFC">
              <w:rPr>
                <w:rFonts w:ascii="Times New Roman" w:hAnsi="Times New Roman"/>
                <w:sz w:val="24"/>
                <w:szCs w:val="24"/>
              </w:rPr>
              <w:t>ă</w:t>
            </w:r>
            <w:r w:rsidR="00EB45D9" w:rsidRPr="00552A38">
              <w:rPr>
                <w:rFonts w:ascii="Times New Roman" w:hAnsi="Times New Roman"/>
                <w:sz w:val="24"/>
                <w:szCs w:val="24"/>
              </w:rPr>
              <w:t xml:space="preserve">. </w:t>
            </w:r>
          </w:p>
        </w:tc>
        <w:tc>
          <w:tcPr>
            <w:tcW w:w="2293" w:type="dxa"/>
          </w:tcPr>
          <w:p w14:paraId="5A74AA35" w14:textId="77777777" w:rsidR="00850C4B" w:rsidRDefault="00850C4B" w:rsidP="00052A23">
            <w:pPr>
              <w:spacing w:after="0" w:line="240" w:lineRule="auto"/>
              <w:rPr>
                <w:rFonts w:ascii="Times New Roman" w:hAnsi="Times New Roman"/>
                <w:sz w:val="24"/>
                <w:szCs w:val="24"/>
              </w:rPr>
            </w:pPr>
          </w:p>
          <w:p w14:paraId="48B286F3"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03EFEE00" w14:textId="77777777" w:rsidR="00850C4B" w:rsidRDefault="00850C4B" w:rsidP="00052A23">
            <w:pPr>
              <w:spacing w:after="0" w:line="240" w:lineRule="auto"/>
              <w:rPr>
                <w:rFonts w:ascii="Times New Roman" w:hAnsi="Times New Roman"/>
                <w:sz w:val="24"/>
                <w:szCs w:val="24"/>
              </w:rPr>
            </w:pPr>
          </w:p>
          <w:p w14:paraId="268A21AF"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099A6F2E" w14:textId="77777777" w:rsidTr="00EE3AAE">
        <w:tc>
          <w:tcPr>
            <w:tcW w:w="5357" w:type="dxa"/>
            <w:shd w:val="clear" w:color="auto" w:fill="D9D9D9"/>
          </w:tcPr>
          <w:p w14:paraId="20592B09" w14:textId="77777777" w:rsidR="00850C4B" w:rsidRDefault="00850C4B" w:rsidP="004A19C5">
            <w:pPr>
              <w:spacing w:after="0" w:line="240" w:lineRule="auto"/>
              <w:rPr>
                <w:rFonts w:ascii="Times New Roman" w:hAnsi="Times New Roman"/>
                <w:b/>
                <w:sz w:val="24"/>
                <w:szCs w:val="24"/>
              </w:rPr>
            </w:pPr>
          </w:p>
          <w:p w14:paraId="17D4C5E6" w14:textId="77777777" w:rsidR="00EB45D9" w:rsidRPr="00552A38" w:rsidRDefault="00535C03" w:rsidP="004A19C5">
            <w:pPr>
              <w:spacing w:after="0" w:line="240" w:lineRule="auto"/>
              <w:rPr>
                <w:rFonts w:ascii="Times New Roman" w:hAnsi="Times New Roman"/>
                <w:sz w:val="24"/>
                <w:szCs w:val="24"/>
              </w:rPr>
            </w:pPr>
            <w:r>
              <w:rPr>
                <w:rFonts w:ascii="Times New Roman" w:hAnsi="Times New Roman"/>
                <w:b/>
                <w:sz w:val="24"/>
                <w:szCs w:val="24"/>
              </w:rPr>
              <w:t xml:space="preserve">8.1.5. </w:t>
            </w:r>
            <w:r w:rsidR="00EB45D9" w:rsidRPr="00552A38">
              <w:rPr>
                <w:rFonts w:ascii="Times New Roman" w:hAnsi="Times New Roman"/>
                <w:b/>
                <w:sz w:val="24"/>
                <w:szCs w:val="24"/>
              </w:rPr>
              <w:t xml:space="preserve">Elemente de </w:t>
            </w:r>
            <w:r w:rsidR="004A19C5" w:rsidRPr="00552A38">
              <w:rPr>
                <w:rFonts w:ascii="Times New Roman" w:hAnsi="Times New Roman"/>
                <w:b/>
                <w:sz w:val="24"/>
                <w:szCs w:val="24"/>
              </w:rPr>
              <w:t>analiz</w:t>
            </w:r>
            <w:r w:rsidR="004A19C5">
              <w:rPr>
                <w:rFonts w:ascii="Times New Roman" w:hAnsi="Times New Roman"/>
                <w:b/>
                <w:sz w:val="24"/>
                <w:szCs w:val="24"/>
              </w:rPr>
              <w:t>ă</w:t>
            </w:r>
            <w:r w:rsidR="004A19C5" w:rsidRPr="00552A38">
              <w:rPr>
                <w:rFonts w:ascii="Times New Roman" w:hAnsi="Times New Roman"/>
                <w:b/>
                <w:sz w:val="24"/>
                <w:szCs w:val="24"/>
              </w:rPr>
              <w:t xml:space="preserve"> </w:t>
            </w:r>
            <w:r w:rsidR="00EB45D9" w:rsidRPr="00552A38">
              <w:rPr>
                <w:rFonts w:ascii="Times New Roman" w:hAnsi="Times New Roman"/>
                <w:b/>
                <w:sz w:val="24"/>
                <w:szCs w:val="24"/>
              </w:rPr>
              <w:t>univariată.</w:t>
            </w:r>
            <w:r w:rsidR="00EB45D9" w:rsidRPr="00552A38">
              <w:rPr>
                <w:rFonts w:ascii="Times New Roman" w:hAnsi="Times New Roman"/>
                <w:sz w:val="24"/>
                <w:szCs w:val="24"/>
              </w:rPr>
              <w:t xml:space="preserve"> Tipuri de variabile. Indicatori ai tendinţei centrale. Indicatori de împrăştiere/dispersie.</w:t>
            </w:r>
          </w:p>
        </w:tc>
        <w:tc>
          <w:tcPr>
            <w:tcW w:w="2293" w:type="dxa"/>
          </w:tcPr>
          <w:p w14:paraId="58B8C2EC" w14:textId="77777777" w:rsidR="00850C4B" w:rsidRDefault="00850C4B" w:rsidP="00052A23">
            <w:pPr>
              <w:spacing w:after="0" w:line="240" w:lineRule="auto"/>
              <w:rPr>
                <w:rFonts w:ascii="Times New Roman" w:hAnsi="Times New Roman"/>
                <w:sz w:val="24"/>
                <w:szCs w:val="24"/>
              </w:rPr>
            </w:pPr>
          </w:p>
          <w:p w14:paraId="431AC4AE"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74F82518" w14:textId="77777777" w:rsidR="00850C4B" w:rsidRDefault="00850C4B" w:rsidP="00052A23">
            <w:pPr>
              <w:spacing w:after="0" w:line="240" w:lineRule="auto"/>
              <w:rPr>
                <w:rFonts w:ascii="Times New Roman" w:hAnsi="Times New Roman"/>
                <w:sz w:val="24"/>
                <w:szCs w:val="24"/>
              </w:rPr>
            </w:pPr>
          </w:p>
          <w:p w14:paraId="6EB3FA69"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44A71200" w14:textId="77777777" w:rsidTr="00EE3AAE">
        <w:tc>
          <w:tcPr>
            <w:tcW w:w="5357" w:type="dxa"/>
            <w:shd w:val="clear" w:color="auto" w:fill="D9D9D9"/>
          </w:tcPr>
          <w:p w14:paraId="04A7F3E2" w14:textId="77777777" w:rsidR="00850C4B" w:rsidRDefault="00850C4B" w:rsidP="00A81769">
            <w:pPr>
              <w:spacing w:after="0" w:line="240" w:lineRule="auto"/>
              <w:rPr>
                <w:rFonts w:ascii="Times New Roman" w:hAnsi="Times New Roman"/>
                <w:b/>
                <w:sz w:val="24"/>
                <w:szCs w:val="24"/>
              </w:rPr>
            </w:pPr>
          </w:p>
          <w:p w14:paraId="3A43D31C" w14:textId="77777777" w:rsidR="00EB45D9" w:rsidRPr="00552A38" w:rsidRDefault="00535C03" w:rsidP="00A81769">
            <w:pPr>
              <w:spacing w:after="0" w:line="240" w:lineRule="auto"/>
              <w:rPr>
                <w:rFonts w:ascii="Times New Roman" w:hAnsi="Times New Roman"/>
                <w:b/>
                <w:sz w:val="24"/>
                <w:szCs w:val="24"/>
              </w:rPr>
            </w:pPr>
            <w:r>
              <w:rPr>
                <w:rFonts w:ascii="Times New Roman" w:hAnsi="Times New Roman"/>
                <w:b/>
                <w:sz w:val="24"/>
                <w:szCs w:val="24"/>
              </w:rPr>
              <w:t xml:space="preserve">8.1.6. </w:t>
            </w:r>
            <w:r w:rsidR="00EB45D9" w:rsidRPr="00552A38">
              <w:rPr>
                <w:rFonts w:ascii="Times New Roman" w:hAnsi="Times New Roman"/>
                <w:b/>
                <w:sz w:val="24"/>
                <w:szCs w:val="24"/>
              </w:rPr>
              <w:t>Relaţii între variabile. Asocierea variabilelor.</w:t>
            </w:r>
          </w:p>
        </w:tc>
        <w:tc>
          <w:tcPr>
            <w:tcW w:w="2293" w:type="dxa"/>
          </w:tcPr>
          <w:p w14:paraId="5706A0E1" w14:textId="77777777" w:rsidR="00850C4B" w:rsidRDefault="00850C4B" w:rsidP="00052A23">
            <w:pPr>
              <w:spacing w:after="0" w:line="240" w:lineRule="auto"/>
              <w:rPr>
                <w:rFonts w:ascii="Times New Roman" w:hAnsi="Times New Roman"/>
                <w:sz w:val="24"/>
                <w:szCs w:val="24"/>
              </w:rPr>
            </w:pPr>
          </w:p>
          <w:p w14:paraId="3456AB0F"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7BED37AF" w14:textId="77777777" w:rsidR="00850C4B" w:rsidRDefault="00850C4B" w:rsidP="00052A23">
            <w:pPr>
              <w:spacing w:after="0" w:line="240" w:lineRule="auto"/>
              <w:rPr>
                <w:rFonts w:ascii="Times New Roman" w:hAnsi="Times New Roman"/>
                <w:sz w:val="24"/>
                <w:szCs w:val="24"/>
              </w:rPr>
            </w:pPr>
          </w:p>
          <w:p w14:paraId="567E4197"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1E5376AC" w14:textId="77777777" w:rsidTr="00EE3AAE">
        <w:tc>
          <w:tcPr>
            <w:tcW w:w="5357" w:type="dxa"/>
            <w:shd w:val="clear" w:color="auto" w:fill="D9D9D9"/>
          </w:tcPr>
          <w:p w14:paraId="586A632A" w14:textId="77777777" w:rsidR="00850C4B" w:rsidRDefault="00850C4B" w:rsidP="004A19C5">
            <w:pPr>
              <w:spacing w:after="0" w:line="240" w:lineRule="auto"/>
              <w:jc w:val="both"/>
              <w:rPr>
                <w:rFonts w:ascii="Times New Roman" w:hAnsi="Times New Roman"/>
                <w:b/>
                <w:sz w:val="24"/>
                <w:szCs w:val="24"/>
              </w:rPr>
            </w:pPr>
          </w:p>
          <w:p w14:paraId="046B21F2" w14:textId="77777777" w:rsidR="00EB45D9" w:rsidRPr="00552A38" w:rsidRDefault="00B652C3" w:rsidP="00B652C3">
            <w:pPr>
              <w:spacing w:after="0" w:line="240" w:lineRule="auto"/>
              <w:jc w:val="both"/>
              <w:rPr>
                <w:rFonts w:ascii="Times New Roman" w:hAnsi="Times New Roman"/>
                <w:sz w:val="24"/>
                <w:szCs w:val="24"/>
              </w:rPr>
            </w:pPr>
            <w:r>
              <w:rPr>
                <w:rFonts w:ascii="Times New Roman" w:hAnsi="Times New Roman"/>
                <w:b/>
                <w:sz w:val="24"/>
                <w:szCs w:val="24"/>
              </w:rPr>
              <w:t xml:space="preserve">8.1.8. </w:t>
            </w:r>
            <w:r w:rsidR="00EB45D9" w:rsidRPr="00552A38">
              <w:rPr>
                <w:rFonts w:ascii="Times New Roman" w:hAnsi="Times New Roman"/>
                <w:b/>
                <w:sz w:val="24"/>
                <w:szCs w:val="24"/>
              </w:rPr>
              <w:t xml:space="preserve">Principalele metode de cercetare </w:t>
            </w:r>
            <w:r w:rsidR="004A19C5">
              <w:rPr>
                <w:rFonts w:ascii="Times New Roman" w:hAnsi="Times New Roman"/>
                <w:b/>
                <w:sz w:val="24"/>
                <w:szCs w:val="24"/>
              </w:rPr>
              <w:t>î</w:t>
            </w:r>
            <w:r w:rsidR="004A19C5" w:rsidRPr="00552A38">
              <w:rPr>
                <w:rFonts w:ascii="Times New Roman" w:hAnsi="Times New Roman"/>
                <w:b/>
                <w:sz w:val="24"/>
                <w:szCs w:val="24"/>
              </w:rPr>
              <w:t xml:space="preserve">n </w:t>
            </w:r>
            <w:r w:rsidR="004A19C5">
              <w:rPr>
                <w:rFonts w:ascii="Times New Roman" w:hAnsi="Times New Roman"/>
                <w:b/>
                <w:sz w:val="24"/>
                <w:szCs w:val="24"/>
              </w:rPr>
              <w:t>ş</w:t>
            </w:r>
            <w:r w:rsidR="004A19C5" w:rsidRPr="00552A38">
              <w:rPr>
                <w:rFonts w:ascii="Times New Roman" w:hAnsi="Times New Roman"/>
                <w:b/>
                <w:sz w:val="24"/>
                <w:szCs w:val="24"/>
              </w:rPr>
              <w:t>tiin</w:t>
            </w:r>
            <w:r w:rsidR="004A19C5">
              <w:rPr>
                <w:rFonts w:ascii="Times New Roman" w:hAnsi="Times New Roman"/>
                <w:b/>
                <w:sz w:val="24"/>
                <w:szCs w:val="24"/>
              </w:rPr>
              <w:t>ţ</w:t>
            </w:r>
            <w:r w:rsidR="004A19C5" w:rsidRPr="00552A38">
              <w:rPr>
                <w:rFonts w:ascii="Times New Roman" w:hAnsi="Times New Roman"/>
                <w:b/>
                <w:sz w:val="24"/>
                <w:szCs w:val="24"/>
              </w:rPr>
              <w:t xml:space="preserve">ele </w:t>
            </w:r>
            <w:r w:rsidR="00EB45D9" w:rsidRPr="00552A38">
              <w:rPr>
                <w:rFonts w:ascii="Times New Roman" w:hAnsi="Times New Roman"/>
                <w:b/>
                <w:sz w:val="24"/>
                <w:szCs w:val="24"/>
              </w:rPr>
              <w:t>sociale</w:t>
            </w:r>
            <w:r w:rsidR="00EB45D9" w:rsidRPr="00552A38">
              <w:rPr>
                <w:rFonts w:ascii="Times New Roman" w:hAnsi="Times New Roman"/>
                <w:sz w:val="24"/>
                <w:szCs w:val="24"/>
              </w:rPr>
              <w:t xml:space="preserve">. Ancheta. Interviul individual </w:t>
            </w:r>
            <w:r w:rsidR="004A19C5">
              <w:rPr>
                <w:rFonts w:ascii="Times New Roman" w:hAnsi="Times New Roman"/>
                <w:sz w:val="24"/>
                <w:szCs w:val="24"/>
              </w:rPr>
              <w:t>ş</w:t>
            </w:r>
            <w:r w:rsidR="004A19C5" w:rsidRPr="00552A38">
              <w:rPr>
                <w:rFonts w:ascii="Times New Roman" w:hAnsi="Times New Roman"/>
                <w:sz w:val="24"/>
                <w:szCs w:val="24"/>
              </w:rPr>
              <w:t xml:space="preserve">i </w:t>
            </w:r>
            <w:r w:rsidR="00EB45D9" w:rsidRPr="00552A38">
              <w:rPr>
                <w:rFonts w:ascii="Times New Roman" w:hAnsi="Times New Roman"/>
                <w:sz w:val="24"/>
                <w:szCs w:val="24"/>
              </w:rPr>
              <w:t xml:space="preserve">de grup. Analiza de </w:t>
            </w:r>
            <w:r w:rsidR="004A19C5" w:rsidRPr="00552A38">
              <w:rPr>
                <w:rFonts w:ascii="Times New Roman" w:hAnsi="Times New Roman"/>
                <w:sz w:val="24"/>
                <w:szCs w:val="24"/>
              </w:rPr>
              <w:t>con</w:t>
            </w:r>
            <w:r w:rsidR="004A19C5">
              <w:rPr>
                <w:rFonts w:ascii="Times New Roman" w:hAnsi="Times New Roman"/>
                <w:sz w:val="24"/>
                <w:szCs w:val="24"/>
              </w:rPr>
              <w:t>ţ</w:t>
            </w:r>
            <w:r w:rsidR="004A19C5" w:rsidRPr="00552A38">
              <w:rPr>
                <w:rFonts w:ascii="Times New Roman" w:hAnsi="Times New Roman"/>
                <w:sz w:val="24"/>
                <w:szCs w:val="24"/>
              </w:rPr>
              <w:t>inut</w:t>
            </w:r>
            <w:r w:rsidR="00EB45D9" w:rsidRPr="00552A38">
              <w:rPr>
                <w:rFonts w:ascii="Times New Roman" w:hAnsi="Times New Roman"/>
                <w:sz w:val="24"/>
                <w:szCs w:val="24"/>
              </w:rPr>
              <w:t>.</w:t>
            </w:r>
          </w:p>
        </w:tc>
        <w:tc>
          <w:tcPr>
            <w:tcW w:w="2293" w:type="dxa"/>
          </w:tcPr>
          <w:p w14:paraId="1D01F2AB" w14:textId="77777777" w:rsidR="00850C4B" w:rsidRDefault="00850C4B" w:rsidP="00052A23">
            <w:pPr>
              <w:spacing w:after="0" w:line="240" w:lineRule="auto"/>
              <w:rPr>
                <w:rFonts w:ascii="Times New Roman" w:hAnsi="Times New Roman"/>
                <w:sz w:val="24"/>
                <w:szCs w:val="24"/>
              </w:rPr>
            </w:pPr>
          </w:p>
          <w:p w14:paraId="6EC754F9"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7013BFE7" w14:textId="77777777" w:rsidR="00850C4B" w:rsidRDefault="00850C4B" w:rsidP="00052A23">
            <w:pPr>
              <w:spacing w:after="0" w:line="240" w:lineRule="auto"/>
              <w:rPr>
                <w:rFonts w:ascii="Times New Roman" w:hAnsi="Times New Roman"/>
                <w:sz w:val="24"/>
                <w:szCs w:val="24"/>
              </w:rPr>
            </w:pPr>
          </w:p>
          <w:p w14:paraId="40B5ED0A"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148DEA47" w14:textId="77777777" w:rsidTr="00EE3AAE">
        <w:tc>
          <w:tcPr>
            <w:tcW w:w="5357" w:type="dxa"/>
            <w:shd w:val="clear" w:color="auto" w:fill="D9D9D9"/>
          </w:tcPr>
          <w:p w14:paraId="02FC5664" w14:textId="77777777" w:rsidR="00850C4B" w:rsidRDefault="00850C4B" w:rsidP="008E74EE">
            <w:pPr>
              <w:spacing w:after="0" w:line="240" w:lineRule="auto"/>
              <w:rPr>
                <w:rFonts w:ascii="Times New Roman" w:hAnsi="Times New Roman"/>
                <w:b/>
                <w:sz w:val="24"/>
                <w:szCs w:val="24"/>
              </w:rPr>
            </w:pPr>
          </w:p>
          <w:p w14:paraId="258AECC2" w14:textId="77777777" w:rsidR="00EB45D9" w:rsidRPr="00552A38" w:rsidRDefault="00B652C3" w:rsidP="00B652C3">
            <w:pPr>
              <w:spacing w:after="0" w:line="240" w:lineRule="auto"/>
              <w:rPr>
                <w:rFonts w:ascii="Times New Roman" w:hAnsi="Times New Roman"/>
                <w:sz w:val="24"/>
                <w:szCs w:val="24"/>
              </w:rPr>
            </w:pPr>
            <w:r>
              <w:rPr>
                <w:rFonts w:ascii="Times New Roman" w:hAnsi="Times New Roman"/>
                <w:b/>
                <w:sz w:val="24"/>
                <w:szCs w:val="24"/>
              </w:rPr>
              <w:t xml:space="preserve">8.1.9. </w:t>
            </w:r>
            <w:r w:rsidR="00EB45D9" w:rsidRPr="00552A38">
              <w:rPr>
                <w:rFonts w:ascii="Times New Roman" w:hAnsi="Times New Roman"/>
                <w:b/>
                <w:sz w:val="24"/>
                <w:szCs w:val="24"/>
              </w:rPr>
              <w:t>Ancheta</w:t>
            </w:r>
            <w:r w:rsidR="00EB45D9" w:rsidRPr="00552A38">
              <w:rPr>
                <w:rFonts w:ascii="Times New Roman" w:hAnsi="Times New Roman"/>
                <w:sz w:val="24"/>
                <w:szCs w:val="24"/>
              </w:rPr>
              <w:t xml:space="preserve"> (</w:t>
            </w:r>
            <w:r w:rsidR="008E74EE" w:rsidRPr="00552A38">
              <w:rPr>
                <w:rFonts w:ascii="Times New Roman" w:hAnsi="Times New Roman"/>
                <w:sz w:val="24"/>
                <w:szCs w:val="24"/>
              </w:rPr>
              <w:t>sociologic</w:t>
            </w:r>
            <w:r w:rsidR="008E74EE">
              <w:rPr>
                <w:rFonts w:ascii="Times New Roman" w:hAnsi="Times New Roman"/>
                <w:sz w:val="24"/>
                <w:szCs w:val="24"/>
              </w:rPr>
              <w:t>ă</w:t>
            </w:r>
            <w:r w:rsidR="00EB45D9" w:rsidRPr="00552A38">
              <w:rPr>
                <w:rFonts w:ascii="Times New Roman" w:hAnsi="Times New Roman"/>
                <w:sz w:val="24"/>
                <w:szCs w:val="24"/>
              </w:rPr>
              <w:t xml:space="preserve">, </w:t>
            </w:r>
            <w:r w:rsidR="00EB45D9" w:rsidRPr="00552A38">
              <w:rPr>
                <w:rFonts w:ascii="Times New Roman" w:hAnsi="Times New Roman"/>
                <w:i/>
                <w:sz w:val="24"/>
                <w:szCs w:val="24"/>
              </w:rPr>
              <w:t>survey</w:t>
            </w:r>
            <w:r w:rsidR="00EB45D9" w:rsidRPr="00552A38">
              <w:rPr>
                <w:rFonts w:ascii="Times New Roman" w:hAnsi="Times New Roman"/>
                <w:sz w:val="24"/>
                <w:szCs w:val="24"/>
              </w:rPr>
              <w:t xml:space="preserve">). Principalele tipuri de </w:t>
            </w:r>
            <w:r w:rsidR="008E74EE" w:rsidRPr="00552A38">
              <w:rPr>
                <w:rFonts w:ascii="Times New Roman" w:hAnsi="Times New Roman"/>
                <w:sz w:val="24"/>
                <w:szCs w:val="24"/>
              </w:rPr>
              <w:t>anchet</w:t>
            </w:r>
            <w:r w:rsidR="008E74EE">
              <w:rPr>
                <w:rFonts w:ascii="Times New Roman" w:hAnsi="Times New Roman"/>
                <w:sz w:val="24"/>
                <w:szCs w:val="24"/>
              </w:rPr>
              <w:t>ă</w:t>
            </w:r>
            <w:r w:rsidR="00EB45D9" w:rsidRPr="00552A38">
              <w:rPr>
                <w:rFonts w:ascii="Times New Roman" w:hAnsi="Times New Roman"/>
                <w:sz w:val="24"/>
                <w:szCs w:val="24"/>
              </w:rPr>
              <w:t>.</w:t>
            </w:r>
          </w:p>
        </w:tc>
        <w:tc>
          <w:tcPr>
            <w:tcW w:w="2293" w:type="dxa"/>
          </w:tcPr>
          <w:p w14:paraId="5DA98B52" w14:textId="77777777" w:rsidR="00850C4B" w:rsidRDefault="00850C4B" w:rsidP="00052A23">
            <w:pPr>
              <w:spacing w:after="0" w:line="240" w:lineRule="auto"/>
              <w:rPr>
                <w:rFonts w:ascii="Times New Roman" w:hAnsi="Times New Roman"/>
                <w:sz w:val="24"/>
                <w:szCs w:val="24"/>
              </w:rPr>
            </w:pPr>
          </w:p>
          <w:p w14:paraId="4C52A626"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19BCE616" w14:textId="77777777" w:rsidR="00850C4B" w:rsidRDefault="00850C4B" w:rsidP="00052A23">
            <w:pPr>
              <w:spacing w:after="0" w:line="240" w:lineRule="auto"/>
              <w:rPr>
                <w:rFonts w:ascii="Times New Roman" w:hAnsi="Times New Roman"/>
                <w:sz w:val="24"/>
                <w:szCs w:val="24"/>
              </w:rPr>
            </w:pPr>
          </w:p>
          <w:p w14:paraId="7ED38B24"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6F00F4D0" w14:textId="77777777" w:rsidTr="00EE3AAE">
        <w:tc>
          <w:tcPr>
            <w:tcW w:w="5357" w:type="dxa"/>
            <w:shd w:val="clear" w:color="auto" w:fill="D9D9D9"/>
          </w:tcPr>
          <w:p w14:paraId="2361658F" w14:textId="77777777" w:rsidR="00850C4B" w:rsidRDefault="00850C4B" w:rsidP="008E74EE">
            <w:pPr>
              <w:spacing w:after="0" w:line="240" w:lineRule="auto"/>
              <w:rPr>
                <w:rFonts w:ascii="Times New Roman" w:hAnsi="Times New Roman"/>
                <w:b/>
                <w:sz w:val="24"/>
                <w:szCs w:val="24"/>
              </w:rPr>
            </w:pPr>
          </w:p>
          <w:p w14:paraId="6A81E887" w14:textId="77777777" w:rsidR="00EB45D9" w:rsidRPr="00552A38" w:rsidRDefault="001477F7" w:rsidP="008E74EE">
            <w:pPr>
              <w:spacing w:after="0" w:line="240" w:lineRule="auto"/>
              <w:rPr>
                <w:rFonts w:ascii="Times New Roman" w:hAnsi="Times New Roman"/>
                <w:sz w:val="24"/>
                <w:szCs w:val="24"/>
              </w:rPr>
            </w:pPr>
            <w:r>
              <w:rPr>
                <w:rFonts w:ascii="Times New Roman" w:hAnsi="Times New Roman"/>
                <w:b/>
                <w:sz w:val="24"/>
                <w:szCs w:val="24"/>
              </w:rPr>
              <w:t xml:space="preserve">8.1.10. </w:t>
            </w:r>
            <w:r w:rsidR="008E74EE" w:rsidRPr="00552A38">
              <w:rPr>
                <w:rFonts w:ascii="Times New Roman" w:hAnsi="Times New Roman"/>
                <w:b/>
                <w:sz w:val="24"/>
                <w:szCs w:val="24"/>
              </w:rPr>
              <w:t>Acurate</w:t>
            </w:r>
            <w:r w:rsidR="008E74EE">
              <w:rPr>
                <w:rFonts w:ascii="Times New Roman" w:hAnsi="Times New Roman"/>
                <w:b/>
                <w:sz w:val="24"/>
                <w:szCs w:val="24"/>
              </w:rPr>
              <w:t>ţ</w:t>
            </w:r>
            <w:r w:rsidR="008E74EE" w:rsidRPr="00552A38">
              <w:rPr>
                <w:rFonts w:ascii="Times New Roman" w:hAnsi="Times New Roman"/>
                <w:b/>
                <w:sz w:val="24"/>
                <w:szCs w:val="24"/>
              </w:rPr>
              <w:t xml:space="preserve">ea </w:t>
            </w:r>
            <w:r w:rsidR="00EB45D9" w:rsidRPr="00552A38">
              <w:rPr>
                <w:rFonts w:ascii="Times New Roman" w:hAnsi="Times New Roman"/>
                <w:b/>
                <w:sz w:val="24"/>
                <w:szCs w:val="24"/>
              </w:rPr>
              <w:t xml:space="preserve">datelor </w:t>
            </w:r>
            <w:r w:rsidR="008E74EE">
              <w:rPr>
                <w:rFonts w:ascii="Times New Roman" w:hAnsi="Times New Roman"/>
                <w:b/>
                <w:sz w:val="24"/>
                <w:szCs w:val="24"/>
              </w:rPr>
              <w:t>î</w:t>
            </w:r>
            <w:r w:rsidR="008E74EE" w:rsidRPr="00552A38">
              <w:rPr>
                <w:rFonts w:ascii="Times New Roman" w:hAnsi="Times New Roman"/>
                <w:b/>
                <w:sz w:val="24"/>
                <w:szCs w:val="24"/>
              </w:rPr>
              <w:t xml:space="preserve">n </w:t>
            </w:r>
            <w:r w:rsidR="00EB45D9" w:rsidRPr="00552A38">
              <w:rPr>
                <w:rFonts w:ascii="Times New Roman" w:hAnsi="Times New Roman"/>
                <w:b/>
                <w:sz w:val="24"/>
                <w:szCs w:val="24"/>
              </w:rPr>
              <w:t xml:space="preserve">ancheta </w:t>
            </w:r>
            <w:r w:rsidR="008E74EE" w:rsidRPr="00552A38">
              <w:rPr>
                <w:rFonts w:ascii="Times New Roman" w:hAnsi="Times New Roman"/>
                <w:b/>
                <w:sz w:val="24"/>
                <w:szCs w:val="24"/>
              </w:rPr>
              <w:t>sociologic</w:t>
            </w:r>
            <w:r w:rsidR="008E74EE">
              <w:rPr>
                <w:rFonts w:ascii="Times New Roman" w:hAnsi="Times New Roman"/>
                <w:b/>
                <w:sz w:val="24"/>
                <w:szCs w:val="24"/>
              </w:rPr>
              <w:t>ă</w:t>
            </w:r>
            <w:r w:rsidR="00EB45D9" w:rsidRPr="00552A38">
              <w:rPr>
                <w:rFonts w:ascii="Times New Roman" w:hAnsi="Times New Roman"/>
                <w:b/>
                <w:sz w:val="24"/>
                <w:szCs w:val="24"/>
              </w:rPr>
              <w:t>.</w:t>
            </w:r>
            <w:r w:rsidR="00EB45D9" w:rsidRPr="00552A38">
              <w:rPr>
                <w:rFonts w:ascii="Times New Roman" w:hAnsi="Times New Roman"/>
                <w:sz w:val="24"/>
                <w:szCs w:val="24"/>
              </w:rPr>
              <w:t xml:space="preserve"> Erori </w:t>
            </w:r>
            <w:r w:rsidR="008E74EE">
              <w:rPr>
                <w:rFonts w:ascii="Times New Roman" w:hAnsi="Times New Roman"/>
                <w:sz w:val="24"/>
                <w:szCs w:val="24"/>
              </w:rPr>
              <w:t>ş</w:t>
            </w:r>
            <w:r w:rsidR="008E74EE" w:rsidRPr="00552A38">
              <w:rPr>
                <w:rFonts w:ascii="Times New Roman" w:hAnsi="Times New Roman"/>
                <w:sz w:val="24"/>
                <w:szCs w:val="24"/>
              </w:rPr>
              <w:t xml:space="preserve">i </w:t>
            </w:r>
            <w:r w:rsidR="00EB45D9" w:rsidRPr="00552A38">
              <w:rPr>
                <w:rFonts w:ascii="Times New Roman" w:hAnsi="Times New Roman"/>
                <w:sz w:val="24"/>
                <w:szCs w:val="24"/>
              </w:rPr>
              <w:t>surse de eroare.</w:t>
            </w:r>
          </w:p>
        </w:tc>
        <w:tc>
          <w:tcPr>
            <w:tcW w:w="2293" w:type="dxa"/>
          </w:tcPr>
          <w:p w14:paraId="14C26B1F" w14:textId="77777777" w:rsidR="00850C4B" w:rsidRDefault="00850C4B" w:rsidP="00052A23">
            <w:pPr>
              <w:spacing w:after="0" w:line="240" w:lineRule="auto"/>
              <w:rPr>
                <w:rFonts w:ascii="Times New Roman" w:hAnsi="Times New Roman"/>
                <w:sz w:val="24"/>
                <w:szCs w:val="24"/>
              </w:rPr>
            </w:pPr>
          </w:p>
          <w:p w14:paraId="01944335"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 xml:space="preserve">Expunerea unui set de concepte și teorii </w:t>
            </w:r>
            <w:r w:rsidRPr="00552A38">
              <w:rPr>
                <w:rFonts w:ascii="Times New Roman" w:hAnsi="Times New Roman"/>
                <w:sz w:val="24"/>
                <w:szCs w:val="24"/>
              </w:rPr>
              <w:lastRenderedPageBreak/>
              <w:t>cu privire la tema cursului. Discutarea interactivă a unor exemple.</w:t>
            </w:r>
          </w:p>
        </w:tc>
        <w:tc>
          <w:tcPr>
            <w:tcW w:w="2806" w:type="dxa"/>
          </w:tcPr>
          <w:p w14:paraId="2FE2EB8C" w14:textId="77777777" w:rsidR="00850C4B" w:rsidRDefault="00850C4B" w:rsidP="00052A23">
            <w:pPr>
              <w:spacing w:after="0" w:line="240" w:lineRule="auto"/>
              <w:rPr>
                <w:rFonts w:ascii="Times New Roman" w:hAnsi="Times New Roman"/>
                <w:sz w:val="24"/>
                <w:szCs w:val="24"/>
              </w:rPr>
            </w:pPr>
          </w:p>
          <w:p w14:paraId="2F73228B"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 xml:space="preserve">Studenții au obligația să citească bibliografia </w:t>
            </w:r>
            <w:r w:rsidRPr="008E74EE">
              <w:rPr>
                <w:rFonts w:ascii="Times New Roman" w:hAnsi="Times New Roman"/>
                <w:sz w:val="24"/>
                <w:szCs w:val="24"/>
              </w:rPr>
              <w:lastRenderedPageBreak/>
              <w:t>obligatorie  indicată în silabus.</w:t>
            </w:r>
          </w:p>
        </w:tc>
      </w:tr>
      <w:tr w:rsidR="00EB45D9" w:rsidRPr="00552A38" w14:paraId="3A581185" w14:textId="77777777" w:rsidTr="00EE3AAE">
        <w:tc>
          <w:tcPr>
            <w:tcW w:w="5357" w:type="dxa"/>
            <w:shd w:val="clear" w:color="auto" w:fill="D9D9D9"/>
          </w:tcPr>
          <w:p w14:paraId="12BCCE9B" w14:textId="77777777" w:rsidR="00850C4B" w:rsidRDefault="00850C4B" w:rsidP="008E74EE">
            <w:pPr>
              <w:spacing w:after="0" w:line="240" w:lineRule="auto"/>
              <w:rPr>
                <w:rFonts w:ascii="Times New Roman" w:hAnsi="Times New Roman"/>
                <w:b/>
                <w:sz w:val="24"/>
                <w:szCs w:val="24"/>
              </w:rPr>
            </w:pPr>
          </w:p>
          <w:p w14:paraId="704ED5EA" w14:textId="77777777" w:rsidR="00EB45D9" w:rsidRPr="00552A38" w:rsidRDefault="001477F7" w:rsidP="008E74EE">
            <w:pPr>
              <w:spacing w:after="0" w:line="240" w:lineRule="auto"/>
              <w:rPr>
                <w:rFonts w:ascii="Times New Roman" w:hAnsi="Times New Roman"/>
                <w:sz w:val="24"/>
                <w:szCs w:val="24"/>
              </w:rPr>
            </w:pPr>
            <w:r>
              <w:rPr>
                <w:rFonts w:ascii="Times New Roman" w:hAnsi="Times New Roman"/>
                <w:b/>
                <w:sz w:val="24"/>
                <w:szCs w:val="24"/>
              </w:rPr>
              <w:t xml:space="preserve">8.1.11. </w:t>
            </w:r>
            <w:r w:rsidR="008E74EE" w:rsidRPr="00552A38">
              <w:rPr>
                <w:rFonts w:ascii="Times New Roman" w:hAnsi="Times New Roman"/>
                <w:b/>
                <w:sz w:val="24"/>
                <w:szCs w:val="24"/>
              </w:rPr>
              <w:t>E</w:t>
            </w:r>
            <w:r w:rsidR="008E74EE">
              <w:rPr>
                <w:rFonts w:ascii="Times New Roman" w:hAnsi="Times New Roman"/>
                <w:b/>
                <w:sz w:val="24"/>
                <w:szCs w:val="24"/>
              </w:rPr>
              <w:t>ş</w:t>
            </w:r>
            <w:r w:rsidR="008E74EE" w:rsidRPr="00552A38">
              <w:rPr>
                <w:rFonts w:ascii="Times New Roman" w:hAnsi="Times New Roman"/>
                <w:b/>
                <w:sz w:val="24"/>
                <w:szCs w:val="24"/>
              </w:rPr>
              <w:t>antionarea</w:t>
            </w:r>
            <w:r w:rsidR="00EB45D9" w:rsidRPr="00552A38">
              <w:rPr>
                <w:rFonts w:ascii="Times New Roman" w:hAnsi="Times New Roman"/>
                <w:b/>
                <w:sz w:val="24"/>
                <w:szCs w:val="24"/>
              </w:rPr>
              <w:t>.</w:t>
            </w:r>
            <w:r w:rsidR="00EB45D9" w:rsidRPr="00552A38">
              <w:rPr>
                <w:rFonts w:ascii="Times New Roman" w:hAnsi="Times New Roman"/>
                <w:sz w:val="24"/>
                <w:szCs w:val="24"/>
              </w:rPr>
              <w:t xml:space="preserve"> Tipuri de </w:t>
            </w:r>
            <w:r w:rsidR="008E74EE" w:rsidRPr="00552A38">
              <w:rPr>
                <w:rFonts w:ascii="Times New Roman" w:hAnsi="Times New Roman"/>
                <w:sz w:val="24"/>
                <w:szCs w:val="24"/>
              </w:rPr>
              <w:t>e</w:t>
            </w:r>
            <w:r w:rsidR="008E74EE">
              <w:rPr>
                <w:rFonts w:ascii="Times New Roman" w:hAnsi="Times New Roman"/>
                <w:sz w:val="24"/>
                <w:szCs w:val="24"/>
              </w:rPr>
              <w:t>ş</w:t>
            </w:r>
            <w:r w:rsidR="008E74EE" w:rsidRPr="00552A38">
              <w:rPr>
                <w:rFonts w:ascii="Times New Roman" w:hAnsi="Times New Roman"/>
                <w:sz w:val="24"/>
                <w:szCs w:val="24"/>
              </w:rPr>
              <w:t>antioane</w:t>
            </w:r>
            <w:r w:rsidR="00EB45D9" w:rsidRPr="00552A38">
              <w:rPr>
                <w:rFonts w:ascii="Times New Roman" w:hAnsi="Times New Roman"/>
                <w:sz w:val="24"/>
                <w:szCs w:val="24"/>
              </w:rPr>
              <w:t xml:space="preserve">. </w:t>
            </w:r>
            <w:r w:rsidR="008E74EE" w:rsidRPr="00552A38">
              <w:rPr>
                <w:rFonts w:ascii="Times New Roman" w:hAnsi="Times New Roman"/>
                <w:sz w:val="24"/>
                <w:szCs w:val="24"/>
              </w:rPr>
              <w:t>No</w:t>
            </w:r>
            <w:r w:rsidR="008E74EE">
              <w:rPr>
                <w:rFonts w:ascii="Times New Roman" w:hAnsi="Times New Roman"/>
                <w:sz w:val="24"/>
                <w:szCs w:val="24"/>
              </w:rPr>
              <w:t>ţ</w:t>
            </w:r>
            <w:r w:rsidR="008E74EE" w:rsidRPr="00552A38">
              <w:rPr>
                <w:rFonts w:ascii="Times New Roman" w:hAnsi="Times New Roman"/>
                <w:sz w:val="24"/>
                <w:szCs w:val="24"/>
              </w:rPr>
              <w:t xml:space="preserve">iunea </w:t>
            </w:r>
            <w:r w:rsidR="00EB45D9" w:rsidRPr="00552A38">
              <w:rPr>
                <w:rFonts w:ascii="Times New Roman" w:hAnsi="Times New Roman"/>
                <w:sz w:val="24"/>
                <w:szCs w:val="24"/>
              </w:rPr>
              <w:t xml:space="preserve">de reprezentativitate. Teste de </w:t>
            </w:r>
            <w:r w:rsidR="008E74EE">
              <w:rPr>
                <w:rFonts w:ascii="Times New Roman" w:hAnsi="Times New Roman"/>
                <w:sz w:val="24"/>
                <w:szCs w:val="24"/>
              </w:rPr>
              <w:t>s</w:t>
            </w:r>
            <w:r w:rsidR="008E74EE" w:rsidRPr="00552A38">
              <w:rPr>
                <w:rFonts w:ascii="Times New Roman" w:hAnsi="Times New Roman"/>
                <w:sz w:val="24"/>
                <w:szCs w:val="24"/>
              </w:rPr>
              <w:t>emnifica</w:t>
            </w:r>
            <w:r w:rsidR="008E74EE">
              <w:rPr>
                <w:rFonts w:ascii="Times New Roman" w:hAnsi="Times New Roman"/>
                <w:sz w:val="24"/>
                <w:szCs w:val="24"/>
              </w:rPr>
              <w:t>ţ</w:t>
            </w:r>
            <w:r w:rsidR="008E74EE" w:rsidRPr="00552A38">
              <w:rPr>
                <w:rFonts w:ascii="Times New Roman" w:hAnsi="Times New Roman"/>
                <w:sz w:val="24"/>
                <w:szCs w:val="24"/>
              </w:rPr>
              <w:t>ie</w:t>
            </w:r>
            <w:r w:rsidR="00EB45D9" w:rsidRPr="00552A38">
              <w:rPr>
                <w:rFonts w:ascii="Times New Roman" w:hAnsi="Times New Roman"/>
                <w:sz w:val="24"/>
                <w:szCs w:val="24"/>
              </w:rPr>
              <w:t>.</w:t>
            </w:r>
          </w:p>
        </w:tc>
        <w:tc>
          <w:tcPr>
            <w:tcW w:w="2293" w:type="dxa"/>
          </w:tcPr>
          <w:p w14:paraId="1B716866" w14:textId="77777777" w:rsidR="00850C4B" w:rsidRDefault="00850C4B" w:rsidP="00052A23">
            <w:pPr>
              <w:spacing w:after="0" w:line="240" w:lineRule="auto"/>
              <w:rPr>
                <w:rFonts w:ascii="Times New Roman" w:hAnsi="Times New Roman"/>
                <w:sz w:val="24"/>
                <w:szCs w:val="24"/>
              </w:rPr>
            </w:pPr>
          </w:p>
          <w:p w14:paraId="68BEC43B" w14:textId="77777777" w:rsidR="00EB45D9" w:rsidRPr="00552A38"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tc>
        <w:tc>
          <w:tcPr>
            <w:tcW w:w="2806" w:type="dxa"/>
          </w:tcPr>
          <w:p w14:paraId="797AE798" w14:textId="77777777" w:rsidR="00850C4B" w:rsidRDefault="00850C4B" w:rsidP="00052A23">
            <w:pPr>
              <w:spacing w:after="0" w:line="240" w:lineRule="auto"/>
              <w:rPr>
                <w:rFonts w:ascii="Times New Roman" w:hAnsi="Times New Roman"/>
                <w:sz w:val="24"/>
                <w:szCs w:val="24"/>
              </w:rPr>
            </w:pPr>
          </w:p>
          <w:p w14:paraId="7B139C17"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25E12089" w14:textId="77777777" w:rsidTr="00EE3AAE">
        <w:tc>
          <w:tcPr>
            <w:tcW w:w="5357" w:type="dxa"/>
            <w:shd w:val="clear" w:color="auto" w:fill="D9D9D9"/>
          </w:tcPr>
          <w:p w14:paraId="5FA4FC32" w14:textId="77777777" w:rsidR="00850C4B" w:rsidRDefault="00850C4B" w:rsidP="0017517E">
            <w:pPr>
              <w:spacing w:after="0" w:line="240" w:lineRule="auto"/>
              <w:rPr>
                <w:rFonts w:ascii="Times New Roman" w:hAnsi="Times New Roman"/>
                <w:b/>
                <w:sz w:val="24"/>
                <w:szCs w:val="24"/>
              </w:rPr>
            </w:pPr>
          </w:p>
          <w:p w14:paraId="576C050C" w14:textId="77777777" w:rsidR="00EB45D9" w:rsidRPr="00552A38" w:rsidRDefault="00EE3AAE" w:rsidP="0017517E">
            <w:pPr>
              <w:spacing w:after="0" w:line="240" w:lineRule="auto"/>
              <w:rPr>
                <w:rFonts w:ascii="Times New Roman" w:hAnsi="Times New Roman"/>
                <w:b/>
                <w:sz w:val="24"/>
                <w:szCs w:val="24"/>
              </w:rPr>
            </w:pPr>
            <w:r>
              <w:rPr>
                <w:rFonts w:ascii="Times New Roman" w:hAnsi="Times New Roman"/>
                <w:b/>
                <w:sz w:val="24"/>
                <w:szCs w:val="24"/>
              </w:rPr>
              <w:t xml:space="preserve">8.1.12. </w:t>
            </w:r>
            <w:r w:rsidR="00EB45D9" w:rsidRPr="00552A38">
              <w:rPr>
                <w:rFonts w:ascii="Times New Roman" w:hAnsi="Times New Roman"/>
                <w:b/>
                <w:sz w:val="24"/>
                <w:szCs w:val="24"/>
              </w:rPr>
              <w:t xml:space="preserve">Experimentul si </w:t>
            </w:r>
            <w:r w:rsidR="008E74EE">
              <w:rPr>
                <w:rFonts w:ascii="Times New Roman" w:hAnsi="Times New Roman"/>
                <w:b/>
                <w:sz w:val="24"/>
                <w:szCs w:val="24"/>
              </w:rPr>
              <w:t>cvasi</w:t>
            </w:r>
            <w:r w:rsidR="0017517E">
              <w:rPr>
                <w:rFonts w:ascii="Times New Roman" w:hAnsi="Times New Roman"/>
                <w:b/>
                <w:sz w:val="24"/>
                <w:szCs w:val="24"/>
              </w:rPr>
              <w:t>-</w:t>
            </w:r>
            <w:r w:rsidR="00EB45D9" w:rsidRPr="00552A38">
              <w:rPr>
                <w:rFonts w:ascii="Times New Roman" w:hAnsi="Times New Roman"/>
                <w:b/>
                <w:sz w:val="24"/>
                <w:szCs w:val="24"/>
              </w:rPr>
              <w:t>experimentul</w:t>
            </w:r>
          </w:p>
        </w:tc>
        <w:tc>
          <w:tcPr>
            <w:tcW w:w="2293" w:type="dxa"/>
          </w:tcPr>
          <w:p w14:paraId="660A7300" w14:textId="77777777" w:rsidR="00850C4B" w:rsidRDefault="00850C4B" w:rsidP="00052A23">
            <w:pPr>
              <w:spacing w:after="0" w:line="240" w:lineRule="auto"/>
              <w:rPr>
                <w:rFonts w:ascii="Times New Roman" w:hAnsi="Times New Roman"/>
                <w:sz w:val="24"/>
                <w:szCs w:val="24"/>
              </w:rPr>
            </w:pPr>
          </w:p>
          <w:p w14:paraId="39EAB871" w14:textId="77777777" w:rsidR="00EB45D9" w:rsidRDefault="00EB45D9" w:rsidP="00052A23">
            <w:pPr>
              <w:spacing w:after="0" w:line="240" w:lineRule="auto"/>
              <w:rPr>
                <w:rFonts w:ascii="Times New Roman" w:hAnsi="Times New Roman"/>
                <w:sz w:val="24"/>
                <w:szCs w:val="24"/>
              </w:rPr>
            </w:pPr>
            <w:r w:rsidRPr="00552A38">
              <w:rPr>
                <w:rFonts w:ascii="Times New Roman" w:hAnsi="Times New Roman"/>
                <w:sz w:val="24"/>
                <w:szCs w:val="24"/>
              </w:rPr>
              <w:t>Expunerea unui set de concepte și teorii cu privire la tema cursului. Discutarea interactivă a unor exemple.</w:t>
            </w:r>
          </w:p>
          <w:p w14:paraId="7CB2A109" w14:textId="77777777" w:rsidR="00740DE3" w:rsidRPr="00552A38" w:rsidRDefault="00740DE3" w:rsidP="00052A23">
            <w:pPr>
              <w:spacing w:after="0" w:line="240" w:lineRule="auto"/>
              <w:rPr>
                <w:rFonts w:ascii="Times New Roman" w:hAnsi="Times New Roman"/>
                <w:sz w:val="24"/>
                <w:szCs w:val="24"/>
              </w:rPr>
            </w:pPr>
          </w:p>
        </w:tc>
        <w:tc>
          <w:tcPr>
            <w:tcW w:w="2806" w:type="dxa"/>
          </w:tcPr>
          <w:p w14:paraId="6BD8DC3D" w14:textId="77777777" w:rsidR="00850C4B" w:rsidRDefault="00850C4B" w:rsidP="00052A23">
            <w:pPr>
              <w:spacing w:after="0" w:line="240" w:lineRule="auto"/>
              <w:rPr>
                <w:rFonts w:ascii="Times New Roman" w:hAnsi="Times New Roman"/>
                <w:sz w:val="24"/>
                <w:szCs w:val="24"/>
              </w:rPr>
            </w:pPr>
          </w:p>
          <w:p w14:paraId="798607AB" w14:textId="77777777" w:rsidR="00EB45D9" w:rsidRPr="00552A38" w:rsidRDefault="008E74EE" w:rsidP="00052A23">
            <w:pPr>
              <w:spacing w:after="0" w:line="240" w:lineRule="auto"/>
              <w:rPr>
                <w:rFonts w:ascii="Times New Roman" w:hAnsi="Times New Roman"/>
                <w:sz w:val="24"/>
                <w:szCs w:val="24"/>
              </w:rPr>
            </w:pPr>
            <w:r w:rsidRPr="008E74EE">
              <w:rPr>
                <w:rFonts w:ascii="Times New Roman" w:hAnsi="Times New Roman"/>
                <w:sz w:val="24"/>
                <w:szCs w:val="24"/>
              </w:rPr>
              <w:t>Studenții au obligația să citească bibliografia obligatorie  indicată în silabus.</w:t>
            </w:r>
          </w:p>
        </w:tc>
      </w:tr>
      <w:tr w:rsidR="00EB45D9" w:rsidRPr="00552A38" w14:paraId="05733EAE" w14:textId="77777777" w:rsidTr="00EE3AAE">
        <w:tc>
          <w:tcPr>
            <w:tcW w:w="10456" w:type="dxa"/>
            <w:gridSpan w:val="3"/>
            <w:shd w:val="clear" w:color="auto" w:fill="D9D9D9"/>
          </w:tcPr>
          <w:p w14:paraId="48A9F386" w14:textId="77777777" w:rsidR="00624EB7" w:rsidRDefault="00624EB7" w:rsidP="00914ED1">
            <w:pPr>
              <w:spacing w:after="0" w:line="240" w:lineRule="auto"/>
              <w:rPr>
                <w:rFonts w:ascii="Times New Roman" w:hAnsi="Times New Roman"/>
                <w:sz w:val="24"/>
                <w:szCs w:val="24"/>
              </w:rPr>
            </w:pPr>
          </w:p>
          <w:p w14:paraId="3AF027A8" w14:textId="77777777" w:rsidR="00EB45D9" w:rsidRPr="00624EB7" w:rsidRDefault="00EB45D9" w:rsidP="00914ED1">
            <w:pPr>
              <w:spacing w:after="0" w:line="240" w:lineRule="auto"/>
              <w:rPr>
                <w:rFonts w:ascii="Times New Roman" w:hAnsi="Times New Roman"/>
                <w:b/>
                <w:sz w:val="24"/>
                <w:szCs w:val="24"/>
              </w:rPr>
            </w:pPr>
            <w:r w:rsidRPr="00624EB7">
              <w:rPr>
                <w:rFonts w:ascii="Times New Roman" w:hAnsi="Times New Roman"/>
                <w:b/>
                <w:sz w:val="24"/>
                <w:szCs w:val="24"/>
              </w:rPr>
              <w:t>Bibliografie</w:t>
            </w:r>
          </w:p>
          <w:p w14:paraId="2A2E38EA" w14:textId="77777777" w:rsidR="00624EB7" w:rsidRPr="00552A38" w:rsidRDefault="00624EB7" w:rsidP="00914ED1">
            <w:pPr>
              <w:spacing w:after="0" w:line="240" w:lineRule="auto"/>
              <w:rPr>
                <w:rFonts w:ascii="Times New Roman" w:hAnsi="Times New Roman"/>
                <w:sz w:val="24"/>
                <w:szCs w:val="24"/>
              </w:rPr>
            </w:pPr>
          </w:p>
          <w:p w14:paraId="4A4A3D87" w14:textId="77777777" w:rsidR="00EB45D9" w:rsidRPr="00013121" w:rsidRDefault="00624EB7" w:rsidP="00914ED1">
            <w:pPr>
              <w:spacing w:after="0" w:line="240" w:lineRule="auto"/>
              <w:rPr>
                <w:rFonts w:ascii="Times New Roman" w:hAnsi="Times New Roman"/>
                <w:b/>
                <w:sz w:val="24"/>
                <w:szCs w:val="24"/>
              </w:rPr>
            </w:pPr>
            <w:r w:rsidRPr="00013121">
              <w:rPr>
                <w:rFonts w:ascii="Times New Roman" w:hAnsi="Times New Roman"/>
                <w:b/>
                <w:sz w:val="24"/>
                <w:szCs w:val="24"/>
              </w:rPr>
              <w:t>Bibliografie obligatorie:</w:t>
            </w:r>
          </w:p>
          <w:p w14:paraId="1D2739B0" w14:textId="77777777" w:rsidR="00865DE7" w:rsidRDefault="0080782F" w:rsidP="00914ED1">
            <w:pPr>
              <w:spacing w:after="0" w:line="240" w:lineRule="auto"/>
              <w:rPr>
                <w:rFonts w:ascii="Times New Roman" w:hAnsi="Times New Roman"/>
                <w:sz w:val="24"/>
                <w:szCs w:val="24"/>
              </w:rPr>
            </w:pPr>
            <w:r>
              <w:rPr>
                <w:rFonts w:ascii="Times New Roman" w:hAnsi="Times New Roman"/>
                <w:sz w:val="24"/>
                <w:szCs w:val="24"/>
              </w:rPr>
              <w:t xml:space="preserve">• </w:t>
            </w:r>
            <w:r w:rsidR="00865DE7" w:rsidRPr="00865DE7">
              <w:rPr>
                <w:rFonts w:ascii="Times New Roman" w:hAnsi="Times New Roman"/>
                <w:sz w:val="24"/>
                <w:szCs w:val="24"/>
              </w:rPr>
              <w:t xml:space="preserve">Babbie, Earl. 2012. </w:t>
            </w:r>
            <w:r w:rsidR="00865DE7" w:rsidRPr="00865DE7">
              <w:rPr>
                <w:rFonts w:ascii="Times New Roman" w:hAnsi="Times New Roman"/>
                <w:i/>
                <w:sz w:val="24"/>
                <w:szCs w:val="24"/>
              </w:rPr>
              <w:t>The Practice of Social Research</w:t>
            </w:r>
            <w:r w:rsidR="00865DE7" w:rsidRPr="00865DE7">
              <w:rPr>
                <w:rFonts w:ascii="Times New Roman" w:hAnsi="Times New Roman"/>
                <w:sz w:val="24"/>
                <w:szCs w:val="24"/>
              </w:rPr>
              <w:t>, 13th. Belmont, CA: Wadsworth.</w:t>
            </w:r>
          </w:p>
          <w:p w14:paraId="04DCE005" w14:textId="77777777" w:rsidR="00013121" w:rsidRDefault="0080782F" w:rsidP="00914ED1">
            <w:pPr>
              <w:spacing w:after="0" w:line="240" w:lineRule="auto"/>
              <w:rPr>
                <w:rFonts w:ascii="Times New Roman" w:hAnsi="Times New Roman"/>
                <w:sz w:val="24"/>
                <w:szCs w:val="24"/>
              </w:rPr>
            </w:pPr>
            <w:r>
              <w:rPr>
                <w:rFonts w:ascii="Times New Roman" w:hAnsi="Times New Roman"/>
                <w:sz w:val="24"/>
                <w:szCs w:val="24"/>
              </w:rPr>
              <w:t xml:space="preserve">• </w:t>
            </w:r>
            <w:r w:rsidR="00013121" w:rsidRPr="00013121">
              <w:rPr>
                <w:rFonts w:ascii="Times New Roman" w:hAnsi="Times New Roman"/>
                <w:sz w:val="24"/>
                <w:szCs w:val="24"/>
              </w:rPr>
              <w:t xml:space="preserve">Walliman, Nicholas. 2010. </w:t>
            </w:r>
            <w:r w:rsidR="00013121" w:rsidRPr="00013121">
              <w:rPr>
                <w:rFonts w:ascii="Times New Roman" w:hAnsi="Times New Roman"/>
                <w:i/>
                <w:sz w:val="24"/>
                <w:szCs w:val="24"/>
              </w:rPr>
              <w:t>Research Methods: The Basics</w:t>
            </w:r>
            <w:r w:rsidR="00013121" w:rsidRPr="00013121">
              <w:rPr>
                <w:rFonts w:ascii="Times New Roman" w:hAnsi="Times New Roman"/>
                <w:sz w:val="24"/>
                <w:szCs w:val="24"/>
              </w:rPr>
              <w:t>. Routledge.</w:t>
            </w:r>
          </w:p>
          <w:p w14:paraId="288AD372" w14:textId="77777777" w:rsidR="00013121" w:rsidRDefault="00013121" w:rsidP="00914ED1">
            <w:pPr>
              <w:spacing w:after="0" w:line="240" w:lineRule="auto"/>
              <w:rPr>
                <w:rFonts w:ascii="Times New Roman" w:hAnsi="Times New Roman"/>
                <w:sz w:val="24"/>
                <w:szCs w:val="24"/>
              </w:rPr>
            </w:pPr>
          </w:p>
          <w:p w14:paraId="70DE75A8" w14:textId="77777777" w:rsidR="00EB45D9" w:rsidRPr="00552A38" w:rsidRDefault="00865DE7" w:rsidP="00914ED1">
            <w:pPr>
              <w:autoSpaceDE w:val="0"/>
              <w:spacing w:after="0" w:line="240" w:lineRule="auto"/>
              <w:jc w:val="both"/>
              <w:rPr>
                <w:rFonts w:ascii="Times New Roman" w:hAnsi="Times New Roman"/>
                <w:sz w:val="24"/>
                <w:szCs w:val="24"/>
              </w:rPr>
            </w:pPr>
            <w:r>
              <w:rPr>
                <w:rStyle w:val="apple-style-span"/>
                <w:rFonts w:ascii="Times New Roman" w:hAnsi="Times New Roman"/>
                <w:b/>
                <w:color w:val="000000"/>
                <w:sz w:val="24"/>
                <w:szCs w:val="24"/>
              </w:rPr>
              <w:t>Tex</w:t>
            </w:r>
            <w:r w:rsidR="00EB45D9" w:rsidRPr="00624EB7">
              <w:rPr>
                <w:rStyle w:val="apple-style-span"/>
                <w:rFonts w:ascii="Times New Roman" w:hAnsi="Times New Roman"/>
                <w:b/>
                <w:color w:val="000000"/>
                <w:sz w:val="24"/>
                <w:szCs w:val="24"/>
              </w:rPr>
              <w:t>te</w:t>
            </w:r>
            <w:r w:rsidR="00EB45D9" w:rsidRPr="00552A38">
              <w:rPr>
                <w:rStyle w:val="apple-style-span"/>
                <w:rFonts w:ascii="Times New Roman" w:hAnsi="Times New Roman"/>
                <w:color w:val="000000"/>
                <w:sz w:val="24"/>
                <w:szCs w:val="24"/>
              </w:rPr>
              <w:t xml:space="preserve"> </w:t>
            </w:r>
            <w:r>
              <w:rPr>
                <w:rStyle w:val="apple-style-span"/>
                <w:rFonts w:ascii="Times New Roman" w:hAnsi="Times New Roman"/>
                <w:color w:val="000000"/>
                <w:sz w:val="24"/>
                <w:szCs w:val="24"/>
              </w:rPr>
              <w:t>recomandate</w:t>
            </w:r>
            <w:r w:rsidR="00EB45D9" w:rsidRPr="00552A38">
              <w:rPr>
                <w:rStyle w:val="apple-style-span"/>
                <w:rFonts w:ascii="Times New Roman" w:hAnsi="Times New Roman"/>
                <w:color w:val="000000"/>
                <w:sz w:val="24"/>
                <w:szCs w:val="24"/>
              </w:rPr>
              <w:t>:</w:t>
            </w:r>
          </w:p>
          <w:p w14:paraId="2154A58B" w14:textId="77777777" w:rsidR="00EB45D9" w:rsidRDefault="00DC070E" w:rsidP="002266A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B45D9" w:rsidRPr="00552A38">
              <w:rPr>
                <w:rFonts w:ascii="Times New Roman" w:hAnsi="Times New Roman"/>
                <w:sz w:val="24"/>
                <w:szCs w:val="24"/>
              </w:rPr>
              <w:t xml:space="preserve">(de) Singly, François; Alain Blanchet; Anne Gotman şi Jean-Claude Kaufmann (1998) </w:t>
            </w:r>
            <w:r w:rsidR="00EB45D9" w:rsidRPr="00E22B5E">
              <w:rPr>
                <w:rFonts w:ascii="Times New Roman" w:hAnsi="Times New Roman"/>
                <w:i/>
                <w:sz w:val="24"/>
                <w:szCs w:val="24"/>
              </w:rPr>
              <w:t>Ancheta şi metodele ei</w:t>
            </w:r>
            <w:r w:rsidR="00EB45D9" w:rsidRPr="00552A38">
              <w:rPr>
                <w:rFonts w:ascii="Times New Roman" w:hAnsi="Times New Roman"/>
                <w:sz w:val="24"/>
                <w:szCs w:val="24"/>
              </w:rPr>
              <w:t>, Iaşi: Polirom, pp. 61-80.</w:t>
            </w:r>
          </w:p>
          <w:p w14:paraId="475F948C" w14:textId="77777777" w:rsidR="00E22B5E" w:rsidRPr="00552A38" w:rsidRDefault="00DC070E" w:rsidP="002266A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22B5E">
              <w:rPr>
                <w:rFonts w:ascii="Times New Roman" w:hAnsi="Times New Roman"/>
                <w:sz w:val="24"/>
                <w:szCs w:val="24"/>
              </w:rPr>
              <w:t xml:space="preserve">Babbie, Earl (2010). </w:t>
            </w:r>
            <w:r w:rsidR="00E22B5E" w:rsidRPr="00E22B5E">
              <w:rPr>
                <w:rFonts w:ascii="Times New Roman" w:hAnsi="Times New Roman"/>
                <w:i/>
                <w:sz w:val="24"/>
                <w:szCs w:val="24"/>
              </w:rPr>
              <w:t>Practica cercetării sociale</w:t>
            </w:r>
            <w:r w:rsidR="00E22B5E">
              <w:rPr>
                <w:rFonts w:ascii="Times New Roman" w:hAnsi="Times New Roman"/>
                <w:sz w:val="24"/>
                <w:szCs w:val="24"/>
              </w:rPr>
              <w:t>. Iaşi: Polirom.</w:t>
            </w:r>
          </w:p>
          <w:p w14:paraId="38D28A8A" w14:textId="77777777" w:rsidR="00EB45D9" w:rsidRPr="00552A38" w:rsidRDefault="00DC070E" w:rsidP="002266A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B45D9" w:rsidRPr="00552A38">
              <w:rPr>
                <w:rFonts w:ascii="Times New Roman" w:hAnsi="Times New Roman"/>
                <w:sz w:val="24"/>
                <w:szCs w:val="24"/>
              </w:rPr>
              <w:t>Babbie, Earl şi Fred Halley</w:t>
            </w:r>
            <w:r w:rsidR="00E22B5E">
              <w:rPr>
                <w:rFonts w:ascii="Times New Roman" w:hAnsi="Times New Roman"/>
                <w:sz w:val="24"/>
                <w:szCs w:val="24"/>
              </w:rPr>
              <w:t xml:space="preserve"> (2012)</w:t>
            </w:r>
            <w:r w:rsidR="00EB45D9" w:rsidRPr="00552A38">
              <w:rPr>
                <w:rFonts w:ascii="Times New Roman" w:hAnsi="Times New Roman"/>
                <w:sz w:val="24"/>
                <w:szCs w:val="24"/>
              </w:rPr>
              <w:t xml:space="preserve"> </w:t>
            </w:r>
            <w:r w:rsidR="00EB45D9" w:rsidRPr="00E22B5E">
              <w:rPr>
                <w:rFonts w:ascii="Times New Roman" w:hAnsi="Times New Roman"/>
                <w:i/>
                <w:sz w:val="24"/>
                <w:szCs w:val="24"/>
              </w:rPr>
              <w:t>Adventures in Social Research. Data Analysis Using SPSS for Windows</w:t>
            </w:r>
            <w:r w:rsidR="00EB45D9" w:rsidRPr="00552A38">
              <w:rPr>
                <w:rFonts w:ascii="Times New Roman" w:hAnsi="Times New Roman"/>
                <w:sz w:val="24"/>
                <w:szCs w:val="24"/>
              </w:rPr>
              <w:t>, Thousand Oaks: Pine Forge Press, pp. 129-155.</w:t>
            </w:r>
          </w:p>
          <w:p w14:paraId="00199525" w14:textId="77777777" w:rsidR="00EB45D9" w:rsidRPr="00552A38" w:rsidRDefault="00DC070E" w:rsidP="002266A7">
            <w:pPr>
              <w:spacing w:after="0" w:line="240" w:lineRule="auto"/>
              <w:ind w:left="284" w:hanging="284"/>
              <w:jc w:val="both"/>
              <w:rPr>
                <w:rFonts w:ascii="Times New Roman" w:hAnsi="Times New Roman"/>
                <w:sz w:val="24"/>
                <w:szCs w:val="24"/>
              </w:rPr>
            </w:pPr>
            <w:bookmarkStart w:id="1" w:name="OLE_LINK1"/>
            <w:r>
              <w:rPr>
                <w:rFonts w:ascii="Times New Roman" w:hAnsi="Times New Roman"/>
                <w:sz w:val="24"/>
                <w:szCs w:val="24"/>
              </w:rPr>
              <w:t xml:space="preserve">• </w:t>
            </w:r>
            <w:r w:rsidR="00E22B5E" w:rsidRPr="00552A38">
              <w:rPr>
                <w:rFonts w:ascii="Times New Roman" w:hAnsi="Times New Roman"/>
                <w:sz w:val="24"/>
                <w:szCs w:val="24"/>
              </w:rPr>
              <w:t>Babbie, Earl şi Fred Halley</w:t>
            </w:r>
            <w:r w:rsidR="00E22B5E">
              <w:rPr>
                <w:rFonts w:ascii="Times New Roman" w:hAnsi="Times New Roman"/>
                <w:sz w:val="24"/>
                <w:szCs w:val="24"/>
              </w:rPr>
              <w:t xml:space="preserve"> (2012)</w:t>
            </w:r>
            <w:r w:rsidR="00E22B5E" w:rsidRPr="00552A38">
              <w:rPr>
                <w:rFonts w:ascii="Times New Roman" w:hAnsi="Times New Roman"/>
                <w:sz w:val="24"/>
                <w:szCs w:val="24"/>
              </w:rPr>
              <w:t xml:space="preserve"> </w:t>
            </w:r>
            <w:r w:rsidR="00E22B5E" w:rsidRPr="00E22B5E">
              <w:rPr>
                <w:rFonts w:ascii="Times New Roman" w:hAnsi="Times New Roman"/>
                <w:i/>
                <w:sz w:val="24"/>
                <w:szCs w:val="24"/>
              </w:rPr>
              <w:t>Adventures in Social Research. Data Analysis Using SPSS for Windows</w:t>
            </w:r>
            <w:r w:rsidR="00E22B5E" w:rsidRPr="00552A38">
              <w:rPr>
                <w:rFonts w:ascii="Times New Roman" w:hAnsi="Times New Roman"/>
                <w:sz w:val="24"/>
                <w:szCs w:val="24"/>
              </w:rPr>
              <w:t>, Thousand Oaks: Pine Forge Press</w:t>
            </w:r>
            <w:r w:rsidR="00EB45D9" w:rsidRPr="00552A38">
              <w:rPr>
                <w:rFonts w:ascii="Times New Roman" w:hAnsi="Times New Roman"/>
                <w:sz w:val="24"/>
                <w:szCs w:val="24"/>
              </w:rPr>
              <w:t>, pp. 11-16.</w:t>
            </w:r>
            <w:bookmarkEnd w:id="1"/>
          </w:p>
          <w:p w14:paraId="707B6B14" w14:textId="77777777" w:rsidR="00EB45D9" w:rsidRPr="00552A38" w:rsidRDefault="00DC070E" w:rsidP="002266A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B45D9" w:rsidRPr="00843B00">
              <w:rPr>
                <w:rFonts w:ascii="Times New Roman" w:hAnsi="Times New Roman"/>
                <w:sz w:val="24"/>
                <w:szCs w:val="24"/>
              </w:rPr>
              <w:t xml:space="preserve">Bulai, Alfred (2000) </w:t>
            </w:r>
            <w:r w:rsidR="00EB45D9" w:rsidRPr="00624EB7">
              <w:rPr>
                <w:rFonts w:ascii="Times New Roman" w:hAnsi="Times New Roman"/>
                <w:i/>
                <w:sz w:val="24"/>
                <w:szCs w:val="24"/>
              </w:rPr>
              <w:t>Focus-grup</w:t>
            </w:r>
            <w:r w:rsidR="00EB45D9" w:rsidRPr="00843B00">
              <w:rPr>
                <w:rFonts w:ascii="Times New Roman" w:hAnsi="Times New Roman"/>
                <w:sz w:val="24"/>
                <w:szCs w:val="24"/>
              </w:rPr>
              <w:t>, Bucureşti: Paideia.</w:t>
            </w:r>
          </w:p>
          <w:p w14:paraId="49C7D8C6" w14:textId="77777777" w:rsidR="00EB45D9" w:rsidRPr="00552A38" w:rsidRDefault="00685936" w:rsidP="002266A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B45D9" w:rsidRPr="00552A38">
              <w:rPr>
                <w:rFonts w:ascii="Times New Roman" w:hAnsi="Times New Roman"/>
                <w:sz w:val="24"/>
                <w:szCs w:val="24"/>
              </w:rPr>
              <w:t>King, Gary, R</w:t>
            </w:r>
            <w:r w:rsidR="00624EB7">
              <w:rPr>
                <w:rFonts w:ascii="Times New Roman" w:hAnsi="Times New Roman"/>
                <w:sz w:val="24"/>
                <w:szCs w:val="24"/>
              </w:rPr>
              <w:t>obert</w:t>
            </w:r>
            <w:r w:rsidR="00EB45D9" w:rsidRPr="00552A38">
              <w:rPr>
                <w:rFonts w:ascii="Times New Roman" w:hAnsi="Times New Roman"/>
                <w:sz w:val="24"/>
                <w:szCs w:val="24"/>
              </w:rPr>
              <w:t xml:space="preserve"> Keohane, </w:t>
            </w:r>
            <w:r w:rsidR="00624EB7">
              <w:rPr>
                <w:rFonts w:ascii="Times New Roman" w:hAnsi="Times New Roman"/>
                <w:sz w:val="24"/>
                <w:szCs w:val="24"/>
              </w:rPr>
              <w:t xml:space="preserve">şi </w:t>
            </w:r>
            <w:r w:rsidR="00EB45D9" w:rsidRPr="00552A38">
              <w:rPr>
                <w:rFonts w:ascii="Times New Roman" w:hAnsi="Times New Roman"/>
                <w:sz w:val="24"/>
                <w:szCs w:val="24"/>
              </w:rPr>
              <w:t>S</w:t>
            </w:r>
            <w:r w:rsidR="00624EB7">
              <w:rPr>
                <w:rFonts w:ascii="Times New Roman" w:hAnsi="Times New Roman"/>
                <w:sz w:val="24"/>
                <w:szCs w:val="24"/>
              </w:rPr>
              <w:t>ydney</w:t>
            </w:r>
            <w:r w:rsidR="00EB45D9" w:rsidRPr="00552A38">
              <w:rPr>
                <w:rFonts w:ascii="Times New Roman" w:hAnsi="Times New Roman"/>
                <w:sz w:val="24"/>
                <w:szCs w:val="24"/>
              </w:rPr>
              <w:t xml:space="preserve"> Verba</w:t>
            </w:r>
            <w:r w:rsidR="00624EB7">
              <w:rPr>
                <w:rFonts w:ascii="Times New Roman" w:hAnsi="Times New Roman"/>
                <w:sz w:val="24"/>
                <w:szCs w:val="24"/>
              </w:rPr>
              <w:t xml:space="preserve"> (2001).</w:t>
            </w:r>
            <w:r w:rsidR="00EB45D9" w:rsidRPr="00552A38">
              <w:rPr>
                <w:rFonts w:ascii="Times New Roman" w:hAnsi="Times New Roman"/>
                <w:sz w:val="24"/>
                <w:szCs w:val="24"/>
              </w:rPr>
              <w:t xml:space="preserve"> </w:t>
            </w:r>
            <w:r w:rsidR="00EB45D9" w:rsidRPr="00624EB7">
              <w:rPr>
                <w:rFonts w:ascii="Times New Roman" w:hAnsi="Times New Roman"/>
                <w:i/>
                <w:sz w:val="24"/>
                <w:szCs w:val="24"/>
              </w:rPr>
              <w:t>Fundamentele cercet</w:t>
            </w:r>
            <w:r w:rsidR="00624EB7" w:rsidRPr="00624EB7">
              <w:rPr>
                <w:rFonts w:ascii="Times New Roman" w:hAnsi="Times New Roman"/>
                <w:i/>
                <w:sz w:val="24"/>
                <w:szCs w:val="24"/>
              </w:rPr>
              <w:t>ă</w:t>
            </w:r>
            <w:r w:rsidR="00EB45D9" w:rsidRPr="00624EB7">
              <w:rPr>
                <w:rFonts w:ascii="Times New Roman" w:hAnsi="Times New Roman"/>
                <w:i/>
                <w:sz w:val="24"/>
                <w:szCs w:val="24"/>
              </w:rPr>
              <w:t>rii sociale</w:t>
            </w:r>
            <w:r w:rsidR="00EB45D9" w:rsidRPr="00552A38">
              <w:rPr>
                <w:rFonts w:ascii="Times New Roman" w:hAnsi="Times New Roman"/>
                <w:sz w:val="24"/>
                <w:szCs w:val="24"/>
              </w:rPr>
              <w:t>, Polirom</w:t>
            </w:r>
            <w:r w:rsidR="00624EB7">
              <w:rPr>
                <w:rFonts w:ascii="Times New Roman" w:hAnsi="Times New Roman"/>
                <w:sz w:val="24"/>
                <w:szCs w:val="24"/>
              </w:rPr>
              <w:t>:</w:t>
            </w:r>
            <w:r w:rsidR="00EB45D9" w:rsidRPr="00552A38">
              <w:rPr>
                <w:rFonts w:ascii="Times New Roman" w:hAnsi="Times New Roman"/>
                <w:sz w:val="24"/>
                <w:szCs w:val="24"/>
              </w:rPr>
              <w:t xml:space="preserve"> Iasi.</w:t>
            </w:r>
          </w:p>
          <w:p w14:paraId="12D40ACF" w14:textId="77777777" w:rsidR="00EB45D9" w:rsidRPr="00552A38" w:rsidRDefault="00685936" w:rsidP="002266A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B45D9" w:rsidRPr="00552A38">
              <w:rPr>
                <w:rFonts w:ascii="Times New Roman" w:hAnsi="Times New Roman"/>
                <w:sz w:val="24"/>
                <w:szCs w:val="24"/>
              </w:rPr>
              <w:t xml:space="preserve">Mărginean, Ioan, (2000). </w:t>
            </w:r>
            <w:r w:rsidR="00EB45D9" w:rsidRPr="00E22B5E">
              <w:rPr>
                <w:rFonts w:ascii="Times New Roman" w:hAnsi="Times New Roman"/>
                <w:i/>
                <w:sz w:val="24"/>
                <w:szCs w:val="24"/>
              </w:rPr>
              <w:t>Proiectarea cercetării sociologice</w:t>
            </w:r>
            <w:r w:rsidR="00EB45D9" w:rsidRPr="00552A38">
              <w:rPr>
                <w:rFonts w:ascii="Times New Roman" w:hAnsi="Times New Roman"/>
                <w:sz w:val="24"/>
                <w:szCs w:val="24"/>
              </w:rPr>
              <w:t>, Iaşi: Polirom, pp. 101-140.</w:t>
            </w:r>
          </w:p>
          <w:p w14:paraId="6BAF69BC" w14:textId="77777777" w:rsidR="00EB45D9" w:rsidRPr="00552A38" w:rsidRDefault="00685936" w:rsidP="002266A7">
            <w:pPr>
              <w:spacing w:after="0" w:line="240" w:lineRule="auto"/>
              <w:ind w:left="284" w:hanging="284"/>
              <w:jc w:val="both"/>
              <w:rPr>
                <w:rFonts w:ascii="Times New Roman" w:hAnsi="Times New Roman"/>
                <w:sz w:val="24"/>
                <w:szCs w:val="24"/>
                <w:lang w:val="fr-FR"/>
              </w:rPr>
            </w:pPr>
            <w:r>
              <w:rPr>
                <w:rFonts w:ascii="Times New Roman" w:hAnsi="Times New Roman"/>
                <w:sz w:val="24"/>
                <w:szCs w:val="24"/>
              </w:rPr>
              <w:t xml:space="preserve">• </w:t>
            </w:r>
            <w:proofErr w:type="spellStart"/>
            <w:r w:rsidR="00EB45D9" w:rsidRPr="00552A38">
              <w:rPr>
                <w:rFonts w:ascii="Times New Roman" w:hAnsi="Times New Roman"/>
                <w:sz w:val="24"/>
                <w:szCs w:val="24"/>
                <w:lang w:val="fr-FR"/>
              </w:rPr>
              <w:t>Rotariu</w:t>
            </w:r>
            <w:proofErr w:type="spellEnd"/>
            <w:r w:rsidR="00EB45D9" w:rsidRPr="00552A38">
              <w:rPr>
                <w:rFonts w:ascii="Times New Roman" w:hAnsi="Times New Roman"/>
                <w:sz w:val="24"/>
                <w:szCs w:val="24"/>
                <w:lang w:val="fr-FR"/>
              </w:rPr>
              <w:t xml:space="preserve">, </w:t>
            </w:r>
            <w:proofErr w:type="spellStart"/>
            <w:r w:rsidR="00EB45D9" w:rsidRPr="00552A38">
              <w:rPr>
                <w:rFonts w:ascii="Times New Roman" w:hAnsi="Times New Roman"/>
                <w:sz w:val="24"/>
                <w:szCs w:val="24"/>
                <w:lang w:val="fr-FR"/>
              </w:rPr>
              <w:t>Traian</w:t>
            </w:r>
            <w:proofErr w:type="spellEnd"/>
            <w:r w:rsidR="00EB45D9" w:rsidRPr="00552A38">
              <w:rPr>
                <w:rFonts w:ascii="Times New Roman" w:hAnsi="Times New Roman"/>
                <w:sz w:val="24"/>
                <w:szCs w:val="24"/>
                <w:lang w:val="fr-FR"/>
              </w:rPr>
              <w:t xml:space="preserve"> (1991) </w:t>
            </w:r>
            <w:proofErr w:type="spellStart"/>
            <w:r w:rsidR="00EB45D9" w:rsidRPr="00E22B5E">
              <w:rPr>
                <w:rFonts w:ascii="Times New Roman" w:hAnsi="Times New Roman"/>
                <w:i/>
                <w:sz w:val="24"/>
                <w:szCs w:val="24"/>
                <w:lang w:val="fr-FR"/>
              </w:rPr>
              <w:t>Curs</w:t>
            </w:r>
            <w:proofErr w:type="spellEnd"/>
            <w:r w:rsidR="00EB45D9" w:rsidRPr="00E22B5E">
              <w:rPr>
                <w:rFonts w:ascii="Times New Roman" w:hAnsi="Times New Roman"/>
                <w:i/>
                <w:sz w:val="24"/>
                <w:szCs w:val="24"/>
                <w:lang w:val="fr-FR"/>
              </w:rPr>
              <w:t xml:space="preserve"> de </w:t>
            </w:r>
            <w:proofErr w:type="spellStart"/>
            <w:r w:rsidR="00EB45D9" w:rsidRPr="00E22B5E">
              <w:rPr>
                <w:rFonts w:ascii="Times New Roman" w:hAnsi="Times New Roman"/>
                <w:i/>
                <w:sz w:val="24"/>
                <w:szCs w:val="24"/>
                <w:lang w:val="fr-FR"/>
              </w:rPr>
              <w:t>metode</w:t>
            </w:r>
            <w:proofErr w:type="spellEnd"/>
            <w:r w:rsidR="00EB45D9" w:rsidRPr="00E22B5E">
              <w:rPr>
                <w:rFonts w:ascii="Times New Roman" w:hAnsi="Times New Roman"/>
                <w:i/>
                <w:sz w:val="24"/>
                <w:szCs w:val="24"/>
                <w:lang w:val="fr-FR"/>
              </w:rPr>
              <w:t xml:space="preserve"> </w:t>
            </w:r>
            <w:proofErr w:type="spellStart"/>
            <w:r w:rsidR="00EB45D9" w:rsidRPr="00E22B5E">
              <w:rPr>
                <w:rFonts w:ascii="Times New Roman" w:hAnsi="Times New Roman"/>
                <w:i/>
                <w:sz w:val="24"/>
                <w:szCs w:val="24"/>
                <w:lang w:val="fr-FR"/>
              </w:rPr>
              <w:t>şi</w:t>
            </w:r>
            <w:proofErr w:type="spellEnd"/>
            <w:r w:rsidR="00EB45D9" w:rsidRPr="00E22B5E">
              <w:rPr>
                <w:rFonts w:ascii="Times New Roman" w:hAnsi="Times New Roman"/>
                <w:i/>
                <w:sz w:val="24"/>
                <w:szCs w:val="24"/>
                <w:lang w:val="fr-FR"/>
              </w:rPr>
              <w:t xml:space="preserve"> </w:t>
            </w:r>
            <w:proofErr w:type="spellStart"/>
            <w:r w:rsidR="00EB45D9" w:rsidRPr="00E22B5E">
              <w:rPr>
                <w:rFonts w:ascii="Times New Roman" w:hAnsi="Times New Roman"/>
                <w:i/>
                <w:sz w:val="24"/>
                <w:szCs w:val="24"/>
                <w:lang w:val="fr-FR"/>
              </w:rPr>
              <w:t>tehnici</w:t>
            </w:r>
            <w:proofErr w:type="spellEnd"/>
            <w:r w:rsidR="00EB45D9" w:rsidRPr="00E22B5E">
              <w:rPr>
                <w:rFonts w:ascii="Times New Roman" w:hAnsi="Times New Roman"/>
                <w:i/>
                <w:sz w:val="24"/>
                <w:szCs w:val="24"/>
                <w:lang w:val="fr-FR"/>
              </w:rPr>
              <w:t xml:space="preserve"> de </w:t>
            </w:r>
            <w:proofErr w:type="spellStart"/>
            <w:r w:rsidR="00EB45D9" w:rsidRPr="00E22B5E">
              <w:rPr>
                <w:rFonts w:ascii="Times New Roman" w:hAnsi="Times New Roman"/>
                <w:i/>
                <w:sz w:val="24"/>
                <w:szCs w:val="24"/>
                <w:lang w:val="fr-FR"/>
              </w:rPr>
              <w:t>cercetare</w:t>
            </w:r>
            <w:proofErr w:type="spellEnd"/>
            <w:r w:rsidR="00EB45D9" w:rsidRPr="00E22B5E">
              <w:rPr>
                <w:rFonts w:ascii="Times New Roman" w:hAnsi="Times New Roman"/>
                <w:i/>
                <w:sz w:val="24"/>
                <w:szCs w:val="24"/>
                <w:lang w:val="fr-FR"/>
              </w:rPr>
              <w:t xml:space="preserve"> </w:t>
            </w:r>
            <w:proofErr w:type="spellStart"/>
            <w:r w:rsidR="00EB45D9" w:rsidRPr="00E22B5E">
              <w:rPr>
                <w:rFonts w:ascii="Times New Roman" w:hAnsi="Times New Roman"/>
                <w:i/>
                <w:sz w:val="24"/>
                <w:szCs w:val="24"/>
                <w:lang w:val="fr-FR"/>
              </w:rPr>
              <w:t>sociologică</w:t>
            </w:r>
            <w:proofErr w:type="spellEnd"/>
            <w:r w:rsidR="00EB45D9" w:rsidRPr="00552A38">
              <w:rPr>
                <w:rFonts w:ascii="Times New Roman" w:hAnsi="Times New Roman"/>
                <w:sz w:val="24"/>
                <w:szCs w:val="24"/>
                <w:lang w:val="fr-FR"/>
              </w:rPr>
              <w:t xml:space="preserve">, Cluj: </w:t>
            </w:r>
            <w:proofErr w:type="spellStart"/>
            <w:r w:rsidR="00EB45D9" w:rsidRPr="00552A38">
              <w:rPr>
                <w:rFonts w:ascii="Times New Roman" w:hAnsi="Times New Roman"/>
                <w:sz w:val="24"/>
                <w:szCs w:val="24"/>
                <w:lang w:val="fr-FR"/>
              </w:rPr>
              <w:t>Presa</w:t>
            </w:r>
            <w:proofErr w:type="spellEnd"/>
            <w:r w:rsidR="00EB45D9" w:rsidRPr="00552A38">
              <w:rPr>
                <w:rFonts w:ascii="Times New Roman" w:hAnsi="Times New Roman"/>
                <w:sz w:val="24"/>
                <w:szCs w:val="24"/>
                <w:lang w:val="fr-FR"/>
              </w:rPr>
              <w:t xml:space="preserve"> </w:t>
            </w:r>
            <w:proofErr w:type="spellStart"/>
            <w:r w:rsidR="00EB45D9" w:rsidRPr="00552A38">
              <w:rPr>
                <w:rFonts w:ascii="Times New Roman" w:hAnsi="Times New Roman"/>
                <w:sz w:val="24"/>
                <w:szCs w:val="24"/>
                <w:lang w:val="fr-FR"/>
              </w:rPr>
              <w:t>Universitară</w:t>
            </w:r>
            <w:proofErr w:type="spellEnd"/>
            <w:r w:rsidR="00EB45D9" w:rsidRPr="00552A38">
              <w:rPr>
                <w:rFonts w:ascii="Times New Roman" w:hAnsi="Times New Roman"/>
                <w:sz w:val="24"/>
                <w:szCs w:val="24"/>
                <w:lang w:val="fr-FR"/>
              </w:rPr>
              <w:t xml:space="preserve"> </w:t>
            </w:r>
            <w:proofErr w:type="spellStart"/>
            <w:r w:rsidR="00EB45D9" w:rsidRPr="00552A38">
              <w:rPr>
                <w:rFonts w:ascii="Times New Roman" w:hAnsi="Times New Roman"/>
                <w:sz w:val="24"/>
                <w:szCs w:val="24"/>
                <w:lang w:val="fr-FR"/>
              </w:rPr>
              <w:t>Clujeană</w:t>
            </w:r>
            <w:proofErr w:type="spellEnd"/>
            <w:r w:rsidR="00EB45D9" w:rsidRPr="00552A38">
              <w:rPr>
                <w:rFonts w:ascii="Times New Roman" w:hAnsi="Times New Roman"/>
                <w:sz w:val="24"/>
                <w:szCs w:val="24"/>
                <w:lang w:val="fr-FR"/>
              </w:rPr>
              <w:t>, pp. 63-73.</w:t>
            </w:r>
          </w:p>
          <w:p w14:paraId="43783686" w14:textId="77777777" w:rsidR="00EB45D9" w:rsidRPr="00552A38" w:rsidRDefault="00685936" w:rsidP="002266A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proofErr w:type="spellStart"/>
            <w:r w:rsidR="00EB45D9" w:rsidRPr="00552A38">
              <w:rPr>
                <w:rFonts w:ascii="Times New Roman" w:hAnsi="Times New Roman"/>
                <w:sz w:val="24"/>
                <w:szCs w:val="24"/>
                <w:lang w:val="fr-FR"/>
              </w:rPr>
              <w:t>Rotariu</w:t>
            </w:r>
            <w:proofErr w:type="spellEnd"/>
            <w:r w:rsidR="00EB45D9" w:rsidRPr="00552A38">
              <w:rPr>
                <w:rFonts w:ascii="Times New Roman" w:hAnsi="Times New Roman"/>
                <w:sz w:val="24"/>
                <w:szCs w:val="24"/>
                <w:lang w:val="fr-FR"/>
              </w:rPr>
              <w:t xml:space="preserve">, </w:t>
            </w:r>
            <w:proofErr w:type="spellStart"/>
            <w:r w:rsidR="00EB45D9" w:rsidRPr="00552A38">
              <w:rPr>
                <w:rFonts w:ascii="Times New Roman" w:hAnsi="Times New Roman"/>
                <w:sz w:val="24"/>
                <w:szCs w:val="24"/>
                <w:lang w:val="fr-FR"/>
              </w:rPr>
              <w:t>Traian</w:t>
            </w:r>
            <w:proofErr w:type="spellEnd"/>
            <w:r w:rsidR="00EB45D9" w:rsidRPr="00552A38">
              <w:rPr>
                <w:rFonts w:ascii="Times New Roman" w:hAnsi="Times New Roman"/>
                <w:sz w:val="24"/>
                <w:szCs w:val="24"/>
                <w:lang w:val="fr-FR"/>
              </w:rPr>
              <w:t xml:space="preserve"> (</w:t>
            </w:r>
            <w:proofErr w:type="spellStart"/>
            <w:r w:rsidR="00EB45D9" w:rsidRPr="00552A38">
              <w:rPr>
                <w:rFonts w:ascii="Times New Roman" w:hAnsi="Times New Roman"/>
                <w:sz w:val="24"/>
                <w:szCs w:val="24"/>
                <w:lang w:val="fr-FR"/>
              </w:rPr>
              <w:t>coord</w:t>
            </w:r>
            <w:proofErr w:type="spellEnd"/>
            <w:r w:rsidR="00EB45D9" w:rsidRPr="00552A38">
              <w:rPr>
                <w:rFonts w:ascii="Times New Roman" w:hAnsi="Times New Roman"/>
                <w:sz w:val="24"/>
                <w:szCs w:val="24"/>
                <w:lang w:val="fr-FR"/>
              </w:rPr>
              <w:t xml:space="preserve">.); Gabriel </w:t>
            </w:r>
            <w:proofErr w:type="spellStart"/>
            <w:r w:rsidR="00EB45D9" w:rsidRPr="00552A38">
              <w:rPr>
                <w:rFonts w:ascii="Times New Roman" w:hAnsi="Times New Roman"/>
                <w:sz w:val="24"/>
                <w:szCs w:val="24"/>
                <w:lang w:val="fr-FR"/>
              </w:rPr>
              <w:t>Bădescu</w:t>
            </w:r>
            <w:proofErr w:type="spellEnd"/>
            <w:r w:rsidR="00EB45D9" w:rsidRPr="00552A38">
              <w:rPr>
                <w:rFonts w:ascii="Times New Roman" w:hAnsi="Times New Roman"/>
                <w:sz w:val="24"/>
                <w:szCs w:val="24"/>
                <w:lang w:val="fr-FR"/>
              </w:rPr>
              <w:t xml:space="preserve">; Irina </w:t>
            </w:r>
            <w:proofErr w:type="spellStart"/>
            <w:r w:rsidR="00EB45D9" w:rsidRPr="00552A38">
              <w:rPr>
                <w:rFonts w:ascii="Times New Roman" w:hAnsi="Times New Roman"/>
                <w:sz w:val="24"/>
                <w:szCs w:val="24"/>
                <w:lang w:val="fr-FR"/>
              </w:rPr>
              <w:t>Culic</w:t>
            </w:r>
            <w:proofErr w:type="spellEnd"/>
            <w:r w:rsidR="00EB45D9" w:rsidRPr="00552A38">
              <w:rPr>
                <w:rFonts w:ascii="Times New Roman" w:hAnsi="Times New Roman"/>
                <w:sz w:val="24"/>
                <w:szCs w:val="24"/>
                <w:lang w:val="fr-FR"/>
              </w:rPr>
              <w:t xml:space="preserve">; </w:t>
            </w:r>
            <w:proofErr w:type="spellStart"/>
            <w:r w:rsidR="00EB45D9" w:rsidRPr="00552A38">
              <w:rPr>
                <w:rFonts w:ascii="Times New Roman" w:hAnsi="Times New Roman"/>
                <w:sz w:val="24"/>
                <w:szCs w:val="24"/>
                <w:lang w:val="fr-FR"/>
              </w:rPr>
              <w:t>Elem</w:t>
            </w:r>
            <w:proofErr w:type="spellEnd"/>
            <w:r w:rsidR="00EB45D9" w:rsidRPr="00552A38">
              <w:rPr>
                <w:rFonts w:ascii="Times New Roman" w:hAnsi="Times New Roman"/>
                <w:sz w:val="24"/>
                <w:szCs w:val="24"/>
                <w:lang w:val="it-IT"/>
              </w:rPr>
              <w:t>é</w:t>
            </w:r>
            <w:r w:rsidR="00EB45D9" w:rsidRPr="00552A38">
              <w:rPr>
                <w:rFonts w:ascii="Times New Roman" w:hAnsi="Times New Roman"/>
                <w:sz w:val="24"/>
                <w:szCs w:val="24"/>
              </w:rPr>
              <w:t xml:space="preserve">r Mezei şi Cornelia Mureşan (1999) </w:t>
            </w:r>
            <w:r w:rsidR="00EB45D9" w:rsidRPr="00E22B5E">
              <w:rPr>
                <w:rFonts w:ascii="Times New Roman" w:hAnsi="Times New Roman"/>
                <w:i/>
                <w:sz w:val="24"/>
                <w:szCs w:val="24"/>
              </w:rPr>
              <w:t>Metode statistice aplicate în ştiinţele sociale</w:t>
            </w:r>
            <w:r w:rsidR="00EB45D9" w:rsidRPr="00552A38">
              <w:rPr>
                <w:rFonts w:ascii="Times New Roman" w:hAnsi="Times New Roman"/>
                <w:sz w:val="24"/>
                <w:szCs w:val="24"/>
              </w:rPr>
              <w:t>, Iaşi: Polirom.</w:t>
            </w:r>
          </w:p>
          <w:p w14:paraId="75D09BCD" w14:textId="77777777" w:rsidR="00EB45D9" w:rsidRPr="00430CAE" w:rsidRDefault="00EB45D9" w:rsidP="00430CAE">
            <w:pPr>
              <w:spacing w:after="0" w:line="240" w:lineRule="auto"/>
              <w:jc w:val="both"/>
              <w:rPr>
                <w:rFonts w:ascii="Times New Roman" w:hAnsi="Times New Roman"/>
                <w:sz w:val="24"/>
                <w:szCs w:val="24"/>
              </w:rPr>
            </w:pPr>
          </w:p>
          <w:p w14:paraId="5EF6019B" w14:textId="77777777" w:rsidR="00EB45D9" w:rsidRPr="00430CAE" w:rsidRDefault="00430CAE" w:rsidP="00430CAE">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sidR="00C0544F">
              <w:rPr>
                <w:rFonts w:ascii="Times New Roman" w:hAnsi="Times New Roman"/>
                <w:b/>
                <w:sz w:val="24"/>
                <w:szCs w:val="24"/>
              </w:rPr>
              <w:t>ul</w:t>
            </w:r>
            <w:r w:rsidRPr="00430CAE">
              <w:rPr>
                <w:rFonts w:ascii="Times New Roman" w:hAnsi="Times New Roman"/>
                <w:b/>
                <w:sz w:val="24"/>
                <w:szCs w:val="24"/>
              </w:rPr>
              <w:t xml:space="preserve"> 2</w:t>
            </w:r>
          </w:p>
          <w:p w14:paraId="1EA87426" w14:textId="77777777" w:rsidR="00430CAE" w:rsidRDefault="00E730E4" w:rsidP="00430CAE">
            <w:pPr>
              <w:spacing w:after="0" w:line="240" w:lineRule="auto"/>
              <w:jc w:val="both"/>
              <w:rPr>
                <w:rFonts w:ascii="Times New Roman" w:hAnsi="Times New Roman"/>
                <w:sz w:val="24"/>
                <w:szCs w:val="24"/>
              </w:rPr>
            </w:pPr>
            <w:r>
              <w:rPr>
                <w:rFonts w:ascii="Times New Roman" w:hAnsi="Times New Roman"/>
                <w:sz w:val="24"/>
                <w:szCs w:val="24"/>
              </w:rPr>
              <w:t xml:space="preserve">• </w:t>
            </w:r>
            <w:r w:rsidR="007E65CD" w:rsidRPr="00013121">
              <w:rPr>
                <w:rFonts w:ascii="Times New Roman" w:hAnsi="Times New Roman"/>
                <w:sz w:val="24"/>
                <w:szCs w:val="24"/>
              </w:rPr>
              <w:t xml:space="preserve">Walliman, Nicholas. 2010. </w:t>
            </w:r>
            <w:r w:rsidR="007E65CD" w:rsidRPr="00013121">
              <w:rPr>
                <w:rFonts w:ascii="Times New Roman" w:hAnsi="Times New Roman"/>
                <w:i/>
                <w:sz w:val="24"/>
                <w:szCs w:val="24"/>
              </w:rPr>
              <w:t>Research Methods: The Basics</w:t>
            </w:r>
            <w:r w:rsidR="0080782F">
              <w:rPr>
                <w:rFonts w:ascii="Times New Roman" w:hAnsi="Times New Roman"/>
                <w:sz w:val="24"/>
                <w:szCs w:val="24"/>
              </w:rPr>
              <w:t>. Routledge</w:t>
            </w:r>
            <w:r w:rsidR="007E65CD">
              <w:rPr>
                <w:rFonts w:ascii="Times New Roman" w:hAnsi="Times New Roman"/>
                <w:sz w:val="24"/>
                <w:szCs w:val="24"/>
              </w:rPr>
              <w:t xml:space="preserve"> (1-14).</w:t>
            </w:r>
          </w:p>
          <w:p w14:paraId="3F7C8B4E" w14:textId="77777777" w:rsidR="00C0544F" w:rsidRDefault="00C0544F" w:rsidP="00430CAE">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30E4">
              <w:rPr>
                <w:rFonts w:ascii="Times New Roman" w:hAnsi="Times New Roman"/>
                <w:sz w:val="24"/>
                <w:szCs w:val="24"/>
              </w:rPr>
              <w:t>Johnson</w:t>
            </w:r>
            <w:r>
              <w:rPr>
                <w:rFonts w:ascii="Times New Roman" w:hAnsi="Times New Roman"/>
                <w:sz w:val="24"/>
                <w:szCs w:val="24"/>
              </w:rPr>
              <w:t>,</w:t>
            </w:r>
            <w:r>
              <w:t xml:space="preserve"> </w:t>
            </w:r>
            <w:r w:rsidRPr="0080782F">
              <w:rPr>
                <w:rFonts w:ascii="Times New Roman" w:hAnsi="Times New Roman"/>
                <w:sz w:val="24"/>
                <w:szCs w:val="24"/>
              </w:rPr>
              <w:t>Eric J.</w:t>
            </w:r>
            <w:r>
              <w:rPr>
                <w:rFonts w:ascii="Times New Roman" w:hAnsi="Times New Roman"/>
                <w:sz w:val="24"/>
                <w:szCs w:val="24"/>
              </w:rPr>
              <w:t>, §</w:t>
            </w:r>
            <w:r>
              <w:t xml:space="preserve"> </w:t>
            </w:r>
            <w:r w:rsidRPr="0080782F">
              <w:rPr>
                <w:rFonts w:ascii="Times New Roman" w:hAnsi="Times New Roman"/>
                <w:sz w:val="24"/>
                <w:szCs w:val="24"/>
              </w:rPr>
              <w:t>Daniel G. Goldstein</w:t>
            </w:r>
            <w:r>
              <w:rPr>
                <w:rFonts w:ascii="Times New Roman" w:hAnsi="Times New Roman"/>
                <w:sz w:val="24"/>
                <w:szCs w:val="24"/>
              </w:rPr>
              <w:t>. 2003. „</w:t>
            </w:r>
            <w:r w:rsidRPr="0080782F">
              <w:rPr>
                <w:rFonts w:ascii="Times New Roman" w:hAnsi="Times New Roman"/>
                <w:sz w:val="24"/>
                <w:szCs w:val="24"/>
              </w:rPr>
              <w:t>Do Defaults Save Lives?</w:t>
            </w:r>
            <w:r>
              <w:rPr>
                <w:rFonts w:ascii="Times New Roman" w:hAnsi="Times New Roman"/>
                <w:sz w:val="24"/>
                <w:szCs w:val="24"/>
              </w:rPr>
              <w:t xml:space="preserve">” </w:t>
            </w:r>
            <w:r w:rsidRPr="0080782F">
              <w:rPr>
                <w:rFonts w:ascii="Times New Roman" w:hAnsi="Times New Roman"/>
                <w:i/>
                <w:sz w:val="24"/>
                <w:szCs w:val="24"/>
              </w:rPr>
              <w:t>Science</w:t>
            </w:r>
            <w:r>
              <w:rPr>
                <w:rFonts w:ascii="Times New Roman" w:hAnsi="Times New Roman"/>
                <w:sz w:val="24"/>
                <w:szCs w:val="24"/>
              </w:rPr>
              <w:t xml:space="preserve"> </w:t>
            </w:r>
            <w:r w:rsidRPr="0080782F">
              <w:rPr>
                <w:rFonts w:ascii="Times New Roman" w:hAnsi="Times New Roman"/>
                <w:sz w:val="24"/>
                <w:szCs w:val="24"/>
              </w:rPr>
              <w:t>302, pp. 1338-1339</w:t>
            </w:r>
            <w:r>
              <w:rPr>
                <w:rFonts w:ascii="Times New Roman" w:hAnsi="Times New Roman"/>
                <w:sz w:val="24"/>
                <w:szCs w:val="24"/>
              </w:rPr>
              <w:t>.</w:t>
            </w:r>
          </w:p>
          <w:p w14:paraId="27F8FD57" w14:textId="77777777" w:rsidR="00740DE3" w:rsidRDefault="00740DE3" w:rsidP="00430CAE">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Mutz</w:t>
            </w:r>
            <w:r>
              <w:rPr>
                <w:rFonts w:ascii="Times New Roman" w:hAnsi="Times New Roman"/>
                <w:sz w:val="24"/>
                <w:szCs w:val="24"/>
              </w:rPr>
              <w:t>,</w:t>
            </w:r>
            <w:r>
              <w:t xml:space="preserve"> </w:t>
            </w:r>
            <w:r w:rsidRPr="00740DE3">
              <w:rPr>
                <w:rFonts w:ascii="Times New Roman" w:hAnsi="Times New Roman"/>
                <w:sz w:val="24"/>
                <w:szCs w:val="24"/>
              </w:rPr>
              <w:t>Diana C.</w:t>
            </w:r>
            <w:r>
              <w:rPr>
                <w:rFonts w:ascii="Times New Roman" w:hAnsi="Times New Roman"/>
                <w:sz w:val="24"/>
                <w:szCs w:val="24"/>
              </w:rPr>
              <w:t xml:space="preserve"> 2016. „</w:t>
            </w:r>
            <w:r w:rsidRPr="00740DE3">
              <w:rPr>
                <w:rFonts w:ascii="Times New Roman" w:hAnsi="Times New Roman"/>
                <w:sz w:val="24"/>
                <w:szCs w:val="24"/>
              </w:rPr>
              <w:t>Harry Potter and the Deathly Donald</w:t>
            </w:r>
            <w:r>
              <w:rPr>
                <w:rFonts w:ascii="Times New Roman" w:hAnsi="Times New Roman"/>
                <w:sz w:val="24"/>
                <w:szCs w:val="24"/>
              </w:rPr>
              <w:t xml:space="preserve">.” </w:t>
            </w:r>
            <w:r w:rsidRPr="00740DE3">
              <w:rPr>
                <w:rFonts w:ascii="Times New Roman" w:hAnsi="Times New Roman"/>
                <w:i/>
                <w:sz w:val="24"/>
                <w:szCs w:val="24"/>
              </w:rPr>
              <w:t>PS: Political Science &amp; Politics</w:t>
            </w:r>
            <w:r w:rsidRPr="00740DE3">
              <w:rPr>
                <w:rFonts w:ascii="Times New Roman" w:hAnsi="Times New Roman"/>
                <w:sz w:val="24"/>
                <w:szCs w:val="24"/>
              </w:rPr>
              <w:t xml:space="preserve"> 49, 4</w:t>
            </w:r>
            <w:r>
              <w:rPr>
                <w:rFonts w:ascii="Times New Roman" w:hAnsi="Times New Roman"/>
                <w:sz w:val="24"/>
                <w:szCs w:val="24"/>
              </w:rPr>
              <w:t xml:space="preserve">: </w:t>
            </w:r>
            <w:r w:rsidRPr="00740DE3">
              <w:rPr>
                <w:rFonts w:ascii="Times New Roman" w:hAnsi="Times New Roman"/>
                <w:sz w:val="24"/>
                <w:szCs w:val="24"/>
              </w:rPr>
              <w:t>722-729</w:t>
            </w:r>
            <w:r>
              <w:rPr>
                <w:rFonts w:ascii="Times New Roman" w:hAnsi="Times New Roman"/>
                <w:sz w:val="24"/>
                <w:szCs w:val="24"/>
              </w:rPr>
              <w:t>.</w:t>
            </w:r>
          </w:p>
          <w:p w14:paraId="161BA975" w14:textId="67828D45" w:rsidR="00F01FE0" w:rsidRDefault="00E730E4" w:rsidP="00F01FE0">
            <w:pPr>
              <w:spacing w:after="0" w:line="240" w:lineRule="auto"/>
              <w:rPr>
                <w:rFonts w:ascii="Times New Roman" w:hAnsi="Times New Roman"/>
                <w:sz w:val="24"/>
                <w:szCs w:val="24"/>
              </w:rPr>
            </w:pPr>
            <w:r>
              <w:rPr>
                <w:rFonts w:ascii="Times New Roman" w:hAnsi="Times New Roman"/>
                <w:sz w:val="24"/>
                <w:szCs w:val="24"/>
              </w:rPr>
              <w:t>•</w:t>
            </w:r>
            <w:r w:rsidR="003608FD">
              <w:rPr>
                <w:rFonts w:ascii="Times New Roman" w:hAnsi="Times New Roman"/>
                <w:sz w:val="24"/>
                <w:szCs w:val="24"/>
              </w:rPr>
              <w:t xml:space="preserve"> Cholera Outbreak -</w:t>
            </w:r>
            <w:r>
              <w:rPr>
                <w:rFonts w:ascii="Times New Roman" w:hAnsi="Times New Roman"/>
                <w:sz w:val="24"/>
                <w:szCs w:val="24"/>
              </w:rPr>
              <w:t xml:space="preserve"> </w:t>
            </w:r>
            <w:hyperlink r:id="rId8" w:tgtFrame="_blank" w:history="1">
              <w:r w:rsidR="003608FD" w:rsidRPr="003608FD">
                <w:rPr>
                  <w:rStyle w:val="Hyperlink"/>
                  <w:rFonts w:cs="Calibri"/>
                  <w:color w:val="0563C1"/>
                  <w:highlight w:val="lightGray"/>
                  <w:shd w:val="clear" w:color="auto" w:fill="FFFFFF"/>
                </w:rPr>
                <w:t>https://public.tableau.com/en-us/gallery/mapping-1854-cholera-outbreak</w:t>
              </w:r>
            </w:hyperlink>
          </w:p>
          <w:p w14:paraId="3E409F7B" w14:textId="77777777" w:rsidR="00F01FE0" w:rsidRDefault="00E730E4" w:rsidP="00E730E4">
            <w:pPr>
              <w:spacing w:after="0" w:line="240" w:lineRule="auto"/>
              <w:rPr>
                <w:rFonts w:ascii="Times New Roman" w:hAnsi="Times New Roman"/>
                <w:sz w:val="24"/>
                <w:szCs w:val="24"/>
              </w:rPr>
            </w:pPr>
            <w:r>
              <w:rPr>
                <w:rFonts w:ascii="Times New Roman" w:hAnsi="Times New Roman"/>
                <w:sz w:val="24"/>
                <w:szCs w:val="24"/>
              </w:rPr>
              <w:t>• NowThis News. 2020. „Trump’</w:t>
            </w:r>
            <w:r w:rsidRPr="00E730E4">
              <w:rPr>
                <w:rFonts w:ascii="Times New Roman" w:hAnsi="Times New Roman"/>
                <w:sz w:val="24"/>
                <w:szCs w:val="24"/>
              </w:rPr>
              <w:t>s Mind-Numbing Interview with Axios</w:t>
            </w:r>
            <w:r>
              <w:rPr>
                <w:rFonts w:ascii="Times New Roman" w:hAnsi="Times New Roman"/>
                <w:sz w:val="24"/>
                <w:szCs w:val="24"/>
              </w:rPr>
              <w:t>.” &lt;</w:t>
            </w:r>
            <w:hyperlink r:id="rId9" w:history="1">
              <w:r w:rsidRPr="001C630A">
                <w:rPr>
                  <w:rStyle w:val="Hyperlink"/>
                  <w:rFonts w:ascii="Times New Roman" w:hAnsi="Times New Roman"/>
                  <w:sz w:val="24"/>
                  <w:szCs w:val="24"/>
                </w:rPr>
                <w:t>https://www.youtube.com/watch?v=NmrEfQG6pIg</w:t>
              </w:r>
            </w:hyperlink>
            <w:r>
              <w:rPr>
                <w:rFonts w:ascii="Times New Roman" w:hAnsi="Times New Roman"/>
                <w:sz w:val="24"/>
                <w:szCs w:val="24"/>
              </w:rPr>
              <w:t>&gt;</w:t>
            </w:r>
          </w:p>
          <w:p w14:paraId="50331171" w14:textId="33A7EFBC" w:rsidR="007E65CD" w:rsidRDefault="00E730E4" w:rsidP="00430CAE">
            <w:pPr>
              <w:spacing w:after="0" w:line="240" w:lineRule="auto"/>
              <w:jc w:val="both"/>
              <w:rPr>
                <w:rStyle w:val="Hyperlink"/>
                <w:rFonts w:cs="Calibri"/>
                <w:highlight w:val="lightGray"/>
                <w:shd w:val="clear" w:color="auto" w:fill="FFFFFF"/>
              </w:rPr>
            </w:pPr>
            <w:r>
              <w:rPr>
                <w:rFonts w:ascii="Times New Roman" w:hAnsi="Times New Roman"/>
                <w:sz w:val="24"/>
                <w:szCs w:val="24"/>
              </w:rPr>
              <w:t xml:space="preserve">• </w:t>
            </w:r>
            <w:r w:rsidR="003608FD">
              <w:rPr>
                <w:rFonts w:ascii="Times New Roman" w:hAnsi="Times New Roman"/>
                <w:sz w:val="24"/>
                <w:szCs w:val="24"/>
              </w:rPr>
              <w:t xml:space="preserve">Game of Thrones Death Network - </w:t>
            </w:r>
            <w:hyperlink r:id="rId10" w:history="1">
              <w:r w:rsidR="003608FD" w:rsidRPr="000102C9">
                <w:rPr>
                  <w:rStyle w:val="Hyperlink"/>
                  <w:rFonts w:cs="Calibri"/>
                  <w:highlight w:val="lightGray"/>
                  <w:shd w:val="clear" w:color="auto" w:fill="FFFFFF"/>
                </w:rPr>
                <w:t>https://public.tableau.com/app/profile/christopher.conn/viz/Gameof ThronesDeathNetwork/Dashboard1</w:t>
              </w:r>
            </w:hyperlink>
          </w:p>
          <w:p w14:paraId="4CA4CCC6" w14:textId="58A36381" w:rsidR="00F01233" w:rsidRDefault="00F01233" w:rsidP="00430CAE">
            <w:pPr>
              <w:spacing w:after="0" w:line="240" w:lineRule="auto"/>
              <w:jc w:val="both"/>
              <w:rPr>
                <w:rFonts w:ascii="Times New Roman" w:hAnsi="Times New Roman"/>
                <w:sz w:val="24"/>
                <w:szCs w:val="24"/>
              </w:rPr>
            </w:pPr>
            <w:r>
              <w:rPr>
                <w:rFonts w:ascii="Times New Roman" w:hAnsi="Times New Roman"/>
                <w:sz w:val="24"/>
                <w:szCs w:val="24"/>
              </w:rPr>
              <w:t>•  Crime</w:t>
            </w:r>
            <w:r>
              <w:rPr>
                <w:rFonts w:ascii="Times New Roman" w:hAnsi="Times New Roman"/>
                <w:sz w:val="24"/>
                <w:szCs w:val="24"/>
                <w:lang w:val="en-GB"/>
              </w:rPr>
              <w:t xml:space="preserve">&amp;Pandemic 2020 in New York City: </w:t>
            </w:r>
            <w:r w:rsidRPr="00F01233">
              <w:rPr>
                <w:rFonts w:ascii="Times New Roman" w:hAnsi="Times New Roman"/>
                <w:sz w:val="24"/>
                <w:szCs w:val="24"/>
              </w:rPr>
              <w:t>https://public.tableau.com/en-us/gallery/covid-19-and-crime-new-york-city?tab=viz-of-t</w:t>
            </w:r>
            <w:r>
              <w:rPr>
                <w:rFonts w:ascii="Times New Roman" w:hAnsi="Times New Roman"/>
                <w:sz w:val="24"/>
                <w:szCs w:val="24"/>
              </w:rPr>
              <w:t xml:space="preserve"> </w:t>
            </w:r>
            <w:r w:rsidRPr="00F01233">
              <w:rPr>
                <w:rFonts w:ascii="Times New Roman" w:hAnsi="Times New Roman"/>
                <w:sz w:val="24"/>
                <w:szCs w:val="24"/>
              </w:rPr>
              <w:t>he-day&amp;type=viz-of-the-day</w:t>
            </w:r>
          </w:p>
          <w:p w14:paraId="5230FB22" w14:textId="77777777" w:rsidR="00F01FE0" w:rsidRPr="00430CAE" w:rsidRDefault="00F01FE0" w:rsidP="00430CAE">
            <w:pPr>
              <w:spacing w:after="0" w:line="240" w:lineRule="auto"/>
              <w:jc w:val="both"/>
              <w:rPr>
                <w:rFonts w:ascii="Times New Roman" w:hAnsi="Times New Roman"/>
                <w:sz w:val="24"/>
                <w:szCs w:val="24"/>
              </w:rPr>
            </w:pPr>
          </w:p>
          <w:p w14:paraId="3C1F3473" w14:textId="77777777" w:rsidR="00430CAE" w:rsidRPr="009B002D" w:rsidRDefault="00430CAE" w:rsidP="00430CAE">
            <w:pPr>
              <w:spacing w:after="0" w:line="240" w:lineRule="auto"/>
              <w:jc w:val="both"/>
              <w:rPr>
                <w:rFonts w:ascii="Times New Roman" w:hAnsi="Times New Roman"/>
                <w:b/>
                <w:sz w:val="24"/>
                <w:szCs w:val="24"/>
              </w:rPr>
            </w:pPr>
            <w:r w:rsidRPr="00430CAE">
              <w:rPr>
                <w:rFonts w:ascii="Times New Roman" w:hAnsi="Times New Roman"/>
                <w:b/>
                <w:sz w:val="24"/>
                <w:szCs w:val="24"/>
              </w:rPr>
              <w:lastRenderedPageBreak/>
              <w:t>Curs</w:t>
            </w:r>
            <w:r w:rsidR="00C0544F">
              <w:rPr>
                <w:rFonts w:ascii="Times New Roman" w:hAnsi="Times New Roman"/>
                <w:b/>
                <w:sz w:val="24"/>
                <w:szCs w:val="24"/>
              </w:rPr>
              <w:t>ul</w:t>
            </w:r>
            <w:r w:rsidRPr="00430CAE">
              <w:rPr>
                <w:rFonts w:ascii="Times New Roman" w:hAnsi="Times New Roman"/>
                <w:b/>
                <w:sz w:val="24"/>
                <w:szCs w:val="24"/>
              </w:rPr>
              <w:t xml:space="preserve"> 3</w:t>
            </w:r>
          </w:p>
          <w:p w14:paraId="142BE53D" w14:textId="77777777" w:rsidR="00430CAE" w:rsidRDefault="0080782F" w:rsidP="00430CAE">
            <w:pPr>
              <w:spacing w:after="0" w:line="240" w:lineRule="auto"/>
              <w:jc w:val="both"/>
              <w:rPr>
                <w:rFonts w:ascii="Times New Roman" w:hAnsi="Times New Roman"/>
                <w:sz w:val="24"/>
                <w:szCs w:val="24"/>
              </w:rPr>
            </w:pPr>
            <w:r>
              <w:rPr>
                <w:rFonts w:ascii="Times New Roman" w:hAnsi="Times New Roman"/>
                <w:sz w:val="24"/>
                <w:szCs w:val="24"/>
              </w:rPr>
              <w:t xml:space="preserve">• </w:t>
            </w:r>
            <w:r w:rsidR="00E730E4" w:rsidRPr="00E730E4">
              <w:rPr>
                <w:rFonts w:ascii="Times New Roman" w:hAnsi="Times New Roman"/>
                <w:sz w:val="24"/>
                <w:szCs w:val="24"/>
              </w:rPr>
              <w:t xml:space="preserve">Walliman, Nicholas. 2010. </w:t>
            </w:r>
            <w:r w:rsidR="00E730E4" w:rsidRPr="0080782F">
              <w:rPr>
                <w:rFonts w:ascii="Times New Roman" w:hAnsi="Times New Roman"/>
                <w:i/>
                <w:sz w:val="24"/>
                <w:szCs w:val="24"/>
              </w:rPr>
              <w:t>Research Methods: The Basics</w:t>
            </w:r>
            <w:r>
              <w:rPr>
                <w:rFonts w:ascii="Times New Roman" w:hAnsi="Times New Roman"/>
                <w:sz w:val="24"/>
                <w:szCs w:val="24"/>
              </w:rPr>
              <w:t>. Routledge</w:t>
            </w:r>
            <w:r w:rsidR="00E730E4">
              <w:rPr>
                <w:rFonts w:ascii="Times New Roman" w:hAnsi="Times New Roman"/>
                <w:sz w:val="24"/>
                <w:szCs w:val="24"/>
              </w:rPr>
              <w:t xml:space="preserve"> (9-14)</w:t>
            </w:r>
            <w:r w:rsidR="009B002D" w:rsidRPr="009B002D">
              <w:rPr>
                <w:rFonts w:ascii="Times New Roman" w:hAnsi="Times New Roman"/>
                <w:sz w:val="24"/>
                <w:szCs w:val="24"/>
              </w:rPr>
              <w:t>.</w:t>
            </w:r>
          </w:p>
          <w:p w14:paraId="7306173E" w14:textId="77777777" w:rsidR="00E730E4" w:rsidRPr="00E730E4" w:rsidRDefault="0080782F" w:rsidP="00E730E4">
            <w:pPr>
              <w:spacing w:after="0" w:line="240" w:lineRule="auto"/>
              <w:jc w:val="both"/>
              <w:rPr>
                <w:rFonts w:ascii="Times New Roman" w:hAnsi="Times New Roman"/>
                <w:sz w:val="24"/>
                <w:szCs w:val="24"/>
              </w:rPr>
            </w:pPr>
            <w:r>
              <w:rPr>
                <w:rFonts w:ascii="Times New Roman" w:hAnsi="Times New Roman"/>
                <w:sz w:val="24"/>
                <w:szCs w:val="24"/>
              </w:rPr>
              <w:t xml:space="preserve">• </w:t>
            </w:r>
            <w:r w:rsidR="00E730E4" w:rsidRPr="00E730E4">
              <w:rPr>
                <w:rFonts w:ascii="Times New Roman" w:hAnsi="Times New Roman"/>
                <w:sz w:val="24"/>
                <w:szCs w:val="24"/>
              </w:rPr>
              <w:t>Johnson</w:t>
            </w:r>
            <w:r>
              <w:rPr>
                <w:rFonts w:ascii="Times New Roman" w:hAnsi="Times New Roman"/>
                <w:sz w:val="24"/>
                <w:szCs w:val="24"/>
              </w:rPr>
              <w:t>,</w:t>
            </w:r>
            <w:r>
              <w:t xml:space="preserve"> </w:t>
            </w:r>
            <w:r w:rsidRPr="0080782F">
              <w:rPr>
                <w:rFonts w:ascii="Times New Roman" w:hAnsi="Times New Roman"/>
                <w:sz w:val="24"/>
                <w:szCs w:val="24"/>
              </w:rPr>
              <w:t>Eric J.</w:t>
            </w:r>
            <w:r>
              <w:rPr>
                <w:rFonts w:ascii="Times New Roman" w:hAnsi="Times New Roman"/>
                <w:sz w:val="24"/>
                <w:szCs w:val="24"/>
              </w:rPr>
              <w:t>, §</w:t>
            </w:r>
            <w:r>
              <w:t xml:space="preserve"> </w:t>
            </w:r>
            <w:r w:rsidRPr="0080782F">
              <w:rPr>
                <w:rFonts w:ascii="Times New Roman" w:hAnsi="Times New Roman"/>
                <w:sz w:val="24"/>
                <w:szCs w:val="24"/>
              </w:rPr>
              <w:t>Daniel G. Goldstein</w:t>
            </w:r>
            <w:r>
              <w:rPr>
                <w:rFonts w:ascii="Times New Roman" w:hAnsi="Times New Roman"/>
                <w:sz w:val="24"/>
                <w:szCs w:val="24"/>
              </w:rPr>
              <w:t>. 2003. „</w:t>
            </w:r>
            <w:r w:rsidRPr="0080782F">
              <w:rPr>
                <w:rFonts w:ascii="Times New Roman" w:hAnsi="Times New Roman"/>
                <w:sz w:val="24"/>
                <w:szCs w:val="24"/>
              </w:rPr>
              <w:t>Do Defaults Save Lives?</w:t>
            </w:r>
            <w:r>
              <w:rPr>
                <w:rFonts w:ascii="Times New Roman" w:hAnsi="Times New Roman"/>
                <w:sz w:val="24"/>
                <w:szCs w:val="24"/>
              </w:rPr>
              <w:t xml:space="preserve">” </w:t>
            </w:r>
            <w:r w:rsidRPr="0080782F">
              <w:rPr>
                <w:rFonts w:ascii="Times New Roman" w:hAnsi="Times New Roman"/>
                <w:i/>
                <w:sz w:val="24"/>
                <w:szCs w:val="24"/>
              </w:rPr>
              <w:t>Science</w:t>
            </w:r>
            <w:r>
              <w:rPr>
                <w:rFonts w:ascii="Times New Roman" w:hAnsi="Times New Roman"/>
                <w:sz w:val="24"/>
                <w:szCs w:val="24"/>
              </w:rPr>
              <w:t xml:space="preserve"> </w:t>
            </w:r>
            <w:r w:rsidRPr="0080782F">
              <w:rPr>
                <w:rFonts w:ascii="Times New Roman" w:hAnsi="Times New Roman"/>
                <w:sz w:val="24"/>
                <w:szCs w:val="24"/>
              </w:rPr>
              <w:t>302, pp. 1338-1339</w:t>
            </w:r>
            <w:r>
              <w:rPr>
                <w:rFonts w:ascii="Times New Roman" w:hAnsi="Times New Roman"/>
                <w:sz w:val="24"/>
                <w:szCs w:val="24"/>
              </w:rPr>
              <w:t>.</w:t>
            </w:r>
          </w:p>
          <w:p w14:paraId="4BB6ADAB" w14:textId="77777777" w:rsidR="00E730E4" w:rsidRPr="00430CAE" w:rsidRDefault="00E730E4" w:rsidP="00E730E4">
            <w:pPr>
              <w:spacing w:after="0" w:line="240" w:lineRule="auto"/>
              <w:jc w:val="both"/>
              <w:rPr>
                <w:rFonts w:ascii="Times New Roman" w:hAnsi="Times New Roman"/>
                <w:sz w:val="24"/>
                <w:szCs w:val="24"/>
              </w:rPr>
            </w:pPr>
          </w:p>
          <w:p w14:paraId="3A31549C" w14:textId="77777777" w:rsidR="00430CAE" w:rsidRDefault="00430CAE" w:rsidP="00430CAE">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sidR="00535C03">
              <w:rPr>
                <w:rFonts w:ascii="Times New Roman" w:hAnsi="Times New Roman"/>
                <w:b/>
                <w:sz w:val="24"/>
                <w:szCs w:val="24"/>
              </w:rPr>
              <w:t>urile</w:t>
            </w:r>
            <w:r w:rsidRPr="00430CAE">
              <w:rPr>
                <w:rFonts w:ascii="Times New Roman" w:hAnsi="Times New Roman"/>
                <w:b/>
                <w:sz w:val="24"/>
                <w:szCs w:val="24"/>
              </w:rPr>
              <w:t xml:space="preserve"> 4</w:t>
            </w:r>
            <w:r w:rsidR="00535C03">
              <w:rPr>
                <w:rFonts w:ascii="Times New Roman" w:hAnsi="Times New Roman"/>
                <w:b/>
                <w:sz w:val="24"/>
                <w:szCs w:val="24"/>
              </w:rPr>
              <w:t>-6</w:t>
            </w:r>
          </w:p>
          <w:p w14:paraId="1187B632" w14:textId="77777777" w:rsidR="00685936" w:rsidRDefault="00685936" w:rsidP="0068593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30E4">
              <w:rPr>
                <w:rFonts w:ascii="Times New Roman" w:hAnsi="Times New Roman"/>
                <w:sz w:val="24"/>
                <w:szCs w:val="24"/>
              </w:rPr>
              <w:t xml:space="preserve">Walliman, Nicholas. 2010. </w:t>
            </w:r>
            <w:r w:rsidRPr="0080782F">
              <w:rPr>
                <w:rFonts w:ascii="Times New Roman" w:hAnsi="Times New Roman"/>
                <w:i/>
                <w:sz w:val="24"/>
                <w:szCs w:val="24"/>
              </w:rPr>
              <w:t>Research Methods: The Basics</w:t>
            </w:r>
            <w:r>
              <w:rPr>
                <w:rFonts w:ascii="Times New Roman" w:hAnsi="Times New Roman"/>
                <w:sz w:val="24"/>
                <w:szCs w:val="24"/>
              </w:rPr>
              <w:t>. Routledge (Ch. 9, „The Main Research Methods: Quantitative Data Analysis”, 113-127)</w:t>
            </w:r>
            <w:r w:rsidRPr="009B002D">
              <w:rPr>
                <w:rFonts w:ascii="Times New Roman" w:hAnsi="Times New Roman"/>
                <w:sz w:val="24"/>
                <w:szCs w:val="24"/>
              </w:rPr>
              <w:t>.</w:t>
            </w:r>
          </w:p>
          <w:p w14:paraId="1E65679F" w14:textId="77777777" w:rsidR="005435FE" w:rsidRPr="00157907" w:rsidRDefault="00685936" w:rsidP="00624EB7">
            <w:pPr>
              <w:spacing w:after="0" w:line="240" w:lineRule="auto"/>
              <w:ind w:left="284" w:hanging="284"/>
              <w:jc w:val="both"/>
              <w:rPr>
                <w:rFonts w:ascii="Times New Roman" w:hAnsi="Times New Roman"/>
                <w:sz w:val="24"/>
                <w:szCs w:val="24"/>
              </w:rPr>
            </w:pPr>
            <w:r w:rsidRPr="003E1E65">
              <w:rPr>
                <w:rFonts w:ascii="Times New Roman" w:hAnsi="Times New Roman"/>
                <w:sz w:val="24"/>
                <w:szCs w:val="24"/>
                <w:lang w:val="en-US"/>
              </w:rPr>
              <w:t xml:space="preserve">• </w:t>
            </w:r>
            <w:r w:rsidRPr="00157907">
              <w:rPr>
                <w:rFonts w:ascii="Times New Roman" w:hAnsi="Times New Roman"/>
                <w:sz w:val="24"/>
                <w:szCs w:val="24"/>
              </w:rPr>
              <w:t xml:space="preserve">Donald, Graeme. 2014. </w:t>
            </w:r>
            <w:r w:rsidR="00DC070E" w:rsidRPr="00157907">
              <w:rPr>
                <w:rFonts w:ascii="Times New Roman" w:hAnsi="Times New Roman"/>
                <w:sz w:val="24"/>
                <w:szCs w:val="24"/>
              </w:rPr>
              <w:t>The accidental scientist: the role of chance and luck in scientific discovery</w:t>
            </w:r>
            <w:r w:rsidRPr="00157907">
              <w:rPr>
                <w:rFonts w:ascii="Times New Roman" w:hAnsi="Times New Roman"/>
                <w:sz w:val="24"/>
                <w:szCs w:val="24"/>
              </w:rPr>
              <w:t>.</w:t>
            </w:r>
            <w:r w:rsidR="00157907" w:rsidRPr="00157907">
              <w:rPr>
                <w:rFonts w:ascii="Times New Roman" w:hAnsi="Times New Roman"/>
                <w:sz w:val="24"/>
                <w:szCs w:val="24"/>
              </w:rPr>
              <w:t xml:space="preserve"> Michael O’Mara Books (</w:t>
            </w:r>
            <w:r w:rsidR="00157907">
              <w:rPr>
                <w:rFonts w:ascii="Times New Roman" w:hAnsi="Times New Roman"/>
                <w:sz w:val="24"/>
                <w:szCs w:val="24"/>
              </w:rPr>
              <w:t>„Pavlov’s Dog,” 92-97).</w:t>
            </w:r>
          </w:p>
          <w:p w14:paraId="3344EEDE" w14:textId="77777777" w:rsidR="00740DE3" w:rsidRDefault="00740DE3" w:rsidP="00740D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 xml:space="preserve">Gierzynski, Anthony. 2013. </w:t>
            </w:r>
            <w:r w:rsidRPr="00740DE3">
              <w:rPr>
                <w:rFonts w:ascii="Times New Roman" w:hAnsi="Times New Roman"/>
                <w:i/>
                <w:sz w:val="24"/>
                <w:szCs w:val="24"/>
              </w:rPr>
              <w:t>Harry Potter and the Millennials: Research Methods and the Politics of the Muggle Generation</w:t>
            </w:r>
            <w:r w:rsidRPr="00740DE3">
              <w:rPr>
                <w:rFonts w:ascii="Times New Roman" w:hAnsi="Times New Roman"/>
                <w:sz w:val="24"/>
                <w:szCs w:val="24"/>
              </w:rPr>
              <w:t>. The Johns Hopkins University Press.</w:t>
            </w:r>
          </w:p>
          <w:p w14:paraId="768C85A6" w14:textId="77777777" w:rsidR="00740DE3" w:rsidRDefault="00740DE3" w:rsidP="00740D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 xml:space="preserve">Johnson, Steven. 2006. </w:t>
            </w:r>
            <w:r w:rsidRPr="00C26BF9">
              <w:rPr>
                <w:rFonts w:ascii="Times New Roman" w:hAnsi="Times New Roman"/>
                <w:i/>
                <w:sz w:val="24"/>
                <w:szCs w:val="24"/>
              </w:rPr>
              <w:t>The Ghost Map: The Story of London’s Most Terrifying Epidemic - and How It Changed Science, Cities, and the Modern World</w:t>
            </w:r>
            <w:r w:rsidRPr="00740DE3">
              <w:rPr>
                <w:rFonts w:ascii="Times New Roman" w:hAnsi="Times New Roman"/>
                <w:sz w:val="24"/>
                <w:szCs w:val="24"/>
              </w:rPr>
              <w:t>. Riverhead Books.</w:t>
            </w:r>
          </w:p>
          <w:p w14:paraId="07F02AB1" w14:textId="77777777" w:rsidR="00740DE3" w:rsidRDefault="00740DE3" w:rsidP="00740D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Mutz</w:t>
            </w:r>
            <w:r>
              <w:rPr>
                <w:rFonts w:ascii="Times New Roman" w:hAnsi="Times New Roman"/>
                <w:sz w:val="24"/>
                <w:szCs w:val="24"/>
              </w:rPr>
              <w:t>,</w:t>
            </w:r>
            <w:r>
              <w:t xml:space="preserve"> </w:t>
            </w:r>
            <w:r w:rsidRPr="00740DE3">
              <w:rPr>
                <w:rFonts w:ascii="Times New Roman" w:hAnsi="Times New Roman"/>
                <w:sz w:val="24"/>
                <w:szCs w:val="24"/>
              </w:rPr>
              <w:t>Diana C.</w:t>
            </w:r>
            <w:r>
              <w:rPr>
                <w:rFonts w:ascii="Times New Roman" w:hAnsi="Times New Roman"/>
                <w:sz w:val="24"/>
                <w:szCs w:val="24"/>
              </w:rPr>
              <w:t xml:space="preserve"> 2016. „</w:t>
            </w:r>
            <w:r w:rsidRPr="00740DE3">
              <w:rPr>
                <w:rFonts w:ascii="Times New Roman" w:hAnsi="Times New Roman"/>
                <w:sz w:val="24"/>
                <w:szCs w:val="24"/>
              </w:rPr>
              <w:t>Harry Potter and the Deathly Donald</w:t>
            </w:r>
            <w:r>
              <w:rPr>
                <w:rFonts w:ascii="Times New Roman" w:hAnsi="Times New Roman"/>
                <w:sz w:val="24"/>
                <w:szCs w:val="24"/>
              </w:rPr>
              <w:t xml:space="preserve">.” </w:t>
            </w:r>
            <w:r w:rsidRPr="00740DE3">
              <w:rPr>
                <w:rFonts w:ascii="Times New Roman" w:hAnsi="Times New Roman"/>
                <w:i/>
                <w:sz w:val="24"/>
                <w:szCs w:val="24"/>
              </w:rPr>
              <w:t>PS: Political Science &amp; Politics</w:t>
            </w:r>
            <w:r w:rsidRPr="00740DE3">
              <w:rPr>
                <w:rFonts w:ascii="Times New Roman" w:hAnsi="Times New Roman"/>
                <w:sz w:val="24"/>
                <w:szCs w:val="24"/>
              </w:rPr>
              <w:t xml:space="preserve"> 49, 4</w:t>
            </w:r>
            <w:r>
              <w:rPr>
                <w:rFonts w:ascii="Times New Roman" w:hAnsi="Times New Roman"/>
                <w:sz w:val="24"/>
                <w:szCs w:val="24"/>
              </w:rPr>
              <w:t xml:space="preserve">: </w:t>
            </w:r>
            <w:r w:rsidRPr="00740DE3">
              <w:rPr>
                <w:rFonts w:ascii="Times New Roman" w:hAnsi="Times New Roman"/>
                <w:sz w:val="24"/>
                <w:szCs w:val="24"/>
              </w:rPr>
              <w:t>722-729</w:t>
            </w:r>
            <w:r>
              <w:rPr>
                <w:rFonts w:ascii="Times New Roman" w:hAnsi="Times New Roman"/>
                <w:sz w:val="24"/>
                <w:szCs w:val="24"/>
              </w:rPr>
              <w:t>.</w:t>
            </w:r>
          </w:p>
          <w:p w14:paraId="23A285AB" w14:textId="77777777" w:rsidR="00685936" w:rsidRPr="00157907" w:rsidRDefault="00B652C3" w:rsidP="00430CA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652C3">
              <w:rPr>
                <w:rFonts w:ascii="Times New Roman" w:hAnsi="Times New Roman"/>
                <w:sz w:val="24"/>
                <w:szCs w:val="24"/>
              </w:rPr>
              <w:t>Rudder</w:t>
            </w:r>
            <w:r>
              <w:rPr>
                <w:rFonts w:ascii="Times New Roman" w:hAnsi="Times New Roman"/>
                <w:sz w:val="24"/>
                <w:szCs w:val="24"/>
              </w:rPr>
              <w:t>,</w:t>
            </w:r>
            <w:r w:rsidRPr="00B652C3">
              <w:rPr>
                <w:rFonts w:ascii="Times New Roman" w:hAnsi="Times New Roman"/>
                <w:sz w:val="24"/>
                <w:szCs w:val="24"/>
              </w:rPr>
              <w:t xml:space="preserve"> Christian. 2014. </w:t>
            </w:r>
            <w:r w:rsidRPr="00B652C3">
              <w:rPr>
                <w:rFonts w:ascii="Times New Roman" w:hAnsi="Times New Roman"/>
                <w:i/>
                <w:sz w:val="24"/>
                <w:szCs w:val="24"/>
              </w:rPr>
              <w:t>Dataclysm: who we are (when we think no one’s looking)</w:t>
            </w:r>
            <w:r w:rsidRPr="00B652C3">
              <w:rPr>
                <w:rFonts w:ascii="Times New Roman" w:hAnsi="Times New Roman"/>
                <w:sz w:val="24"/>
                <w:szCs w:val="24"/>
              </w:rPr>
              <w:t>. Crown Publishers</w:t>
            </w:r>
            <w:r>
              <w:rPr>
                <w:rFonts w:ascii="Times New Roman" w:hAnsi="Times New Roman"/>
                <w:sz w:val="24"/>
                <w:szCs w:val="24"/>
              </w:rPr>
              <w:t xml:space="preserve"> (Ch. 1, „Wooderson’s Law,” 39-50)</w:t>
            </w:r>
            <w:r w:rsidRPr="00B652C3">
              <w:rPr>
                <w:rFonts w:ascii="Times New Roman" w:hAnsi="Times New Roman"/>
                <w:sz w:val="24"/>
                <w:szCs w:val="24"/>
              </w:rPr>
              <w:t>.</w:t>
            </w:r>
          </w:p>
          <w:p w14:paraId="2CEEC1E5" w14:textId="77777777" w:rsidR="00685936" w:rsidRDefault="00685936" w:rsidP="00430CAE">
            <w:pPr>
              <w:spacing w:after="0" w:line="240" w:lineRule="auto"/>
              <w:jc w:val="both"/>
              <w:rPr>
                <w:rFonts w:ascii="Times New Roman" w:hAnsi="Times New Roman"/>
                <w:sz w:val="24"/>
                <w:szCs w:val="24"/>
              </w:rPr>
            </w:pPr>
          </w:p>
          <w:p w14:paraId="5E9140B0" w14:textId="77777777" w:rsidR="00B652C3" w:rsidRPr="00157907" w:rsidRDefault="00B652C3" w:rsidP="00430CAE">
            <w:pPr>
              <w:spacing w:after="0" w:line="240" w:lineRule="auto"/>
              <w:jc w:val="both"/>
              <w:rPr>
                <w:rFonts w:ascii="Times New Roman" w:hAnsi="Times New Roman"/>
                <w:sz w:val="24"/>
                <w:szCs w:val="24"/>
              </w:rPr>
            </w:pPr>
          </w:p>
          <w:p w14:paraId="056B7942" w14:textId="77777777" w:rsidR="00B652C3" w:rsidRDefault="00B652C3" w:rsidP="00B652C3">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ul 7</w:t>
            </w:r>
          </w:p>
          <w:p w14:paraId="071779E0" w14:textId="77777777" w:rsidR="00B652C3" w:rsidRDefault="00B652C3" w:rsidP="00430CAE">
            <w:pPr>
              <w:tabs>
                <w:tab w:val="num" w:pos="0"/>
              </w:tabs>
              <w:spacing w:after="0" w:line="240" w:lineRule="auto"/>
              <w:jc w:val="both"/>
              <w:rPr>
                <w:rFonts w:ascii="Times New Roman" w:hAnsi="Times New Roman"/>
                <w:b/>
                <w:sz w:val="24"/>
                <w:szCs w:val="24"/>
              </w:rPr>
            </w:pPr>
            <w:r>
              <w:rPr>
                <w:rFonts w:ascii="Times New Roman" w:hAnsi="Times New Roman"/>
                <w:b/>
                <w:sz w:val="24"/>
                <w:szCs w:val="24"/>
              </w:rPr>
              <w:t>Recapitulare</w:t>
            </w:r>
            <w:r w:rsidR="00467197">
              <w:rPr>
                <w:rFonts w:ascii="Times New Roman" w:hAnsi="Times New Roman"/>
                <w:b/>
                <w:sz w:val="24"/>
                <w:szCs w:val="24"/>
              </w:rPr>
              <w:t>; Tableau Public</w:t>
            </w:r>
            <w:r w:rsidR="001477F7">
              <w:rPr>
                <w:rFonts w:ascii="Times New Roman" w:hAnsi="Times New Roman"/>
                <w:b/>
                <w:sz w:val="24"/>
                <w:szCs w:val="24"/>
              </w:rPr>
              <w:t>; simulare examen</w:t>
            </w:r>
          </w:p>
          <w:p w14:paraId="2AAB2FE3" w14:textId="77777777" w:rsidR="00B652C3" w:rsidRDefault="00B652C3" w:rsidP="00430CAE">
            <w:pPr>
              <w:tabs>
                <w:tab w:val="num" w:pos="0"/>
              </w:tabs>
              <w:spacing w:after="0" w:line="240" w:lineRule="auto"/>
              <w:jc w:val="both"/>
              <w:rPr>
                <w:rFonts w:ascii="Times New Roman" w:hAnsi="Times New Roman"/>
                <w:b/>
                <w:sz w:val="24"/>
                <w:szCs w:val="24"/>
              </w:rPr>
            </w:pPr>
          </w:p>
          <w:p w14:paraId="0458E312" w14:textId="77777777" w:rsidR="00467197" w:rsidRDefault="00467197" w:rsidP="00430CAE">
            <w:pPr>
              <w:tabs>
                <w:tab w:val="num" w:pos="0"/>
              </w:tabs>
              <w:spacing w:after="0" w:line="240" w:lineRule="auto"/>
              <w:jc w:val="both"/>
              <w:rPr>
                <w:rFonts w:ascii="Times New Roman" w:hAnsi="Times New Roman"/>
                <w:b/>
                <w:sz w:val="24"/>
                <w:szCs w:val="24"/>
              </w:rPr>
            </w:pPr>
          </w:p>
          <w:p w14:paraId="610BE794" w14:textId="77777777" w:rsidR="00430CAE" w:rsidRDefault="00430CAE" w:rsidP="00430CAE">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sidR="00B652C3">
              <w:rPr>
                <w:rFonts w:ascii="Times New Roman" w:hAnsi="Times New Roman"/>
                <w:b/>
                <w:sz w:val="24"/>
                <w:szCs w:val="24"/>
              </w:rPr>
              <w:t>u</w:t>
            </w:r>
            <w:r w:rsidR="00C0544F">
              <w:rPr>
                <w:rFonts w:ascii="Times New Roman" w:hAnsi="Times New Roman"/>
                <w:b/>
                <w:sz w:val="24"/>
                <w:szCs w:val="24"/>
              </w:rPr>
              <w:t>ri</w:t>
            </w:r>
            <w:r w:rsidR="00DF6B44">
              <w:rPr>
                <w:rFonts w:ascii="Times New Roman" w:hAnsi="Times New Roman"/>
                <w:b/>
                <w:sz w:val="24"/>
                <w:szCs w:val="24"/>
              </w:rPr>
              <w:t xml:space="preserve">le </w:t>
            </w:r>
            <w:r w:rsidR="00B652C3">
              <w:rPr>
                <w:rFonts w:ascii="Times New Roman" w:hAnsi="Times New Roman"/>
                <w:b/>
                <w:sz w:val="24"/>
                <w:szCs w:val="24"/>
              </w:rPr>
              <w:t>8-9</w:t>
            </w:r>
          </w:p>
          <w:p w14:paraId="20C001E4" w14:textId="77777777" w:rsidR="00B652C3" w:rsidRDefault="008E0D9C" w:rsidP="00430CAE">
            <w:pPr>
              <w:tabs>
                <w:tab w:val="num" w:pos="0"/>
              </w:tabs>
              <w:spacing w:after="0" w:line="240" w:lineRule="auto"/>
              <w:jc w:val="both"/>
              <w:rPr>
                <w:rFonts w:ascii="Times New Roman" w:hAnsi="Times New Roman"/>
                <w:sz w:val="24"/>
                <w:szCs w:val="24"/>
                <w:lang w:val="en-US"/>
              </w:rPr>
            </w:pPr>
            <w:r w:rsidRPr="00467197">
              <w:rPr>
                <w:rFonts w:ascii="Times New Roman" w:hAnsi="Times New Roman"/>
                <w:sz w:val="24"/>
                <w:szCs w:val="24"/>
                <w:lang w:val="en-US"/>
              </w:rPr>
              <w:t xml:space="preserve">•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Adam, and Jessica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(eds.) 2003. </w:t>
            </w:r>
            <w:r w:rsidRPr="00467197">
              <w:rPr>
                <w:rFonts w:ascii="Times New Roman" w:hAnsi="Times New Roman"/>
                <w:i/>
                <w:sz w:val="24"/>
                <w:szCs w:val="24"/>
                <w:lang w:val="en-US"/>
              </w:rPr>
              <w:t>The Social Science Encyclopedia</w:t>
            </w:r>
            <w:r w:rsidRPr="00467197">
              <w:rPr>
                <w:rFonts w:ascii="Times New Roman" w:hAnsi="Times New Roman"/>
                <w:sz w:val="24"/>
                <w:szCs w:val="24"/>
                <w:lang w:val="en-US"/>
              </w:rPr>
              <w:t xml:space="preserve">, 2nd ed. Routledge („Discourse Analysis,” 322-323; </w:t>
            </w:r>
            <w:r w:rsidR="00467197" w:rsidRPr="00467197">
              <w:rPr>
                <w:rFonts w:ascii="Times New Roman" w:hAnsi="Times New Roman"/>
                <w:sz w:val="24"/>
                <w:szCs w:val="24"/>
                <w:lang w:val="en-US"/>
              </w:rPr>
              <w:t xml:space="preserve">„Interviews and Interviewing,” </w:t>
            </w:r>
            <w:r w:rsidR="00467197">
              <w:rPr>
                <w:rFonts w:ascii="Times New Roman" w:hAnsi="Times New Roman"/>
                <w:sz w:val="24"/>
                <w:szCs w:val="24"/>
                <w:lang w:val="en-US"/>
              </w:rPr>
              <w:t xml:space="preserve">740-742; </w:t>
            </w:r>
            <w:r w:rsidRPr="00467197">
              <w:rPr>
                <w:rFonts w:ascii="Times New Roman" w:hAnsi="Times New Roman"/>
                <w:sz w:val="24"/>
                <w:szCs w:val="24"/>
                <w:lang w:val="en-US"/>
              </w:rPr>
              <w:t>„Methods of Social Research,” 914-918; „Questionnaires,”</w:t>
            </w:r>
            <w:r w:rsidR="00467197">
              <w:rPr>
                <w:rFonts w:ascii="Times New Roman" w:hAnsi="Times New Roman"/>
                <w:sz w:val="24"/>
                <w:szCs w:val="24"/>
                <w:lang w:val="en-US"/>
              </w:rPr>
              <w:t xml:space="preserve"> 1221-1222)</w:t>
            </w:r>
          </w:p>
          <w:p w14:paraId="01155B9A" w14:textId="77777777" w:rsidR="00467197" w:rsidRPr="00467197" w:rsidRDefault="00467197" w:rsidP="00430CAE">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67197">
              <w:rPr>
                <w:rFonts w:ascii="Times New Roman" w:hAnsi="Times New Roman"/>
                <w:sz w:val="24"/>
                <w:szCs w:val="24"/>
                <w:lang w:val="en-US"/>
              </w:rPr>
              <w:t>Lavrakas</w:t>
            </w:r>
            <w:proofErr w:type="spellEnd"/>
            <w:r w:rsidRPr="00467197">
              <w:rPr>
                <w:rFonts w:ascii="Times New Roman" w:hAnsi="Times New Roman"/>
                <w:sz w:val="24"/>
                <w:szCs w:val="24"/>
                <w:lang w:val="en-US"/>
              </w:rPr>
              <w:t xml:space="preserve">, Paul J. 2008. </w:t>
            </w:r>
            <w:r w:rsidRPr="00467197">
              <w:rPr>
                <w:rFonts w:ascii="Times New Roman" w:hAnsi="Times New Roman"/>
                <w:i/>
                <w:sz w:val="24"/>
                <w:szCs w:val="24"/>
                <w:lang w:val="en-US"/>
              </w:rPr>
              <w:t>Encyclopedia of Survey Research Methods</w:t>
            </w:r>
            <w:r w:rsidRPr="00467197">
              <w:rPr>
                <w:rFonts w:ascii="Times New Roman" w:hAnsi="Times New Roman"/>
                <w:sz w:val="24"/>
                <w:szCs w:val="24"/>
                <w:lang w:val="en-US"/>
              </w:rPr>
              <w:t>, 1st</w:t>
            </w:r>
            <w:r>
              <w:rPr>
                <w:rFonts w:ascii="Times New Roman" w:hAnsi="Times New Roman"/>
                <w:sz w:val="24"/>
                <w:szCs w:val="24"/>
                <w:lang w:val="en-US"/>
              </w:rPr>
              <w:t xml:space="preserve"> ed. Sage (</w:t>
            </w:r>
            <w:r w:rsidR="001477F7">
              <w:rPr>
                <w:rFonts w:ascii="Times New Roman" w:hAnsi="Times New Roman"/>
                <w:sz w:val="24"/>
                <w:szCs w:val="24"/>
                <w:lang w:val="en-US"/>
              </w:rPr>
              <w:t>“Content Analysis,” 140-141; “Face-to-Face Interviewing,”</w:t>
            </w:r>
            <w:r w:rsidR="00DF6B44">
              <w:rPr>
                <w:rFonts w:ascii="Times New Roman" w:hAnsi="Times New Roman"/>
                <w:sz w:val="24"/>
                <w:szCs w:val="24"/>
                <w:lang w:val="en-US"/>
              </w:rPr>
              <w:t xml:space="preserve"> 259-261)</w:t>
            </w:r>
          </w:p>
          <w:p w14:paraId="2B67D945" w14:textId="77777777" w:rsidR="00467197" w:rsidRPr="00467197" w:rsidRDefault="00467197" w:rsidP="00467197">
            <w:pPr>
              <w:spacing w:after="0" w:line="240" w:lineRule="auto"/>
              <w:jc w:val="both"/>
              <w:rPr>
                <w:rFonts w:ascii="Times New Roman" w:hAnsi="Times New Roman"/>
                <w:sz w:val="24"/>
                <w:szCs w:val="24"/>
                <w:lang w:val="en-US"/>
              </w:rPr>
            </w:pPr>
            <w:r w:rsidRPr="00467197">
              <w:rPr>
                <w:rFonts w:ascii="Times New Roman" w:hAnsi="Times New Roman"/>
                <w:sz w:val="24"/>
                <w:szCs w:val="24"/>
                <w:lang w:val="en-US"/>
              </w:rPr>
              <w:t xml:space="preserve">• </w:t>
            </w:r>
            <w:proofErr w:type="spellStart"/>
            <w:r w:rsidRPr="00467197">
              <w:rPr>
                <w:rFonts w:ascii="Times New Roman" w:hAnsi="Times New Roman"/>
                <w:sz w:val="24"/>
                <w:szCs w:val="24"/>
                <w:lang w:val="en-US"/>
              </w:rPr>
              <w:t>Walliman</w:t>
            </w:r>
            <w:proofErr w:type="spellEnd"/>
            <w:r w:rsidRPr="00467197">
              <w:rPr>
                <w:rFonts w:ascii="Times New Roman" w:hAnsi="Times New Roman"/>
                <w:sz w:val="24"/>
                <w:szCs w:val="24"/>
                <w:lang w:val="en-US"/>
              </w:rPr>
              <w:t xml:space="preserve">, Nicholas. 2010. </w:t>
            </w:r>
            <w:r w:rsidRPr="00467197">
              <w:rPr>
                <w:rFonts w:ascii="Times New Roman" w:hAnsi="Times New Roman"/>
                <w:i/>
                <w:sz w:val="24"/>
                <w:szCs w:val="24"/>
                <w:lang w:val="en-US"/>
              </w:rPr>
              <w:t>Research Methods: The Basics</w:t>
            </w:r>
            <w:r w:rsidRPr="00467197">
              <w:rPr>
                <w:rFonts w:ascii="Times New Roman" w:hAnsi="Times New Roman"/>
                <w:sz w:val="24"/>
                <w:szCs w:val="24"/>
                <w:lang w:val="en-US"/>
              </w:rPr>
              <w:t xml:space="preserve">. Routledge (Ch. </w:t>
            </w:r>
            <w:r w:rsidR="00DF6B44">
              <w:rPr>
                <w:rFonts w:ascii="Times New Roman" w:hAnsi="Times New Roman"/>
                <w:sz w:val="24"/>
                <w:szCs w:val="24"/>
                <w:lang w:val="en-US"/>
              </w:rPr>
              <w:t xml:space="preserve">10, </w:t>
            </w:r>
            <w:r w:rsidRPr="00467197">
              <w:rPr>
                <w:rFonts w:ascii="Times New Roman" w:hAnsi="Times New Roman"/>
                <w:sz w:val="24"/>
                <w:szCs w:val="24"/>
                <w:lang w:val="en-US"/>
              </w:rPr>
              <w:t>„Qualitative Data Analysis,” 128-142).</w:t>
            </w:r>
          </w:p>
          <w:p w14:paraId="4A06F9FE" w14:textId="77777777" w:rsidR="00430CAE" w:rsidRPr="00843B00" w:rsidRDefault="00430CAE" w:rsidP="00430CAE">
            <w:pPr>
              <w:spacing w:after="0" w:line="240" w:lineRule="auto"/>
              <w:jc w:val="both"/>
              <w:rPr>
                <w:rFonts w:ascii="Times New Roman" w:hAnsi="Times New Roman"/>
                <w:sz w:val="24"/>
                <w:szCs w:val="24"/>
              </w:rPr>
            </w:pPr>
          </w:p>
          <w:p w14:paraId="08B16705" w14:textId="77777777" w:rsidR="00430CAE" w:rsidRPr="00430CAE" w:rsidRDefault="00430CAE" w:rsidP="00430CAE">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sidR="006266D1">
              <w:rPr>
                <w:rFonts w:ascii="Times New Roman" w:hAnsi="Times New Roman"/>
                <w:b/>
                <w:sz w:val="24"/>
                <w:szCs w:val="24"/>
              </w:rPr>
              <w:t>urile 10-11</w:t>
            </w:r>
          </w:p>
          <w:p w14:paraId="18C9EF9A" w14:textId="77777777" w:rsidR="00C049D9" w:rsidRDefault="00EE3AAE" w:rsidP="00C049D9">
            <w:pPr>
              <w:tabs>
                <w:tab w:val="num" w:pos="0"/>
              </w:tabs>
              <w:spacing w:after="0" w:line="240" w:lineRule="auto"/>
              <w:rPr>
                <w:rFonts w:ascii="Times New Roman" w:hAnsi="Times New Roman"/>
                <w:sz w:val="24"/>
                <w:szCs w:val="24"/>
              </w:rPr>
            </w:pPr>
            <w:r>
              <w:rPr>
                <w:rFonts w:ascii="Times New Roman" w:hAnsi="Times New Roman"/>
                <w:sz w:val="24"/>
                <w:szCs w:val="24"/>
              </w:rPr>
              <w:t>•</w:t>
            </w:r>
            <w:r w:rsidR="00DF6B44">
              <w:rPr>
                <w:rFonts w:ascii="Times New Roman" w:hAnsi="Times New Roman"/>
                <w:sz w:val="24"/>
                <w:szCs w:val="24"/>
              </w:rPr>
              <w:t xml:space="preserve"> </w:t>
            </w:r>
            <w:r w:rsidR="00C049D9">
              <w:rPr>
                <w:rFonts w:ascii="Times New Roman" w:hAnsi="Times New Roman"/>
                <w:sz w:val="24"/>
                <w:szCs w:val="24"/>
              </w:rPr>
              <w:t>DeTurck, Dennis. „</w:t>
            </w:r>
            <w:r w:rsidR="00C049D9" w:rsidRPr="00C049D9">
              <w:rPr>
                <w:rFonts w:ascii="Times New Roman" w:hAnsi="Times New Roman"/>
                <w:sz w:val="24"/>
                <w:szCs w:val="24"/>
              </w:rPr>
              <w:t>Case Study I: The 1936 Literary Digest Poll</w:t>
            </w:r>
            <w:r w:rsidR="00C049D9">
              <w:rPr>
                <w:rFonts w:ascii="Times New Roman" w:hAnsi="Times New Roman"/>
                <w:sz w:val="24"/>
                <w:szCs w:val="24"/>
              </w:rPr>
              <w:t>.” &lt;</w:t>
            </w:r>
            <w:hyperlink r:id="rId11" w:history="1">
              <w:r w:rsidR="00C049D9" w:rsidRPr="001C630A">
                <w:rPr>
                  <w:rStyle w:val="Hyperlink"/>
                  <w:rFonts w:ascii="Times New Roman" w:hAnsi="Times New Roman"/>
                  <w:sz w:val="24"/>
                  <w:szCs w:val="24"/>
                </w:rPr>
                <w:t>https://www.math.upenn.edu/~deturck/m170/wk4/lecture/case1.html</w:t>
              </w:r>
            </w:hyperlink>
            <w:r w:rsidR="00C049D9">
              <w:rPr>
                <w:rFonts w:ascii="Times New Roman" w:hAnsi="Times New Roman"/>
                <w:sz w:val="24"/>
                <w:szCs w:val="24"/>
              </w:rPr>
              <w:t>&gt;</w:t>
            </w:r>
          </w:p>
          <w:p w14:paraId="15F9B70C" w14:textId="77777777" w:rsidR="00DF6B44" w:rsidRDefault="00C049D9" w:rsidP="00DF6B44">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00DF6B44" w:rsidRPr="00467197">
              <w:rPr>
                <w:rFonts w:ascii="Times New Roman" w:hAnsi="Times New Roman"/>
                <w:sz w:val="24"/>
                <w:szCs w:val="24"/>
                <w:lang w:val="en-US"/>
              </w:rPr>
              <w:t>Kuper</w:t>
            </w:r>
            <w:proofErr w:type="spellEnd"/>
            <w:r w:rsidR="00DF6B44" w:rsidRPr="00467197">
              <w:rPr>
                <w:rFonts w:ascii="Times New Roman" w:hAnsi="Times New Roman"/>
                <w:sz w:val="24"/>
                <w:szCs w:val="24"/>
                <w:lang w:val="en-US"/>
              </w:rPr>
              <w:t xml:space="preserve">, Adam, and Jessica </w:t>
            </w:r>
            <w:proofErr w:type="spellStart"/>
            <w:r w:rsidR="00DF6B44" w:rsidRPr="00467197">
              <w:rPr>
                <w:rFonts w:ascii="Times New Roman" w:hAnsi="Times New Roman"/>
                <w:sz w:val="24"/>
                <w:szCs w:val="24"/>
                <w:lang w:val="en-US"/>
              </w:rPr>
              <w:t>Kuper</w:t>
            </w:r>
            <w:proofErr w:type="spellEnd"/>
            <w:r w:rsidR="00DF6B44" w:rsidRPr="00467197">
              <w:rPr>
                <w:rFonts w:ascii="Times New Roman" w:hAnsi="Times New Roman"/>
                <w:sz w:val="24"/>
                <w:szCs w:val="24"/>
                <w:lang w:val="en-US"/>
              </w:rPr>
              <w:t xml:space="preserve"> (eds.) 2003. </w:t>
            </w:r>
            <w:r w:rsidR="00DF6B44" w:rsidRPr="00467197">
              <w:rPr>
                <w:rFonts w:ascii="Times New Roman" w:hAnsi="Times New Roman"/>
                <w:i/>
                <w:sz w:val="24"/>
                <w:szCs w:val="24"/>
                <w:lang w:val="en-US"/>
              </w:rPr>
              <w:t>The Social Science Encyclopedia</w:t>
            </w:r>
            <w:r w:rsidR="00DF6B44" w:rsidRPr="00467197">
              <w:rPr>
                <w:rFonts w:ascii="Times New Roman" w:hAnsi="Times New Roman"/>
                <w:sz w:val="24"/>
                <w:szCs w:val="24"/>
                <w:lang w:val="en-US"/>
              </w:rPr>
              <w:t xml:space="preserve">, 2nd ed. Routledge („Interviews and Interviewing,” </w:t>
            </w:r>
            <w:r w:rsidR="00DF6B44">
              <w:rPr>
                <w:rFonts w:ascii="Times New Roman" w:hAnsi="Times New Roman"/>
                <w:sz w:val="24"/>
                <w:szCs w:val="24"/>
                <w:lang w:val="en-US"/>
              </w:rPr>
              <w:t xml:space="preserve">740-742; </w:t>
            </w:r>
            <w:r w:rsidR="00DF6B44" w:rsidRPr="00467197">
              <w:rPr>
                <w:rFonts w:ascii="Times New Roman" w:hAnsi="Times New Roman"/>
                <w:sz w:val="24"/>
                <w:szCs w:val="24"/>
                <w:lang w:val="en-US"/>
              </w:rPr>
              <w:t>„Methods of Social Research,” 914-918; „Questionnaires,”</w:t>
            </w:r>
            <w:r w:rsidR="00DF6B44">
              <w:rPr>
                <w:rFonts w:ascii="Times New Roman" w:hAnsi="Times New Roman"/>
                <w:sz w:val="24"/>
                <w:szCs w:val="24"/>
                <w:lang w:val="en-US"/>
              </w:rPr>
              <w:t xml:space="preserve"> 1221-1222)</w:t>
            </w:r>
          </w:p>
          <w:p w14:paraId="27F00181" w14:textId="77777777" w:rsidR="00DF6B44" w:rsidRDefault="00DF6B44" w:rsidP="00DF6B44">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67197">
              <w:rPr>
                <w:rFonts w:ascii="Times New Roman" w:hAnsi="Times New Roman"/>
                <w:sz w:val="24"/>
                <w:szCs w:val="24"/>
                <w:lang w:val="en-US"/>
              </w:rPr>
              <w:t>Lavrakas</w:t>
            </w:r>
            <w:proofErr w:type="spellEnd"/>
            <w:r w:rsidRPr="00467197">
              <w:rPr>
                <w:rFonts w:ascii="Times New Roman" w:hAnsi="Times New Roman"/>
                <w:sz w:val="24"/>
                <w:szCs w:val="24"/>
                <w:lang w:val="en-US"/>
              </w:rPr>
              <w:t xml:space="preserve">, Paul J. 2008. </w:t>
            </w:r>
            <w:r w:rsidRPr="00467197">
              <w:rPr>
                <w:rFonts w:ascii="Times New Roman" w:hAnsi="Times New Roman"/>
                <w:i/>
                <w:sz w:val="24"/>
                <w:szCs w:val="24"/>
                <w:lang w:val="en-US"/>
              </w:rPr>
              <w:t>Encyclopedia of Survey Research Methods</w:t>
            </w:r>
            <w:r w:rsidRPr="00467197">
              <w:rPr>
                <w:rFonts w:ascii="Times New Roman" w:hAnsi="Times New Roman"/>
                <w:sz w:val="24"/>
                <w:szCs w:val="24"/>
                <w:lang w:val="en-US"/>
              </w:rPr>
              <w:t>, 1st</w:t>
            </w:r>
            <w:r>
              <w:rPr>
                <w:rFonts w:ascii="Times New Roman" w:hAnsi="Times New Roman"/>
                <w:sz w:val="24"/>
                <w:szCs w:val="24"/>
                <w:lang w:val="en-US"/>
              </w:rPr>
              <w:t xml:space="preserve"> ed. Sage (“Face-to-Face Interviewing,” 259-261</w:t>
            </w:r>
            <w:r w:rsidR="00C049D9">
              <w:rPr>
                <w:rFonts w:ascii="Times New Roman" w:hAnsi="Times New Roman"/>
                <w:sz w:val="24"/>
                <w:szCs w:val="24"/>
                <w:lang w:val="en-US"/>
              </w:rPr>
              <w:t>; “Sample,” 776; “Sample Design,” 776-777; “Sample Size,” 781-783; “Sampling,” 783-784; “Sample Bias,” 784-785; “Sampling Error,” 785-789</w:t>
            </w:r>
            <w:r>
              <w:rPr>
                <w:rFonts w:ascii="Times New Roman" w:hAnsi="Times New Roman"/>
                <w:sz w:val="24"/>
                <w:szCs w:val="24"/>
                <w:lang w:val="en-US"/>
              </w:rPr>
              <w:t>)</w:t>
            </w:r>
          </w:p>
          <w:p w14:paraId="3D7689E8" w14:textId="77777777" w:rsidR="00C0544F" w:rsidRDefault="00C0544F" w:rsidP="00DF6B44">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Mercer, Andrew, Claudia Deane § </w:t>
            </w:r>
            <w:proofErr w:type="spellStart"/>
            <w:r>
              <w:rPr>
                <w:rFonts w:ascii="Times New Roman" w:hAnsi="Times New Roman"/>
                <w:sz w:val="24"/>
                <w:szCs w:val="24"/>
                <w:lang w:val="en-US"/>
              </w:rPr>
              <w:t>Kyley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McGeeney</w:t>
            </w:r>
            <w:proofErr w:type="spellEnd"/>
            <w:r>
              <w:rPr>
                <w:rFonts w:ascii="Times New Roman" w:hAnsi="Times New Roman"/>
                <w:sz w:val="24"/>
                <w:szCs w:val="24"/>
                <w:lang w:val="en-US"/>
              </w:rPr>
              <w:t>. 2016 (November 9). “Why</w:t>
            </w:r>
            <w:r w:rsidRPr="00C0544F">
              <w:rPr>
                <w:rFonts w:ascii="Times New Roman" w:hAnsi="Times New Roman"/>
                <w:sz w:val="24"/>
                <w:szCs w:val="24"/>
                <w:lang w:val="en-US"/>
              </w:rPr>
              <w:t xml:space="preserve"> 2016 election polls missed their mark</w:t>
            </w:r>
            <w:r>
              <w:rPr>
                <w:rFonts w:ascii="Times New Roman" w:hAnsi="Times New Roman"/>
                <w:sz w:val="24"/>
                <w:szCs w:val="24"/>
                <w:lang w:val="en-US"/>
              </w:rPr>
              <w:t>.” &lt;</w:t>
            </w:r>
            <w:hyperlink r:id="rId12" w:history="1">
              <w:r w:rsidRPr="001C630A">
                <w:rPr>
                  <w:rStyle w:val="Hyperlink"/>
                  <w:rFonts w:ascii="Times New Roman" w:hAnsi="Times New Roman"/>
                  <w:sz w:val="24"/>
                  <w:szCs w:val="24"/>
                  <w:lang w:val="en-US"/>
                </w:rPr>
                <w:t>https://www.pewresearch.org/fact-tank/2016/11/09/why-2016-election-polls-missed-their-mark/</w:t>
              </w:r>
            </w:hyperlink>
            <w:r>
              <w:rPr>
                <w:rFonts w:ascii="Times New Roman" w:hAnsi="Times New Roman"/>
                <w:sz w:val="24"/>
                <w:szCs w:val="24"/>
                <w:lang w:val="en-US"/>
              </w:rPr>
              <w:t>&gt;</w:t>
            </w:r>
          </w:p>
          <w:p w14:paraId="07954D2C" w14:textId="77777777" w:rsidR="00DF6B44" w:rsidRPr="00467197" w:rsidRDefault="00DF6B44" w:rsidP="00DF6B44">
            <w:pPr>
              <w:spacing w:after="0" w:line="240" w:lineRule="auto"/>
              <w:jc w:val="both"/>
              <w:rPr>
                <w:rFonts w:ascii="Times New Roman" w:hAnsi="Times New Roman"/>
                <w:sz w:val="24"/>
                <w:szCs w:val="24"/>
                <w:lang w:val="en-US"/>
              </w:rPr>
            </w:pPr>
            <w:r w:rsidRPr="00467197">
              <w:rPr>
                <w:rFonts w:ascii="Times New Roman" w:hAnsi="Times New Roman"/>
                <w:sz w:val="24"/>
                <w:szCs w:val="24"/>
                <w:lang w:val="en-US"/>
              </w:rPr>
              <w:t xml:space="preserve">• </w:t>
            </w:r>
            <w:proofErr w:type="spellStart"/>
            <w:r w:rsidRPr="00467197">
              <w:rPr>
                <w:rFonts w:ascii="Times New Roman" w:hAnsi="Times New Roman"/>
                <w:sz w:val="24"/>
                <w:szCs w:val="24"/>
                <w:lang w:val="en-US"/>
              </w:rPr>
              <w:t>Walliman</w:t>
            </w:r>
            <w:proofErr w:type="spellEnd"/>
            <w:r w:rsidRPr="00467197">
              <w:rPr>
                <w:rFonts w:ascii="Times New Roman" w:hAnsi="Times New Roman"/>
                <w:sz w:val="24"/>
                <w:szCs w:val="24"/>
                <w:lang w:val="en-US"/>
              </w:rPr>
              <w:t xml:space="preserve">, Nicholas. 2010. </w:t>
            </w:r>
            <w:r w:rsidRPr="00467197">
              <w:rPr>
                <w:rFonts w:ascii="Times New Roman" w:hAnsi="Times New Roman"/>
                <w:i/>
                <w:sz w:val="24"/>
                <w:szCs w:val="24"/>
                <w:lang w:val="en-US"/>
              </w:rPr>
              <w:t>Research Methods: The Basics</w:t>
            </w:r>
            <w:r w:rsidRPr="00467197">
              <w:rPr>
                <w:rFonts w:ascii="Times New Roman" w:hAnsi="Times New Roman"/>
                <w:sz w:val="24"/>
                <w:szCs w:val="24"/>
                <w:lang w:val="en-US"/>
              </w:rPr>
              <w:t xml:space="preserve">. Routledge (Ch. </w:t>
            </w:r>
            <w:r>
              <w:rPr>
                <w:rFonts w:ascii="Times New Roman" w:hAnsi="Times New Roman"/>
                <w:sz w:val="24"/>
                <w:szCs w:val="24"/>
                <w:lang w:val="en-US"/>
              </w:rPr>
              <w:t xml:space="preserve">9, </w:t>
            </w:r>
            <w:r w:rsidRPr="00467197">
              <w:rPr>
                <w:rFonts w:ascii="Times New Roman" w:hAnsi="Times New Roman"/>
                <w:sz w:val="24"/>
                <w:szCs w:val="24"/>
                <w:lang w:val="en-US"/>
              </w:rPr>
              <w:t>„Qua</w:t>
            </w:r>
            <w:r>
              <w:rPr>
                <w:rFonts w:ascii="Times New Roman" w:hAnsi="Times New Roman"/>
                <w:sz w:val="24"/>
                <w:szCs w:val="24"/>
                <w:lang w:val="en-US"/>
              </w:rPr>
              <w:t>ntita</w:t>
            </w:r>
            <w:r w:rsidRPr="00467197">
              <w:rPr>
                <w:rFonts w:ascii="Times New Roman" w:hAnsi="Times New Roman"/>
                <w:sz w:val="24"/>
                <w:szCs w:val="24"/>
                <w:lang w:val="en-US"/>
              </w:rPr>
              <w:t>tive Data Analysis,” 1</w:t>
            </w:r>
            <w:r>
              <w:rPr>
                <w:rFonts w:ascii="Times New Roman" w:hAnsi="Times New Roman"/>
                <w:sz w:val="24"/>
                <w:szCs w:val="24"/>
                <w:lang w:val="en-US"/>
              </w:rPr>
              <w:t>13</w:t>
            </w:r>
            <w:r w:rsidRPr="00467197">
              <w:rPr>
                <w:rFonts w:ascii="Times New Roman" w:hAnsi="Times New Roman"/>
                <w:sz w:val="24"/>
                <w:szCs w:val="24"/>
                <w:lang w:val="en-US"/>
              </w:rPr>
              <w:t>-1</w:t>
            </w:r>
            <w:r>
              <w:rPr>
                <w:rFonts w:ascii="Times New Roman" w:hAnsi="Times New Roman"/>
                <w:sz w:val="24"/>
                <w:szCs w:val="24"/>
                <w:lang w:val="en-US"/>
              </w:rPr>
              <w:t>25</w:t>
            </w:r>
            <w:r w:rsidRPr="00467197">
              <w:rPr>
                <w:rFonts w:ascii="Times New Roman" w:hAnsi="Times New Roman"/>
                <w:sz w:val="24"/>
                <w:szCs w:val="24"/>
                <w:lang w:val="en-US"/>
              </w:rPr>
              <w:t>).</w:t>
            </w:r>
          </w:p>
          <w:p w14:paraId="05BE33D4" w14:textId="77777777" w:rsidR="00EE3AAE" w:rsidRDefault="00EE3AAE" w:rsidP="00EE07AA">
            <w:pPr>
              <w:spacing w:after="0" w:line="240" w:lineRule="auto"/>
              <w:ind w:left="284" w:hanging="284"/>
              <w:jc w:val="both"/>
              <w:rPr>
                <w:rFonts w:ascii="Times New Roman" w:hAnsi="Times New Roman"/>
                <w:sz w:val="24"/>
                <w:szCs w:val="24"/>
              </w:rPr>
            </w:pPr>
          </w:p>
          <w:p w14:paraId="6CD7113F" w14:textId="77777777" w:rsidR="00C0544F" w:rsidRPr="00430CAE" w:rsidRDefault="00C0544F" w:rsidP="00C0544F">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w:t>
            </w:r>
            <w:r w:rsidR="006266D1">
              <w:rPr>
                <w:rFonts w:ascii="Times New Roman" w:hAnsi="Times New Roman"/>
                <w:b/>
                <w:sz w:val="24"/>
                <w:szCs w:val="24"/>
              </w:rPr>
              <w:t>rile 12-</w:t>
            </w:r>
            <w:r>
              <w:rPr>
                <w:rFonts w:ascii="Times New Roman" w:hAnsi="Times New Roman"/>
                <w:b/>
                <w:sz w:val="24"/>
                <w:szCs w:val="24"/>
              </w:rPr>
              <w:t>13</w:t>
            </w:r>
          </w:p>
          <w:p w14:paraId="11BD97CC" w14:textId="77777777" w:rsidR="006266D1" w:rsidRDefault="000324AD" w:rsidP="000324AD">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006266D1" w:rsidRPr="006266D1">
              <w:rPr>
                <w:rFonts w:ascii="Times New Roman" w:hAnsi="Times New Roman"/>
                <w:sz w:val="24"/>
                <w:szCs w:val="24"/>
                <w:lang w:val="en-US"/>
              </w:rPr>
              <w:t>Achen</w:t>
            </w:r>
            <w:proofErr w:type="spellEnd"/>
            <w:r w:rsidR="006266D1" w:rsidRPr="006266D1">
              <w:rPr>
                <w:rFonts w:ascii="Times New Roman" w:hAnsi="Times New Roman"/>
                <w:sz w:val="24"/>
                <w:szCs w:val="24"/>
                <w:lang w:val="en-US"/>
              </w:rPr>
              <w:t xml:space="preserve">, Christopher H., and Larry M. Bartels. 2016. </w:t>
            </w:r>
            <w:r w:rsidR="006266D1" w:rsidRPr="006266D1">
              <w:rPr>
                <w:rFonts w:ascii="Times New Roman" w:hAnsi="Times New Roman"/>
                <w:i/>
                <w:sz w:val="24"/>
                <w:szCs w:val="24"/>
                <w:lang w:val="en-US"/>
              </w:rPr>
              <w:t>Democracy for Realists: Why Elections Do Not Produce Responsive Government</w:t>
            </w:r>
            <w:r w:rsidR="006266D1" w:rsidRPr="006266D1">
              <w:rPr>
                <w:rFonts w:ascii="Times New Roman" w:hAnsi="Times New Roman"/>
                <w:sz w:val="24"/>
                <w:szCs w:val="24"/>
                <w:lang w:val="en-US"/>
              </w:rPr>
              <w:t>. Princeton,</w:t>
            </w:r>
            <w:r w:rsidR="006266D1">
              <w:rPr>
                <w:rFonts w:ascii="Times New Roman" w:hAnsi="Times New Roman"/>
                <w:sz w:val="24"/>
                <w:szCs w:val="24"/>
                <w:lang w:val="en-US"/>
              </w:rPr>
              <w:t xml:space="preserve"> NJ: Princeton University Press (Ch. 5, “Blind Retrospection: Why Shark Attacks are Bad for Democracy,” 116-128)</w:t>
            </w:r>
          </w:p>
          <w:p w14:paraId="317534F8" w14:textId="77777777" w:rsidR="000324AD" w:rsidRDefault="000324AD" w:rsidP="000324AD">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Adam, and Jessica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(eds.) 2003. </w:t>
            </w:r>
            <w:r w:rsidRPr="00467197">
              <w:rPr>
                <w:rFonts w:ascii="Times New Roman" w:hAnsi="Times New Roman"/>
                <w:i/>
                <w:sz w:val="24"/>
                <w:szCs w:val="24"/>
                <w:lang w:val="en-US"/>
              </w:rPr>
              <w:t>The Social Science Encyclopedia</w:t>
            </w:r>
            <w:r w:rsidRPr="00467197">
              <w:rPr>
                <w:rFonts w:ascii="Times New Roman" w:hAnsi="Times New Roman"/>
                <w:sz w:val="24"/>
                <w:szCs w:val="24"/>
                <w:lang w:val="en-US"/>
              </w:rPr>
              <w:t>, 2nd ed. Routledge („</w:t>
            </w:r>
            <w:r>
              <w:rPr>
                <w:rFonts w:ascii="Times New Roman" w:hAnsi="Times New Roman"/>
                <w:sz w:val="24"/>
                <w:szCs w:val="24"/>
                <w:lang w:val="en-US"/>
              </w:rPr>
              <w:t>Experimental Design</w:t>
            </w:r>
            <w:r w:rsidRPr="00467197">
              <w:rPr>
                <w:rFonts w:ascii="Times New Roman" w:hAnsi="Times New Roman"/>
                <w:sz w:val="24"/>
                <w:szCs w:val="24"/>
                <w:lang w:val="en-US"/>
              </w:rPr>
              <w:t>,”</w:t>
            </w:r>
            <w:r>
              <w:rPr>
                <w:rFonts w:ascii="Times New Roman" w:hAnsi="Times New Roman"/>
                <w:sz w:val="24"/>
                <w:szCs w:val="24"/>
                <w:lang w:val="en-US"/>
              </w:rPr>
              <w:t xml:space="preserve"> 472-480)</w:t>
            </w:r>
          </w:p>
          <w:p w14:paraId="787DC8FC" w14:textId="77777777" w:rsidR="006266D1"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b/>
                <w:sz w:val="24"/>
                <w:szCs w:val="24"/>
              </w:rPr>
              <w:t xml:space="preserve">• </w:t>
            </w:r>
            <w:proofErr w:type="spellStart"/>
            <w:r w:rsidRPr="00467197">
              <w:rPr>
                <w:rFonts w:ascii="Times New Roman" w:hAnsi="Times New Roman"/>
                <w:sz w:val="24"/>
                <w:szCs w:val="24"/>
                <w:lang w:val="en-US"/>
              </w:rPr>
              <w:t>Lavrakas</w:t>
            </w:r>
            <w:proofErr w:type="spellEnd"/>
            <w:r w:rsidRPr="00467197">
              <w:rPr>
                <w:rFonts w:ascii="Times New Roman" w:hAnsi="Times New Roman"/>
                <w:sz w:val="24"/>
                <w:szCs w:val="24"/>
                <w:lang w:val="en-US"/>
              </w:rPr>
              <w:t xml:space="preserve">, Paul J. 2008. </w:t>
            </w:r>
            <w:r w:rsidRPr="00467197">
              <w:rPr>
                <w:rFonts w:ascii="Times New Roman" w:hAnsi="Times New Roman"/>
                <w:i/>
                <w:sz w:val="24"/>
                <w:szCs w:val="24"/>
                <w:lang w:val="en-US"/>
              </w:rPr>
              <w:t>Encyclopedia of Survey Research Methods</w:t>
            </w:r>
            <w:r w:rsidRPr="00467197">
              <w:rPr>
                <w:rFonts w:ascii="Times New Roman" w:hAnsi="Times New Roman"/>
                <w:sz w:val="24"/>
                <w:szCs w:val="24"/>
                <w:lang w:val="en-US"/>
              </w:rPr>
              <w:t>, 1st</w:t>
            </w:r>
            <w:r>
              <w:rPr>
                <w:rFonts w:ascii="Times New Roman" w:hAnsi="Times New Roman"/>
                <w:sz w:val="24"/>
                <w:szCs w:val="24"/>
                <w:lang w:val="en-US"/>
              </w:rPr>
              <w:t xml:space="preserve"> ed. Sage (“Experimental Design,” 252-254)</w:t>
            </w:r>
          </w:p>
          <w:p w14:paraId="0C9462E9" w14:textId="77777777" w:rsidR="00C0544F" w:rsidRDefault="00C0544F" w:rsidP="00430CAE">
            <w:pPr>
              <w:tabs>
                <w:tab w:val="num" w:pos="0"/>
              </w:tabs>
              <w:spacing w:after="0" w:line="240" w:lineRule="auto"/>
              <w:jc w:val="both"/>
              <w:rPr>
                <w:rFonts w:ascii="Times New Roman" w:hAnsi="Times New Roman"/>
                <w:b/>
                <w:sz w:val="24"/>
                <w:szCs w:val="24"/>
              </w:rPr>
            </w:pPr>
          </w:p>
          <w:p w14:paraId="33A345C2" w14:textId="77777777" w:rsidR="00430CAE" w:rsidRPr="00430CAE" w:rsidRDefault="00430CAE" w:rsidP="00430CAE">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sidR="00DF6B44">
              <w:rPr>
                <w:rFonts w:ascii="Times New Roman" w:hAnsi="Times New Roman"/>
                <w:b/>
                <w:sz w:val="24"/>
                <w:szCs w:val="24"/>
              </w:rPr>
              <w:t>u</w:t>
            </w:r>
            <w:r w:rsidR="00C0544F">
              <w:rPr>
                <w:rFonts w:ascii="Times New Roman" w:hAnsi="Times New Roman"/>
                <w:b/>
                <w:sz w:val="24"/>
                <w:szCs w:val="24"/>
              </w:rPr>
              <w:t xml:space="preserve">l </w:t>
            </w:r>
            <w:r w:rsidR="00DF6B44">
              <w:rPr>
                <w:rFonts w:ascii="Times New Roman" w:hAnsi="Times New Roman"/>
                <w:b/>
                <w:sz w:val="24"/>
                <w:szCs w:val="24"/>
              </w:rPr>
              <w:t>14</w:t>
            </w:r>
          </w:p>
          <w:p w14:paraId="19B7F766" w14:textId="77777777" w:rsidR="00DF6B44" w:rsidRDefault="00DF6B44" w:rsidP="00DF6B44">
            <w:pPr>
              <w:tabs>
                <w:tab w:val="num" w:pos="0"/>
              </w:tabs>
              <w:spacing w:after="0" w:line="240" w:lineRule="auto"/>
              <w:jc w:val="both"/>
              <w:rPr>
                <w:rFonts w:ascii="Times New Roman" w:hAnsi="Times New Roman"/>
                <w:b/>
                <w:sz w:val="24"/>
                <w:szCs w:val="24"/>
              </w:rPr>
            </w:pPr>
            <w:r>
              <w:rPr>
                <w:rFonts w:ascii="Times New Roman" w:hAnsi="Times New Roman"/>
                <w:b/>
                <w:sz w:val="24"/>
                <w:szCs w:val="24"/>
              </w:rPr>
              <w:t>Recapitulare; Tableau Public; simulare examen</w:t>
            </w:r>
          </w:p>
          <w:p w14:paraId="419AC851" w14:textId="77777777" w:rsidR="00430CAE" w:rsidRPr="00430CAE" w:rsidRDefault="00430CAE" w:rsidP="00430CAE">
            <w:pPr>
              <w:spacing w:after="0" w:line="240" w:lineRule="auto"/>
              <w:jc w:val="both"/>
              <w:rPr>
                <w:rFonts w:ascii="Times New Roman" w:hAnsi="Times New Roman"/>
                <w:b/>
                <w:sz w:val="24"/>
                <w:szCs w:val="24"/>
              </w:rPr>
            </w:pPr>
          </w:p>
          <w:p w14:paraId="6A03911B" w14:textId="77777777" w:rsidR="00B652C3" w:rsidRPr="00B652C3" w:rsidRDefault="00B652C3" w:rsidP="00430CAE">
            <w:pPr>
              <w:tabs>
                <w:tab w:val="num" w:pos="0"/>
              </w:tabs>
              <w:spacing w:after="0" w:line="240" w:lineRule="auto"/>
              <w:jc w:val="both"/>
              <w:rPr>
                <w:rFonts w:ascii="Times New Roman" w:hAnsi="Times New Roman"/>
                <w:b/>
                <w:sz w:val="24"/>
                <w:szCs w:val="24"/>
              </w:rPr>
            </w:pPr>
          </w:p>
          <w:p w14:paraId="25E2B62A" w14:textId="77777777" w:rsidR="00013121" w:rsidRPr="00552A38" w:rsidRDefault="00013121" w:rsidP="00430CAE">
            <w:pPr>
              <w:tabs>
                <w:tab w:val="num" w:pos="0"/>
              </w:tabs>
              <w:spacing w:after="0" w:line="240" w:lineRule="auto"/>
              <w:jc w:val="both"/>
              <w:rPr>
                <w:rFonts w:ascii="Times New Roman" w:hAnsi="Times New Roman"/>
                <w:sz w:val="24"/>
                <w:szCs w:val="24"/>
              </w:rPr>
            </w:pPr>
          </w:p>
        </w:tc>
      </w:tr>
      <w:tr w:rsidR="00EB45D9" w:rsidRPr="00552A38" w14:paraId="1EFC8AFF" w14:textId="77777777" w:rsidTr="00EE3AAE">
        <w:tc>
          <w:tcPr>
            <w:tcW w:w="5357" w:type="dxa"/>
            <w:shd w:val="clear" w:color="auto" w:fill="D9D9D9"/>
          </w:tcPr>
          <w:p w14:paraId="31384F63" w14:textId="77777777" w:rsidR="00013121" w:rsidRDefault="00013121" w:rsidP="00A81769">
            <w:pPr>
              <w:spacing w:after="0" w:line="240" w:lineRule="auto"/>
              <w:rPr>
                <w:rFonts w:ascii="Times New Roman" w:hAnsi="Times New Roman"/>
                <w:sz w:val="24"/>
                <w:szCs w:val="24"/>
              </w:rPr>
            </w:pPr>
          </w:p>
          <w:p w14:paraId="584A48F4" w14:textId="77777777" w:rsidR="00EB45D9" w:rsidRPr="00552A38" w:rsidRDefault="00EB45D9" w:rsidP="00A81769">
            <w:pPr>
              <w:spacing w:after="0" w:line="240" w:lineRule="auto"/>
              <w:rPr>
                <w:rFonts w:ascii="Times New Roman" w:hAnsi="Times New Roman"/>
                <w:sz w:val="24"/>
                <w:szCs w:val="24"/>
              </w:rPr>
            </w:pPr>
            <w:r w:rsidRPr="00552A38">
              <w:rPr>
                <w:rFonts w:ascii="Times New Roman" w:hAnsi="Times New Roman"/>
                <w:sz w:val="24"/>
                <w:szCs w:val="24"/>
              </w:rPr>
              <w:t>8.2 Seminar / laborator</w:t>
            </w:r>
          </w:p>
        </w:tc>
        <w:tc>
          <w:tcPr>
            <w:tcW w:w="2293" w:type="dxa"/>
          </w:tcPr>
          <w:p w14:paraId="34DD9720" w14:textId="77777777" w:rsidR="00013121" w:rsidRDefault="00013121" w:rsidP="00A81769">
            <w:pPr>
              <w:spacing w:after="0" w:line="240" w:lineRule="auto"/>
              <w:rPr>
                <w:rFonts w:ascii="Times New Roman" w:hAnsi="Times New Roman"/>
                <w:sz w:val="24"/>
                <w:szCs w:val="24"/>
              </w:rPr>
            </w:pPr>
          </w:p>
          <w:p w14:paraId="33FB8257" w14:textId="77777777" w:rsidR="00EB45D9" w:rsidRPr="00552A38" w:rsidRDefault="00EB45D9" w:rsidP="00A81769">
            <w:pPr>
              <w:spacing w:after="0" w:line="240" w:lineRule="auto"/>
              <w:rPr>
                <w:rFonts w:ascii="Times New Roman" w:hAnsi="Times New Roman"/>
                <w:sz w:val="24"/>
                <w:szCs w:val="24"/>
              </w:rPr>
            </w:pPr>
            <w:r w:rsidRPr="00552A38">
              <w:rPr>
                <w:rFonts w:ascii="Times New Roman" w:hAnsi="Times New Roman"/>
                <w:sz w:val="24"/>
                <w:szCs w:val="24"/>
              </w:rPr>
              <w:t>Metode de predare</w:t>
            </w:r>
          </w:p>
        </w:tc>
        <w:tc>
          <w:tcPr>
            <w:tcW w:w="2806" w:type="dxa"/>
          </w:tcPr>
          <w:p w14:paraId="52C403AB" w14:textId="77777777" w:rsidR="00013121" w:rsidRDefault="00013121" w:rsidP="00A81769">
            <w:pPr>
              <w:spacing w:after="0" w:line="240" w:lineRule="auto"/>
              <w:rPr>
                <w:rFonts w:ascii="Times New Roman" w:hAnsi="Times New Roman"/>
                <w:sz w:val="24"/>
                <w:szCs w:val="24"/>
              </w:rPr>
            </w:pPr>
          </w:p>
          <w:p w14:paraId="44CD9C93" w14:textId="77777777" w:rsidR="00EB45D9" w:rsidRPr="00552A38" w:rsidRDefault="00EB45D9" w:rsidP="00A81769">
            <w:pPr>
              <w:spacing w:after="0" w:line="240" w:lineRule="auto"/>
              <w:rPr>
                <w:rFonts w:ascii="Times New Roman" w:hAnsi="Times New Roman"/>
                <w:sz w:val="24"/>
                <w:szCs w:val="24"/>
              </w:rPr>
            </w:pPr>
            <w:r w:rsidRPr="00552A38">
              <w:rPr>
                <w:rFonts w:ascii="Times New Roman" w:hAnsi="Times New Roman"/>
                <w:sz w:val="24"/>
                <w:szCs w:val="24"/>
              </w:rPr>
              <w:t>Observaţii</w:t>
            </w:r>
          </w:p>
        </w:tc>
      </w:tr>
      <w:tr w:rsidR="0071070B" w:rsidRPr="00552A38" w14:paraId="1567A1CD" w14:textId="77777777" w:rsidTr="00EE3AAE">
        <w:tc>
          <w:tcPr>
            <w:tcW w:w="5357" w:type="dxa"/>
            <w:shd w:val="clear" w:color="auto" w:fill="D9D9D9"/>
          </w:tcPr>
          <w:p w14:paraId="596D1913" w14:textId="77777777" w:rsidR="006266D1" w:rsidRDefault="006266D1" w:rsidP="00A81769">
            <w:pPr>
              <w:spacing w:after="0" w:line="240" w:lineRule="auto"/>
              <w:rPr>
                <w:rFonts w:ascii="Times New Roman" w:hAnsi="Times New Roman"/>
                <w:b/>
                <w:sz w:val="24"/>
                <w:szCs w:val="24"/>
              </w:rPr>
            </w:pPr>
          </w:p>
          <w:p w14:paraId="4967CFD5" w14:textId="77777777" w:rsidR="0071070B" w:rsidRPr="00552A38" w:rsidRDefault="006266D1" w:rsidP="00A81769">
            <w:pPr>
              <w:spacing w:after="0" w:line="240" w:lineRule="auto"/>
              <w:rPr>
                <w:rFonts w:ascii="Times New Roman" w:hAnsi="Times New Roman"/>
                <w:sz w:val="24"/>
                <w:szCs w:val="24"/>
              </w:rPr>
            </w:pPr>
            <w:r>
              <w:rPr>
                <w:rFonts w:ascii="Times New Roman" w:hAnsi="Times New Roman"/>
                <w:b/>
                <w:sz w:val="24"/>
                <w:szCs w:val="24"/>
              </w:rPr>
              <w:t xml:space="preserve">8.2.1. </w:t>
            </w:r>
            <w:r w:rsidR="0071070B" w:rsidRPr="00552A38">
              <w:rPr>
                <w:rFonts w:ascii="Times New Roman" w:hAnsi="Times New Roman"/>
                <w:b/>
                <w:sz w:val="24"/>
                <w:szCs w:val="24"/>
              </w:rPr>
              <w:t xml:space="preserve">Structura seminarului. </w:t>
            </w:r>
            <w:r w:rsidR="0071070B" w:rsidRPr="00552A38">
              <w:rPr>
                <w:rFonts w:ascii="Times New Roman" w:hAnsi="Times New Roman"/>
                <w:sz w:val="24"/>
                <w:szCs w:val="24"/>
              </w:rPr>
              <w:t xml:space="preserve">Cerințele pentru seminar. </w:t>
            </w:r>
            <w:r w:rsidR="0071070B" w:rsidRPr="00552A38">
              <w:rPr>
                <w:rFonts w:ascii="Times New Roman" w:hAnsi="Times New Roman"/>
                <w:b/>
                <w:sz w:val="24"/>
                <w:szCs w:val="24"/>
              </w:rPr>
              <w:t xml:space="preserve"> </w:t>
            </w:r>
          </w:p>
        </w:tc>
        <w:tc>
          <w:tcPr>
            <w:tcW w:w="2293" w:type="dxa"/>
          </w:tcPr>
          <w:p w14:paraId="2E9D07BB" w14:textId="77777777" w:rsidR="006266D1" w:rsidRDefault="006266D1" w:rsidP="002266A7">
            <w:pPr>
              <w:spacing w:after="0" w:line="240" w:lineRule="auto"/>
              <w:rPr>
                <w:rFonts w:ascii="Times New Roman" w:hAnsi="Times New Roman"/>
                <w:sz w:val="24"/>
                <w:szCs w:val="24"/>
              </w:rPr>
            </w:pPr>
          </w:p>
          <w:p w14:paraId="593E533E" w14:textId="77777777" w:rsidR="0071070B" w:rsidRPr="00552A38" w:rsidRDefault="0071070B" w:rsidP="002266A7">
            <w:pPr>
              <w:spacing w:after="0" w:line="240" w:lineRule="auto"/>
              <w:rPr>
                <w:rFonts w:ascii="Times New Roman" w:hAnsi="Times New Roman"/>
                <w:sz w:val="24"/>
                <w:szCs w:val="24"/>
              </w:rPr>
            </w:pPr>
            <w:r w:rsidRPr="00552A38">
              <w:rPr>
                <w:rFonts w:ascii="Times New Roman" w:hAnsi="Times New Roman"/>
                <w:sz w:val="24"/>
                <w:szCs w:val="24"/>
              </w:rPr>
              <w:t xml:space="preserve">Detalierea </w:t>
            </w:r>
            <w:r w:rsidR="002266A7">
              <w:rPr>
                <w:rFonts w:ascii="Times New Roman" w:hAnsi="Times New Roman"/>
                <w:sz w:val="24"/>
                <w:szCs w:val="24"/>
              </w:rPr>
              <w:t>ş</w:t>
            </w:r>
            <w:r w:rsidR="002266A7" w:rsidRPr="00552A38">
              <w:rPr>
                <w:rFonts w:ascii="Times New Roman" w:hAnsi="Times New Roman"/>
                <w:sz w:val="24"/>
                <w:szCs w:val="24"/>
              </w:rPr>
              <w:t xml:space="preserve">i </w:t>
            </w:r>
            <w:r w:rsidRPr="00552A38">
              <w:rPr>
                <w:rFonts w:ascii="Times New Roman" w:hAnsi="Times New Roman"/>
                <w:sz w:val="24"/>
                <w:szCs w:val="24"/>
              </w:rPr>
              <w:t xml:space="preserve">ilustrarea conceptelor și teoriilor </w:t>
            </w:r>
            <w:r w:rsidR="001916A5">
              <w:rPr>
                <w:rFonts w:ascii="Times New Roman" w:hAnsi="Times New Roman"/>
                <w:sz w:val="24"/>
                <w:szCs w:val="24"/>
              </w:rPr>
              <w:t xml:space="preserve">dezbătute </w:t>
            </w:r>
            <w:r w:rsidRPr="00552A38">
              <w:rPr>
                <w:rFonts w:ascii="Times New Roman" w:hAnsi="Times New Roman"/>
                <w:sz w:val="24"/>
                <w:szCs w:val="24"/>
              </w:rPr>
              <w:t>la curs. Discutarea interactivă a unor exemple.</w:t>
            </w:r>
          </w:p>
        </w:tc>
        <w:tc>
          <w:tcPr>
            <w:tcW w:w="2806" w:type="dxa"/>
          </w:tcPr>
          <w:p w14:paraId="470C6836" w14:textId="77777777" w:rsidR="006266D1" w:rsidRDefault="006266D1" w:rsidP="006266D1">
            <w:pPr>
              <w:spacing w:after="0" w:line="240" w:lineRule="auto"/>
              <w:rPr>
                <w:rFonts w:ascii="Times New Roman" w:hAnsi="Times New Roman"/>
                <w:color w:val="FF0000"/>
                <w:sz w:val="24"/>
                <w:szCs w:val="24"/>
              </w:rPr>
            </w:pPr>
          </w:p>
          <w:p w14:paraId="4206AEAB" w14:textId="7E2063C7" w:rsidR="0071070B" w:rsidRPr="00552A38" w:rsidRDefault="002266A7" w:rsidP="006266D1">
            <w:pPr>
              <w:spacing w:after="0" w:line="240" w:lineRule="auto"/>
              <w:rPr>
                <w:rFonts w:ascii="Times New Roman" w:hAnsi="Times New Roman"/>
                <w:sz w:val="24"/>
                <w:szCs w:val="24"/>
              </w:rPr>
            </w:pPr>
            <w:r w:rsidRPr="003E1E65">
              <w:rPr>
                <w:rFonts w:ascii="Times New Roman" w:hAnsi="Times New Roman"/>
                <w:b/>
                <w:bCs/>
                <w:i/>
                <w:iCs/>
                <w:sz w:val="24"/>
                <w:szCs w:val="24"/>
              </w:rPr>
              <w:t>Studenții au obligația să citească bibliografia obligatorie indicată în silabus</w:t>
            </w:r>
            <w:r w:rsidR="0071070B" w:rsidRPr="003E1E65">
              <w:rPr>
                <w:rFonts w:ascii="Times New Roman" w:hAnsi="Times New Roman"/>
                <w:b/>
                <w:bCs/>
                <w:i/>
                <w:iCs/>
                <w:sz w:val="24"/>
                <w:szCs w:val="24"/>
              </w:rPr>
              <w:t xml:space="preserve">. </w:t>
            </w:r>
            <w:r w:rsidR="00DB7785" w:rsidRPr="003E1E65">
              <w:rPr>
                <w:rFonts w:ascii="Times New Roman" w:hAnsi="Times New Roman"/>
                <w:b/>
                <w:bCs/>
                <w:i/>
                <w:iCs/>
                <w:sz w:val="24"/>
                <w:szCs w:val="24"/>
              </w:rPr>
              <w:t xml:space="preserve">Prezenţa la seminar este obligatorie. </w:t>
            </w:r>
            <w:r w:rsidR="003608FD">
              <w:rPr>
                <w:rFonts w:ascii="Times New Roman" w:hAnsi="Times New Roman"/>
                <w:b/>
                <w:bCs/>
                <w:i/>
                <w:iCs/>
                <w:sz w:val="24"/>
                <w:szCs w:val="24"/>
              </w:rPr>
              <w:t>La finalul</w:t>
            </w:r>
            <w:r w:rsidR="003A6E4D">
              <w:rPr>
                <w:rFonts w:ascii="Times New Roman" w:hAnsi="Times New Roman"/>
                <w:b/>
                <w:bCs/>
                <w:i/>
                <w:iCs/>
                <w:sz w:val="24"/>
                <w:szCs w:val="24"/>
              </w:rPr>
              <w:t>/începutul</w:t>
            </w:r>
            <w:r w:rsidR="003608FD">
              <w:rPr>
                <w:rFonts w:ascii="Times New Roman" w:hAnsi="Times New Roman"/>
                <w:b/>
                <w:bCs/>
                <w:i/>
                <w:iCs/>
                <w:sz w:val="24"/>
                <w:szCs w:val="24"/>
              </w:rPr>
              <w:t xml:space="preserve"> </w:t>
            </w:r>
            <w:r w:rsidR="003A6E4D">
              <w:rPr>
                <w:rFonts w:ascii="Times New Roman" w:hAnsi="Times New Roman"/>
                <w:b/>
                <w:bCs/>
                <w:i/>
                <w:iCs/>
                <w:sz w:val="24"/>
                <w:szCs w:val="24"/>
              </w:rPr>
              <w:t xml:space="preserve">fiecărei </w:t>
            </w:r>
            <w:r w:rsidR="003608FD">
              <w:rPr>
                <w:rFonts w:ascii="Times New Roman" w:hAnsi="Times New Roman"/>
                <w:b/>
                <w:bCs/>
                <w:i/>
                <w:iCs/>
                <w:sz w:val="24"/>
                <w:szCs w:val="24"/>
              </w:rPr>
              <w:t>luni</w:t>
            </w:r>
            <w:r w:rsidR="00DB7785" w:rsidRPr="003E1E65">
              <w:rPr>
                <w:rFonts w:ascii="Times New Roman" w:hAnsi="Times New Roman"/>
                <w:b/>
                <w:bCs/>
                <w:i/>
                <w:iCs/>
                <w:sz w:val="24"/>
                <w:szCs w:val="24"/>
              </w:rPr>
              <w:t xml:space="preserve"> va fi un scurt test. Studenţii vor primi una sau două întrebări la care vor răspunde în scris şi vor trimite răspunsurile via </w:t>
            </w:r>
            <w:r w:rsidR="003608FD">
              <w:rPr>
                <w:rFonts w:ascii="Times New Roman" w:hAnsi="Times New Roman"/>
                <w:b/>
                <w:bCs/>
                <w:i/>
                <w:iCs/>
                <w:sz w:val="24"/>
                <w:szCs w:val="24"/>
              </w:rPr>
              <w:t xml:space="preserve">Google Forms </w:t>
            </w:r>
            <w:r w:rsidR="00DB7785" w:rsidRPr="003E1E65">
              <w:rPr>
                <w:rFonts w:ascii="Times New Roman" w:hAnsi="Times New Roman"/>
                <w:b/>
                <w:bCs/>
                <w:i/>
                <w:iCs/>
                <w:sz w:val="24"/>
                <w:szCs w:val="24"/>
              </w:rPr>
              <w:t>în termen de 30 de minute din momentul în care au primit întrebarea/întrebările</w:t>
            </w:r>
          </w:p>
        </w:tc>
      </w:tr>
      <w:tr w:rsidR="0071070B" w:rsidRPr="00552A38" w14:paraId="112EBC11" w14:textId="77777777" w:rsidTr="00EE3AAE">
        <w:tc>
          <w:tcPr>
            <w:tcW w:w="5357" w:type="dxa"/>
            <w:shd w:val="clear" w:color="auto" w:fill="D9D9D9"/>
          </w:tcPr>
          <w:p w14:paraId="43B6FA7B" w14:textId="77777777" w:rsidR="006266D1" w:rsidRDefault="006266D1" w:rsidP="006266D1">
            <w:pPr>
              <w:spacing w:after="0" w:line="240" w:lineRule="auto"/>
              <w:rPr>
                <w:rFonts w:ascii="Times New Roman" w:hAnsi="Times New Roman"/>
                <w:b/>
                <w:sz w:val="24"/>
                <w:szCs w:val="24"/>
              </w:rPr>
            </w:pPr>
          </w:p>
          <w:p w14:paraId="5DB425AF" w14:textId="77777777" w:rsidR="0071070B" w:rsidRPr="00552A38" w:rsidRDefault="007C56FD" w:rsidP="006266D1">
            <w:pPr>
              <w:spacing w:after="0" w:line="240" w:lineRule="auto"/>
              <w:rPr>
                <w:rFonts w:ascii="Times New Roman" w:hAnsi="Times New Roman"/>
                <w:sz w:val="24"/>
                <w:szCs w:val="24"/>
              </w:rPr>
            </w:pPr>
            <w:r>
              <w:rPr>
                <w:rFonts w:ascii="Times New Roman" w:hAnsi="Times New Roman"/>
                <w:b/>
                <w:sz w:val="24"/>
                <w:szCs w:val="24"/>
              </w:rPr>
              <w:t>8.2</w:t>
            </w:r>
            <w:r w:rsidR="006266D1">
              <w:rPr>
                <w:rFonts w:ascii="Times New Roman" w:hAnsi="Times New Roman"/>
                <w:b/>
                <w:sz w:val="24"/>
                <w:szCs w:val="24"/>
              </w:rPr>
              <w:t xml:space="preserve">.2. </w:t>
            </w:r>
            <w:r w:rsidR="006266D1" w:rsidRPr="00552A38">
              <w:rPr>
                <w:rFonts w:ascii="Times New Roman" w:hAnsi="Times New Roman"/>
                <w:b/>
                <w:sz w:val="24"/>
                <w:szCs w:val="24"/>
              </w:rPr>
              <w:t>Exemple de cercet</w:t>
            </w:r>
            <w:r w:rsidR="006266D1">
              <w:rPr>
                <w:rFonts w:ascii="Times New Roman" w:hAnsi="Times New Roman"/>
                <w:b/>
                <w:sz w:val="24"/>
                <w:szCs w:val="24"/>
              </w:rPr>
              <w:t>ă</w:t>
            </w:r>
            <w:r w:rsidR="006266D1" w:rsidRPr="00552A38">
              <w:rPr>
                <w:rFonts w:ascii="Times New Roman" w:hAnsi="Times New Roman"/>
                <w:b/>
                <w:sz w:val="24"/>
                <w:szCs w:val="24"/>
              </w:rPr>
              <w:t xml:space="preserve">ri </w:t>
            </w:r>
            <w:r w:rsidR="006266D1">
              <w:rPr>
                <w:rFonts w:ascii="Times New Roman" w:hAnsi="Times New Roman"/>
                <w:b/>
                <w:sz w:val="24"/>
                <w:szCs w:val="24"/>
              </w:rPr>
              <w:t>î</w:t>
            </w:r>
            <w:r w:rsidR="006266D1" w:rsidRPr="00552A38">
              <w:rPr>
                <w:rFonts w:ascii="Times New Roman" w:hAnsi="Times New Roman"/>
                <w:b/>
                <w:sz w:val="24"/>
                <w:szCs w:val="24"/>
              </w:rPr>
              <w:t xml:space="preserve">n </w:t>
            </w:r>
            <w:r w:rsidR="006266D1">
              <w:rPr>
                <w:rFonts w:ascii="Times New Roman" w:hAnsi="Times New Roman"/>
                <w:b/>
                <w:sz w:val="24"/>
                <w:szCs w:val="24"/>
              </w:rPr>
              <w:t>ş</w:t>
            </w:r>
            <w:r w:rsidR="006266D1" w:rsidRPr="00552A38">
              <w:rPr>
                <w:rFonts w:ascii="Times New Roman" w:hAnsi="Times New Roman"/>
                <w:b/>
                <w:sz w:val="24"/>
                <w:szCs w:val="24"/>
              </w:rPr>
              <w:t>tiin</w:t>
            </w:r>
            <w:r w:rsidR="006266D1">
              <w:rPr>
                <w:rFonts w:ascii="Times New Roman" w:hAnsi="Times New Roman"/>
                <w:b/>
                <w:sz w:val="24"/>
                <w:szCs w:val="24"/>
              </w:rPr>
              <w:t>ţ</w:t>
            </w:r>
            <w:r w:rsidR="006266D1" w:rsidRPr="00552A38">
              <w:rPr>
                <w:rFonts w:ascii="Times New Roman" w:hAnsi="Times New Roman"/>
                <w:b/>
                <w:sz w:val="24"/>
                <w:szCs w:val="24"/>
              </w:rPr>
              <w:t xml:space="preserve">ele </w:t>
            </w:r>
            <w:r w:rsidR="006266D1">
              <w:rPr>
                <w:rFonts w:ascii="Times New Roman" w:hAnsi="Times New Roman"/>
                <w:b/>
                <w:sz w:val="24"/>
                <w:szCs w:val="24"/>
              </w:rPr>
              <w:t>sociale</w:t>
            </w:r>
            <w:r w:rsidR="0071070B" w:rsidRPr="00552A38">
              <w:rPr>
                <w:rFonts w:ascii="Times New Roman" w:hAnsi="Times New Roman"/>
                <w:sz w:val="24"/>
                <w:szCs w:val="24"/>
              </w:rPr>
              <w:t>.</w:t>
            </w:r>
          </w:p>
        </w:tc>
        <w:tc>
          <w:tcPr>
            <w:tcW w:w="2293" w:type="dxa"/>
          </w:tcPr>
          <w:p w14:paraId="6316A515" w14:textId="77777777" w:rsidR="006266D1" w:rsidRDefault="006266D1" w:rsidP="003D0645">
            <w:pPr>
              <w:spacing w:after="0" w:line="240" w:lineRule="auto"/>
              <w:rPr>
                <w:rFonts w:ascii="Times New Roman" w:hAnsi="Times New Roman"/>
                <w:sz w:val="24"/>
                <w:szCs w:val="24"/>
              </w:rPr>
            </w:pPr>
          </w:p>
          <w:p w14:paraId="76C7EFCA"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6F471E6D" w14:textId="77777777" w:rsidR="006266D1" w:rsidRDefault="006266D1" w:rsidP="003D0645">
            <w:pPr>
              <w:spacing w:after="0" w:line="240" w:lineRule="auto"/>
              <w:rPr>
                <w:rFonts w:ascii="Times New Roman" w:hAnsi="Times New Roman"/>
                <w:sz w:val="24"/>
                <w:szCs w:val="24"/>
              </w:rPr>
            </w:pPr>
          </w:p>
          <w:p w14:paraId="16673A28" w14:textId="604AFEC8"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citească</w:t>
            </w:r>
            <w:r w:rsidR="006266D1">
              <w:rPr>
                <w:rFonts w:ascii="Times New Roman" w:hAnsi="Times New Roman"/>
                <w:sz w:val="24"/>
                <w:szCs w:val="24"/>
              </w:rPr>
              <w:t xml:space="preserve"> bibliografia 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 xml:space="preserve">Prezenţa la seminar este obligatorie. </w:t>
            </w:r>
          </w:p>
        </w:tc>
      </w:tr>
      <w:tr w:rsidR="0071070B" w:rsidRPr="00552A38" w14:paraId="64A72FE3" w14:textId="77777777" w:rsidTr="00EE3AAE">
        <w:tc>
          <w:tcPr>
            <w:tcW w:w="5357" w:type="dxa"/>
            <w:shd w:val="clear" w:color="auto" w:fill="D9D9D9"/>
          </w:tcPr>
          <w:p w14:paraId="48F1A01B" w14:textId="77777777" w:rsidR="007C56FD" w:rsidRDefault="007C56FD" w:rsidP="002266A7">
            <w:pPr>
              <w:spacing w:after="0" w:line="240" w:lineRule="auto"/>
              <w:rPr>
                <w:rFonts w:ascii="Times New Roman" w:hAnsi="Times New Roman"/>
                <w:b/>
                <w:sz w:val="24"/>
                <w:szCs w:val="24"/>
              </w:rPr>
            </w:pPr>
          </w:p>
          <w:p w14:paraId="78981408" w14:textId="77777777" w:rsidR="0071070B" w:rsidRPr="00552A38" w:rsidRDefault="007C56FD" w:rsidP="002266A7">
            <w:pPr>
              <w:spacing w:after="0" w:line="240" w:lineRule="auto"/>
              <w:rPr>
                <w:rFonts w:ascii="Times New Roman" w:hAnsi="Times New Roman"/>
                <w:b/>
                <w:sz w:val="24"/>
                <w:szCs w:val="24"/>
              </w:rPr>
            </w:pPr>
            <w:r>
              <w:rPr>
                <w:rFonts w:ascii="Times New Roman" w:hAnsi="Times New Roman"/>
                <w:b/>
                <w:sz w:val="24"/>
                <w:szCs w:val="24"/>
              </w:rPr>
              <w:t xml:space="preserve">8.2.3. Design de cercetare. </w:t>
            </w:r>
            <w:r w:rsidRPr="00552A38">
              <w:rPr>
                <w:rFonts w:ascii="Times New Roman" w:hAnsi="Times New Roman"/>
                <w:b/>
                <w:sz w:val="24"/>
                <w:szCs w:val="24"/>
              </w:rPr>
              <w:t>Inferen</w:t>
            </w:r>
            <w:r>
              <w:rPr>
                <w:rFonts w:ascii="Times New Roman" w:hAnsi="Times New Roman"/>
                <w:b/>
                <w:sz w:val="24"/>
                <w:szCs w:val="24"/>
              </w:rPr>
              <w:t>ţ</w:t>
            </w:r>
            <w:r w:rsidRPr="00552A38">
              <w:rPr>
                <w:rFonts w:ascii="Times New Roman" w:hAnsi="Times New Roman"/>
                <w:b/>
                <w:sz w:val="24"/>
                <w:szCs w:val="24"/>
              </w:rPr>
              <w:t xml:space="preserve">a </w:t>
            </w:r>
            <w:r>
              <w:rPr>
                <w:rFonts w:ascii="Times New Roman" w:hAnsi="Times New Roman"/>
                <w:b/>
                <w:sz w:val="24"/>
                <w:szCs w:val="24"/>
              </w:rPr>
              <w:t>în ş</w:t>
            </w:r>
            <w:r w:rsidRPr="00552A38">
              <w:rPr>
                <w:rFonts w:ascii="Times New Roman" w:hAnsi="Times New Roman"/>
                <w:b/>
                <w:sz w:val="24"/>
                <w:szCs w:val="24"/>
              </w:rPr>
              <w:t>tiin</w:t>
            </w:r>
            <w:r>
              <w:rPr>
                <w:rFonts w:ascii="Times New Roman" w:hAnsi="Times New Roman"/>
                <w:b/>
                <w:sz w:val="24"/>
                <w:szCs w:val="24"/>
              </w:rPr>
              <w:t>ţ</w:t>
            </w:r>
            <w:r w:rsidRPr="00552A38">
              <w:rPr>
                <w:rFonts w:ascii="Times New Roman" w:hAnsi="Times New Roman"/>
                <w:b/>
                <w:sz w:val="24"/>
                <w:szCs w:val="24"/>
              </w:rPr>
              <w:t>ele sociale.</w:t>
            </w:r>
            <w:r w:rsidRPr="00552A38">
              <w:rPr>
                <w:rFonts w:ascii="Times New Roman" w:hAnsi="Times New Roman"/>
                <w:sz w:val="24"/>
                <w:szCs w:val="24"/>
              </w:rPr>
              <w:t xml:space="preserve"> </w:t>
            </w:r>
            <w:r w:rsidR="001B65DD">
              <w:rPr>
                <w:rFonts w:ascii="Times New Roman" w:hAnsi="Times New Roman"/>
                <w:b/>
                <w:sz w:val="24"/>
                <w:szCs w:val="24"/>
              </w:rPr>
              <w:t xml:space="preserve">Design de cercetare. </w:t>
            </w:r>
            <w:r w:rsidR="0071070B" w:rsidRPr="00552A38">
              <w:rPr>
                <w:rFonts w:ascii="Times New Roman" w:hAnsi="Times New Roman"/>
                <w:b/>
                <w:sz w:val="24"/>
                <w:szCs w:val="24"/>
              </w:rPr>
              <w:t xml:space="preserve">Exemple de </w:t>
            </w:r>
            <w:r w:rsidR="002266A7" w:rsidRPr="00552A38">
              <w:rPr>
                <w:rFonts w:ascii="Times New Roman" w:hAnsi="Times New Roman"/>
                <w:b/>
                <w:sz w:val="24"/>
                <w:szCs w:val="24"/>
              </w:rPr>
              <w:t>inferen</w:t>
            </w:r>
            <w:r w:rsidR="002266A7">
              <w:rPr>
                <w:rFonts w:ascii="Times New Roman" w:hAnsi="Times New Roman"/>
                <w:b/>
                <w:sz w:val="24"/>
                <w:szCs w:val="24"/>
              </w:rPr>
              <w:t>ţ</w:t>
            </w:r>
            <w:r w:rsidR="002266A7" w:rsidRPr="00552A38">
              <w:rPr>
                <w:rFonts w:ascii="Times New Roman" w:hAnsi="Times New Roman"/>
                <w:b/>
                <w:sz w:val="24"/>
                <w:szCs w:val="24"/>
              </w:rPr>
              <w:t xml:space="preserve">e </w:t>
            </w:r>
            <w:r w:rsidR="0071070B" w:rsidRPr="00552A38">
              <w:rPr>
                <w:rFonts w:ascii="Times New Roman" w:hAnsi="Times New Roman"/>
                <w:b/>
                <w:sz w:val="24"/>
                <w:szCs w:val="24"/>
              </w:rPr>
              <w:t>descri</w:t>
            </w:r>
            <w:r w:rsidR="003D0645">
              <w:rPr>
                <w:rFonts w:ascii="Times New Roman" w:hAnsi="Times New Roman"/>
                <w:b/>
                <w:sz w:val="24"/>
                <w:szCs w:val="24"/>
              </w:rPr>
              <w:t>p</w:t>
            </w:r>
            <w:r w:rsidR="0071070B" w:rsidRPr="00552A38">
              <w:rPr>
                <w:rFonts w:ascii="Times New Roman" w:hAnsi="Times New Roman"/>
                <w:b/>
                <w:sz w:val="24"/>
                <w:szCs w:val="24"/>
              </w:rPr>
              <w:t xml:space="preserve">tive </w:t>
            </w:r>
            <w:r w:rsidR="002266A7">
              <w:rPr>
                <w:rFonts w:ascii="Times New Roman" w:hAnsi="Times New Roman"/>
                <w:b/>
                <w:sz w:val="24"/>
                <w:szCs w:val="24"/>
              </w:rPr>
              <w:t>ş</w:t>
            </w:r>
            <w:r w:rsidR="002266A7" w:rsidRPr="00552A38">
              <w:rPr>
                <w:rFonts w:ascii="Times New Roman" w:hAnsi="Times New Roman"/>
                <w:b/>
                <w:sz w:val="24"/>
                <w:szCs w:val="24"/>
              </w:rPr>
              <w:t xml:space="preserve">i </w:t>
            </w:r>
            <w:r w:rsidR="0071070B" w:rsidRPr="00552A38">
              <w:rPr>
                <w:rFonts w:ascii="Times New Roman" w:hAnsi="Times New Roman"/>
                <w:b/>
                <w:sz w:val="24"/>
                <w:szCs w:val="24"/>
              </w:rPr>
              <w:t>cauzale.</w:t>
            </w:r>
          </w:p>
        </w:tc>
        <w:tc>
          <w:tcPr>
            <w:tcW w:w="2293" w:type="dxa"/>
          </w:tcPr>
          <w:p w14:paraId="7D456A24" w14:textId="77777777" w:rsidR="007C56FD" w:rsidRDefault="007C56FD" w:rsidP="003D0645">
            <w:pPr>
              <w:spacing w:after="0" w:line="240" w:lineRule="auto"/>
              <w:rPr>
                <w:rFonts w:ascii="Times New Roman" w:hAnsi="Times New Roman"/>
                <w:sz w:val="24"/>
                <w:szCs w:val="24"/>
              </w:rPr>
            </w:pPr>
          </w:p>
          <w:p w14:paraId="6B05F55D"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5EA2EE97" w14:textId="77777777" w:rsidR="007C56FD" w:rsidRDefault="007C56FD" w:rsidP="003D0645">
            <w:pPr>
              <w:spacing w:after="0" w:line="240" w:lineRule="auto"/>
              <w:rPr>
                <w:rFonts w:ascii="Times New Roman" w:hAnsi="Times New Roman"/>
                <w:sz w:val="24"/>
                <w:szCs w:val="24"/>
              </w:rPr>
            </w:pPr>
          </w:p>
          <w:p w14:paraId="2BA7EFCC" w14:textId="50BF91D8"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w:t>
            </w:r>
            <w:r w:rsidR="006266D1">
              <w:rPr>
                <w:rFonts w:ascii="Times New Roman" w:hAnsi="Times New Roman"/>
                <w:sz w:val="24"/>
                <w:szCs w:val="24"/>
              </w:rPr>
              <w:t xml:space="preserve">ească bibliografia 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 xml:space="preserve">Prezenţa la seminar este obligatorie. </w:t>
            </w:r>
          </w:p>
        </w:tc>
      </w:tr>
      <w:tr w:rsidR="0071070B" w:rsidRPr="00552A38" w14:paraId="3092F5FF" w14:textId="77777777" w:rsidTr="00EE3AAE">
        <w:tc>
          <w:tcPr>
            <w:tcW w:w="5357" w:type="dxa"/>
            <w:shd w:val="clear" w:color="auto" w:fill="D9D9D9"/>
          </w:tcPr>
          <w:p w14:paraId="7CE4FBF1" w14:textId="77777777" w:rsidR="007C56FD" w:rsidRDefault="007C56FD" w:rsidP="002266A7">
            <w:pPr>
              <w:spacing w:after="0" w:line="240" w:lineRule="auto"/>
              <w:jc w:val="both"/>
              <w:rPr>
                <w:rFonts w:ascii="Times New Roman" w:hAnsi="Times New Roman"/>
                <w:b/>
                <w:sz w:val="24"/>
                <w:szCs w:val="24"/>
              </w:rPr>
            </w:pPr>
          </w:p>
          <w:p w14:paraId="77A23CA4" w14:textId="77777777" w:rsidR="0071070B" w:rsidRPr="00552A38" w:rsidRDefault="007C56FD" w:rsidP="002266A7">
            <w:pPr>
              <w:spacing w:after="0" w:line="240" w:lineRule="auto"/>
              <w:jc w:val="both"/>
              <w:rPr>
                <w:rFonts w:ascii="Times New Roman" w:hAnsi="Times New Roman"/>
                <w:sz w:val="24"/>
                <w:szCs w:val="24"/>
              </w:rPr>
            </w:pPr>
            <w:r>
              <w:rPr>
                <w:rFonts w:ascii="Times New Roman" w:hAnsi="Times New Roman"/>
                <w:b/>
                <w:sz w:val="24"/>
                <w:szCs w:val="24"/>
              </w:rPr>
              <w:t xml:space="preserve">8.2.4. </w:t>
            </w:r>
            <w:r w:rsidR="002266A7" w:rsidRPr="00552A38">
              <w:rPr>
                <w:rFonts w:ascii="Times New Roman" w:hAnsi="Times New Roman"/>
                <w:b/>
                <w:sz w:val="24"/>
                <w:szCs w:val="24"/>
              </w:rPr>
              <w:t>Opera</w:t>
            </w:r>
            <w:r w:rsidR="002266A7">
              <w:rPr>
                <w:rFonts w:ascii="Times New Roman" w:hAnsi="Times New Roman"/>
                <w:b/>
                <w:sz w:val="24"/>
                <w:szCs w:val="24"/>
              </w:rPr>
              <w:t>ţ</w:t>
            </w:r>
            <w:r w:rsidR="002266A7" w:rsidRPr="00552A38">
              <w:rPr>
                <w:rFonts w:ascii="Times New Roman" w:hAnsi="Times New Roman"/>
                <w:b/>
                <w:sz w:val="24"/>
                <w:szCs w:val="24"/>
              </w:rPr>
              <w:t xml:space="preserve">ionalizarea </w:t>
            </w:r>
            <w:r w:rsidR="0071070B" w:rsidRPr="00552A38">
              <w:rPr>
                <w:rFonts w:ascii="Times New Roman" w:hAnsi="Times New Roman"/>
                <w:b/>
                <w:sz w:val="24"/>
                <w:szCs w:val="24"/>
              </w:rPr>
              <w:t>variabilelor. Tipuri de ipoteze</w:t>
            </w:r>
            <w:r w:rsidR="0071070B" w:rsidRPr="00552A38">
              <w:rPr>
                <w:rFonts w:ascii="Times New Roman" w:hAnsi="Times New Roman"/>
                <w:sz w:val="24"/>
                <w:szCs w:val="24"/>
              </w:rPr>
              <w:t xml:space="preserve"> (exemple).</w:t>
            </w:r>
          </w:p>
        </w:tc>
        <w:tc>
          <w:tcPr>
            <w:tcW w:w="2293" w:type="dxa"/>
          </w:tcPr>
          <w:p w14:paraId="25FD5598" w14:textId="77777777" w:rsidR="007C56FD" w:rsidRDefault="007C56FD" w:rsidP="003D0645">
            <w:pPr>
              <w:spacing w:after="0" w:line="240" w:lineRule="auto"/>
              <w:rPr>
                <w:rFonts w:ascii="Times New Roman" w:hAnsi="Times New Roman"/>
                <w:sz w:val="24"/>
                <w:szCs w:val="24"/>
              </w:rPr>
            </w:pPr>
          </w:p>
          <w:p w14:paraId="02C95EFF"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024E07A6" w14:textId="77777777" w:rsidR="007C56FD" w:rsidRDefault="007C56FD" w:rsidP="003D0645">
            <w:pPr>
              <w:spacing w:after="0" w:line="240" w:lineRule="auto"/>
              <w:rPr>
                <w:rFonts w:ascii="Times New Roman" w:hAnsi="Times New Roman"/>
                <w:sz w:val="24"/>
                <w:szCs w:val="24"/>
              </w:rPr>
            </w:pPr>
          </w:p>
          <w:p w14:paraId="068828D4" w14:textId="6553891A"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w:t>
            </w:r>
            <w:r w:rsidR="006266D1">
              <w:rPr>
                <w:rFonts w:ascii="Times New Roman" w:hAnsi="Times New Roman"/>
                <w:sz w:val="24"/>
                <w:szCs w:val="24"/>
              </w:rPr>
              <w:t xml:space="preserve">ească bibliografia 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 xml:space="preserve">Prezenţa la seminar este obligatorie. </w:t>
            </w:r>
          </w:p>
        </w:tc>
      </w:tr>
      <w:tr w:rsidR="0071070B" w:rsidRPr="00552A38" w14:paraId="6D0F19FB" w14:textId="77777777" w:rsidTr="00EE3AAE">
        <w:tc>
          <w:tcPr>
            <w:tcW w:w="5357" w:type="dxa"/>
            <w:shd w:val="clear" w:color="auto" w:fill="D9D9D9"/>
          </w:tcPr>
          <w:p w14:paraId="10F41790" w14:textId="77777777" w:rsidR="007C56FD" w:rsidRDefault="007C56FD" w:rsidP="002266A7">
            <w:pPr>
              <w:spacing w:after="0" w:line="240" w:lineRule="auto"/>
              <w:rPr>
                <w:rFonts w:ascii="Times New Roman" w:hAnsi="Times New Roman"/>
                <w:b/>
                <w:sz w:val="24"/>
                <w:szCs w:val="24"/>
              </w:rPr>
            </w:pPr>
          </w:p>
          <w:p w14:paraId="7F38A67E" w14:textId="77777777" w:rsidR="0071070B" w:rsidRPr="00552A38" w:rsidRDefault="007C56FD" w:rsidP="002266A7">
            <w:pPr>
              <w:spacing w:after="0" w:line="240" w:lineRule="auto"/>
              <w:rPr>
                <w:rFonts w:ascii="Times New Roman" w:hAnsi="Times New Roman"/>
                <w:sz w:val="24"/>
                <w:szCs w:val="24"/>
              </w:rPr>
            </w:pPr>
            <w:r>
              <w:rPr>
                <w:rFonts w:ascii="Times New Roman" w:hAnsi="Times New Roman"/>
                <w:b/>
                <w:sz w:val="24"/>
                <w:szCs w:val="24"/>
              </w:rPr>
              <w:t xml:space="preserve">8.2.5. </w:t>
            </w:r>
            <w:r w:rsidR="0071070B" w:rsidRPr="00552A38">
              <w:rPr>
                <w:rFonts w:ascii="Times New Roman" w:hAnsi="Times New Roman"/>
                <w:b/>
                <w:sz w:val="24"/>
                <w:szCs w:val="24"/>
              </w:rPr>
              <w:t xml:space="preserve">Indicatori </w:t>
            </w:r>
            <w:r w:rsidR="0071070B" w:rsidRPr="00DA5660">
              <w:rPr>
                <w:rFonts w:ascii="Times New Roman" w:hAnsi="Times New Roman"/>
                <w:b/>
                <w:sz w:val="24"/>
                <w:szCs w:val="24"/>
              </w:rPr>
              <w:t xml:space="preserve">ai tendintei centrale </w:t>
            </w:r>
            <w:r w:rsidR="002266A7">
              <w:rPr>
                <w:rFonts w:ascii="Times New Roman" w:hAnsi="Times New Roman"/>
                <w:b/>
                <w:sz w:val="24"/>
                <w:szCs w:val="24"/>
              </w:rPr>
              <w:t>ş</w:t>
            </w:r>
            <w:r w:rsidR="002266A7" w:rsidRPr="00DA5660">
              <w:rPr>
                <w:rFonts w:ascii="Times New Roman" w:hAnsi="Times New Roman"/>
                <w:b/>
                <w:sz w:val="24"/>
                <w:szCs w:val="24"/>
              </w:rPr>
              <w:t xml:space="preserve">i </w:t>
            </w:r>
            <w:r w:rsidR="0071070B" w:rsidRPr="00DA5660">
              <w:rPr>
                <w:rFonts w:ascii="Times New Roman" w:hAnsi="Times New Roman"/>
                <w:b/>
                <w:sz w:val="24"/>
                <w:szCs w:val="24"/>
              </w:rPr>
              <w:t xml:space="preserve">de dispersie: </w:t>
            </w:r>
            <w:r w:rsidR="002266A7" w:rsidRPr="00552A38">
              <w:rPr>
                <w:rFonts w:ascii="Times New Roman" w:hAnsi="Times New Roman"/>
                <w:sz w:val="24"/>
                <w:szCs w:val="24"/>
              </w:rPr>
              <w:t>exerci</w:t>
            </w:r>
            <w:r w:rsidR="002266A7">
              <w:rPr>
                <w:rFonts w:ascii="Times New Roman" w:hAnsi="Times New Roman"/>
                <w:sz w:val="24"/>
                <w:szCs w:val="24"/>
              </w:rPr>
              <w:t>ţ</w:t>
            </w:r>
            <w:r w:rsidR="002266A7" w:rsidRPr="00552A38">
              <w:rPr>
                <w:rFonts w:ascii="Times New Roman" w:hAnsi="Times New Roman"/>
                <w:sz w:val="24"/>
                <w:szCs w:val="24"/>
              </w:rPr>
              <w:t>ii</w:t>
            </w:r>
            <w:r w:rsidR="0071070B" w:rsidRPr="00552A38">
              <w:rPr>
                <w:rFonts w:ascii="Times New Roman" w:hAnsi="Times New Roman"/>
                <w:sz w:val="24"/>
                <w:szCs w:val="24"/>
              </w:rPr>
              <w:t>.</w:t>
            </w:r>
          </w:p>
        </w:tc>
        <w:tc>
          <w:tcPr>
            <w:tcW w:w="2293" w:type="dxa"/>
          </w:tcPr>
          <w:p w14:paraId="3B583AA7" w14:textId="77777777" w:rsidR="007C56FD" w:rsidRDefault="007C56FD" w:rsidP="003D0645">
            <w:pPr>
              <w:spacing w:after="0" w:line="240" w:lineRule="auto"/>
              <w:rPr>
                <w:rFonts w:ascii="Times New Roman" w:hAnsi="Times New Roman"/>
                <w:sz w:val="24"/>
                <w:szCs w:val="24"/>
              </w:rPr>
            </w:pPr>
          </w:p>
          <w:p w14:paraId="42CEF91A"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19372B85" w14:textId="77777777" w:rsidR="007C56FD" w:rsidRDefault="007C56FD" w:rsidP="003D0645">
            <w:pPr>
              <w:spacing w:after="0" w:line="240" w:lineRule="auto"/>
              <w:rPr>
                <w:rFonts w:ascii="Times New Roman" w:hAnsi="Times New Roman"/>
                <w:sz w:val="24"/>
                <w:szCs w:val="24"/>
              </w:rPr>
            </w:pPr>
          </w:p>
          <w:p w14:paraId="748D5552" w14:textId="335880D7"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cite</w:t>
            </w:r>
            <w:r w:rsidR="006266D1">
              <w:rPr>
                <w:rFonts w:ascii="Times New Roman" w:hAnsi="Times New Roman"/>
                <w:sz w:val="24"/>
                <w:szCs w:val="24"/>
              </w:rPr>
              <w:t xml:space="preserve">ască bibliografia 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 xml:space="preserve">Prezenţa la seminar este obligatorie. </w:t>
            </w:r>
          </w:p>
        </w:tc>
      </w:tr>
      <w:tr w:rsidR="0071070B" w:rsidRPr="00552A38" w14:paraId="006CEB12" w14:textId="77777777" w:rsidTr="00EE3AAE">
        <w:tc>
          <w:tcPr>
            <w:tcW w:w="5357" w:type="dxa"/>
            <w:shd w:val="clear" w:color="auto" w:fill="D9D9D9"/>
          </w:tcPr>
          <w:p w14:paraId="7764A14D" w14:textId="77777777" w:rsidR="0071070B" w:rsidRPr="00552A38" w:rsidRDefault="007C56FD" w:rsidP="002266A7">
            <w:pPr>
              <w:spacing w:after="0" w:line="240" w:lineRule="auto"/>
              <w:rPr>
                <w:rFonts w:ascii="Times New Roman" w:hAnsi="Times New Roman"/>
                <w:sz w:val="24"/>
                <w:szCs w:val="24"/>
              </w:rPr>
            </w:pPr>
            <w:r>
              <w:rPr>
                <w:rFonts w:ascii="Times New Roman" w:hAnsi="Times New Roman"/>
                <w:b/>
                <w:sz w:val="24"/>
                <w:szCs w:val="24"/>
              </w:rPr>
              <w:t xml:space="preserve">8.2.6. </w:t>
            </w:r>
            <w:r w:rsidR="002266A7" w:rsidRPr="00552A38">
              <w:rPr>
                <w:rFonts w:ascii="Times New Roman" w:hAnsi="Times New Roman"/>
                <w:b/>
                <w:sz w:val="24"/>
                <w:szCs w:val="24"/>
              </w:rPr>
              <w:t>Rela</w:t>
            </w:r>
            <w:r w:rsidR="002266A7">
              <w:rPr>
                <w:rFonts w:ascii="Times New Roman" w:hAnsi="Times New Roman"/>
                <w:b/>
                <w:sz w:val="24"/>
                <w:szCs w:val="24"/>
              </w:rPr>
              <w:t>ţ</w:t>
            </w:r>
            <w:r w:rsidR="002266A7" w:rsidRPr="00552A38">
              <w:rPr>
                <w:rFonts w:ascii="Times New Roman" w:hAnsi="Times New Roman"/>
                <w:b/>
                <w:sz w:val="24"/>
                <w:szCs w:val="24"/>
              </w:rPr>
              <w:t xml:space="preserve">ii </w:t>
            </w:r>
            <w:r w:rsidR="0071070B" w:rsidRPr="00552A38">
              <w:rPr>
                <w:rFonts w:ascii="Times New Roman" w:hAnsi="Times New Roman"/>
                <w:b/>
                <w:sz w:val="24"/>
                <w:szCs w:val="24"/>
              </w:rPr>
              <w:t>între variabile:</w:t>
            </w:r>
            <w:r w:rsidR="0071070B" w:rsidRPr="00552A38">
              <w:rPr>
                <w:rFonts w:ascii="Times New Roman" w:hAnsi="Times New Roman"/>
                <w:sz w:val="24"/>
                <w:szCs w:val="24"/>
              </w:rPr>
              <w:t xml:space="preserve"> </w:t>
            </w:r>
            <w:r w:rsidR="002266A7" w:rsidRPr="00552A38">
              <w:rPr>
                <w:rFonts w:ascii="Times New Roman" w:hAnsi="Times New Roman"/>
                <w:sz w:val="24"/>
                <w:szCs w:val="24"/>
              </w:rPr>
              <w:t>exerci</w:t>
            </w:r>
            <w:r w:rsidR="002266A7">
              <w:rPr>
                <w:rFonts w:ascii="Times New Roman" w:hAnsi="Times New Roman"/>
                <w:sz w:val="24"/>
                <w:szCs w:val="24"/>
              </w:rPr>
              <w:t>ţ</w:t>
            </w:r>
            <w:r w:rsidR="002266A7" w:rsidRPr="00552A38">
              <w:rPr>
                <w:rFonts w:ascii="Times New Roman" w:hAnsi="Times New Roman"/>
                <w:sz w:val="24"/>
                <w:szCs w:val="24"/>
              </w:rPr>
              <w:t>ii</w:t>
            </w:r>
            <w:r w:rsidR="0071070B" w:rsidRPr="00552A38">
              <w:rPr>
                <w:rFonts w:ascii="Times New Roman" w:hAnsi="Times New Roman"/>
                <w:sz w:val="24"/>
                <w:szCs w:val="24"/>
              </w:rPr>
              <w:t>.</w:t>
            </w:r>
          </w:p>
        </w:tc>
        <w:tc>
          <w:tcPr>
            <w:tcW w:w="2293" w:type="dxa"/>
          </w:tcPr>
          <w:p w14:paraId="6A8CEF32"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 xml:space="preserve">Detalierea şi ilustrarea conceptelor </w:t>
            </w:r>
            <w:r w:rsidRPr="002266A7">
              <w:rPr>
                <w:rFonts w:ascii="Times New Roman" w:hAnsi="Times New Roman"/>
                <w:sz w:val="24"/>
                <w:szCs w:val="24"/>
              </w:rPr>
              <w:lastRenderedPageBreak/>
              <w:t>și teoriilor dezbătute la curs. Discutarea interactivă a unor exemple.</w:t>
            </w:r>
          </w:p>
        </w:tc>
        <w:tc>
          <w:tcPr>
            <w:tcW w:w="2806" w:type="dxa"/>
          </w:tcPr>
          <w:p w14:paraId="3BC1447B" w14:textId="76EE69A9"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lastRenderedPageBreak/>
              <w:t>Studenții au obligația să cit</w:t>
            </w:r>
            <w:r w:rsidR="006266D1">
              <w:rPr>
                <w:rFonts w:ascii="Times New Roman" w:hAnsi="Times New Roman"/>
                <w:sz w:val="24"/>
                <w:szCs w:val="24"/>
              </w:rPr>
              <w:t xml:space="preserve">ească bibliografia </w:t>
            </w:r>
            <w:r w:rsidR="006266D1">
              <w:rPr>
                <w:rFonts w:ascii="Times New Roman" w:hAnsi="Times New Roman"/>
                <w:sz w:val="24"/>
                <w:szCs w:val="24"/>
              </w:rPr>
              <w:lastRenderedPageBreak/>
              <w:t xml:space="preserve">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 xml:space="preserve">Prezenţa la seminar este obligatorie. </w:t>
            </w:r>
          </w:p>
        </w:tc>
      </w:tr>
      <w:tr w:rsidR="0071070B" w:rsidRPr="00552A38" w14:paraId="6610F305" w14:textId="77777777" w:rsidTr="00EE3AAE">
        <w:tc>
          <w:tcPr>
            <w:tcW w:w="5357" w:type="dxa"/>
            <w:shd w:val="clear" w:color="auto" w:fill="D9D9D9"/>
          </w:tcPr>
          <w:p w14:paraId="6D82B07B" w14:textId="77777777" w:rsidR="007C56FD" w:rsidRDefault="007C56FD" w:rsidP="007C56FD">
            <w:pPr>
              <w:tabs>
                <w:tab w:val="num" w:pos="0"/>
              </w:tabs>
              <w:spacing w:after="0" w:line="240" w:lineRule="auto"/>
              <w:rPr>
                <w:rFonts w:ascii="Times New Roman" w:hAnsi="Times New Roman"/>
                <w:b/>
                <w:sz w:val="24"/>
                <w:szCs w:val="24"/>
              </w:rPr>
            </w:pPr>
            <w:r>
              <w:rPr>
                <w:rFonts w:ascii="Times New Roman" w:hAnsi="Times New Roman"/>
                <w:b/>
                <w:sz w:val="24"/>
                <w:szCs w:val="24"/>
              </w:rPr>
              <w:lastRenderedPageBreak/>
              <w:t>8.2.7. Recapitulare; Tableau Public; simulare examen</w:t>
            </w:r>
          </w:p>
          <w:p w14:paraId="49B95F90" w14:textId="77777777" w:rsidR="0071070B" w:rsidRPr="00552A38" w:rsidRDefault="0071070B" w:rsidP="002266A7">
            <w:pPr>
              <w:spacing w:after="0" w:line="240" w:lineRule="auto"/>
              <w:rPr>
                <w:rFonts w:ascii="Times New Roman" w:hAnsi="Times New Roman"/>
                <w:sz w:val="24"/>
                <w:szCs w:val="24"/>
              </w:rPr>
            </w:pPr>
          </w:p>
        </w:tc>
        <w:tc>
          <w:tcPr>
            <w:tcW w:w="2293" w:type="dxa"/>
          </w:tcPr>
          <w:p w14:paraId="6793E682"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2FFF0935" w14:textId="6B31F770" w:rsidR="0071070B" w:rsidRPr="00552A38" w:rsidRDefault="00DB7785" w:rsidP="00052A23">
            <w:pPr>
              <w:spacing w:after="0" w:line="240" w:lineRule="auto"/>
              <w:rPr>
                <w:rFonts w:ascii="Times New Roman" w:hAnsi="Times New Roman"/>
                <w:sz w:val="24"/>
                <w:szCs w:val="24"/>
              </w:rPr>
            </w:pPr>
            <w:r w:rsidRPr="002266A7">
              <w:rPr>
                <w:rFonts w:ascii="Times New Roman" w:hAnsi="Times New Roman"/>
                <w:sz w:val="24"/>
                <w:szCs w:val="24"/>
              </w:rPr>
              <w:t>Studenții au obligația să cit</w:t>
            </w:r>
            <w:r w:rsidR="006266D1">
              <w:rPr>
                <w:rFonts w:ascii="Times New Roman" w:hAnsi="Times New Roman"/>
                <w:sz w:val="24"/>
                <w:szCs w:val="24"/>
              </w:rPr>
              <w:t xml:space="preserve">ească bibliografia 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 xml:space="preserve">Prezenţa la seminar este obligatorie. </w:t>
            </w:r>
          </w:p>
        </w:tc>
      </w:tr>
      <w:tr w:rsidR="0071070B" w:rsidRPr="00552A38" w14:paraId="14F5AF20" w14:textId="77777777" w:rsidTr="00EE3AAE">
        <w:tc>
          <w:tcPr>
            <w:tcW w:w="5357" w:type="dxa"/>
            <w:shd w:val="clear" w:color="auto" w:fill="D9D9D9"/>
          </w:tcPr>
          <w:p w14:paraId="3347EC92" w14:textId="77777777" w:rsidR="0071070B" w:rsidRPr="00552A38" w:rsidRDefault="007C56FD" w:rsidP="002266A7">
            <w:pPr>
              <w:spacing w:after="0" w:line="240" w:lineRule="auto"/>
              <w:rPr>
                <w:rFonts w:ascii="Times New Roman" w:hAnsi="Times New Roman"/>
                <w:b/>
                <w:sz w:val="24"/>
                <w:szCs w:val="24"/>
              </w:rPr>
            </w:pPr>
            <w:r>
              <w:rPr>
                <w:rFonts w:ascii="Times New Roman" w:hAnsi="Times New Roman"/>
                <w:b/>
                <w:sz w:val="24"/>
                <w:szCs w:val="24"/>
              </w:rPr>
              <w:t xml:space="preserve">8.2.8-8.2.9. </w:t>
            </w:r>
            <w:r w:rsidRPr="00552A38">
              <w:rPr>
                <w:rFonts w:ascii="Times New Roman" w:hAnsi="Times New Roman"/>
                <w:b/>
                <w:sz w:val="24"/>
                <w:szCs w:val="24"/>
              </w:rPr>
              <w:t xml:space="preserve">Cantitativ </w:t>
            </w:r>
            <w:r>
              <w:rPr>
                <w:rFonts w:ascii="Times New Roman" w:hAnsi="Times New Roman"/>
                <w:b/>
                <w:sz w:val="24"/>
                <w:szCs w:val="24"/>
              </w:rPr>
              <w:t>ş</w:t>
            </w:r>
            <w:r w:rsidRPr="00552A38">
              <w:rPr>
                <w:rFonts w:ascii="Times New Roman" w:hAnsi="Times New Roman"/>
                <w:b/>
                <w:sz w:val="24"/>
                <w:szCs w:val="24"/>
              </w:rPr>
              <w:t xml:space="preserve">i calitativ </w:t>
            </w:r>
            <w:r>
              <w:rPr>
                <w:rFonts w:ascii="Times New Roman" w:hAnsi="Times New Roman"/>
                <w:b/>
                <w:sz w:val="24"/>
                <w:szCs w:val="24"/>
              </w:rPr>
              <w:t>î</w:t>
            </w:r>
            <w:r w:rsidRPr="00552A38">
              <w:rPr>
                <w:rFonts w:ascii="Times New Roman" w:hAnsi="Times New Roman"/>
                <w:b/>
                <w:sz w:val="24"/>
                <w:szCs w:val="24"/>
              </w:rPr>
              <w:t xml:space="preserve">n </w:t>
            </w:r>
            <w:r>
              <w:rPr>
                <w:rFonts w:ascii="Times New Roman" w:hAnsi="Times New Roman"/>
                <w:b/>
                <w:sz w:val="24"/>
                <w:szCs w:val="24"/>
              </w:rPr>
              <w:t>ştiinţ</w:t>
            </w:r>
            <w:r w:rsidRPr="00552A38">
              <w:rPr>
                <w:rFonts w:ascii="Times New Roman" w:hAnsi="Times New Roman"/>
                <w:b/>
                <w:sz w:val="24"/>
                <w:szCs w:val="24"/>
              </w:rPr>
              <w:t>ele sociale</w:t>
            </w:r>
            <w:r w:rsidRPr="00552A38">
              <w:rPr>
                <w:rFonts w:ascii="Times New Roman" w:hAnsi="Times New Roman"/>
                <w:sz w:val="24"/>
                <w:szCs w:val="24"/>
              </w:rPr>
              <w:t xml:space="preserve"> </w:t>
            </w:r>
            <w:r w:rsidR="002266A7" w:rsidRPr="00552A38">
              <w:rPr>
                <w:rFonts w:ascii="Times New Roman" w:hAnsi="Times New Roman"/>
                <w:b/>
                <w:sz w:val="24"/>
                <w:szCs w:val="24"/>
              </w:rPr>
              <w:t>Construc</w:t>
            </w:r>
            <w:r w:rsidR="002266A7">
              <w:rPr>
                <w:rFonts w:ascii="Times New Roman" w:hAnsi="Times New Roman"/>
                <w:b/>
                <w:sz w:val="24"/>
                <w:szCs w:val="24"/>
              </w:rPr>
              <w:t>ţ</w:t>
            </w:r>
            <w:r w:rsidR="002266A7" w:rsidRPr="00552A38">
              <w:rPr>
                <w:rFonts w:ascii="Times New Roman" w:hAnsi="Times New Roman"/>
                <w:b/>
                <w:sz w:val="24"/>
                <w:szCs w:val="24"/>
              </w:rPr>
              <w:t xml:space="preserve">ia </w:t>
            </w:r>
            <w:r w:rsidR="0071070B" w:rsidRPr="00552A38">
              <w:rPr>
                <w:rFonts w:ascii="Times New Roman" w:hAnsi="Times New Roman"/>
                <w:b/>
                <w:sz w:val="24"/>
                <w:szCs w:val="24"/>
              </w:rPr>
              <w:t>chestionarului: aspecte tehnice.</w:t>
            </w:r>
            <w:r w:rsidR="0071070B" w:rsidRPr="00552A38">
              <w:rPr>
                <w:rFonts w:ascii="Times New Roman" w:hAnsi="Times New Roman"/>
                <w:sz w:val="24"/>
                <w:szCs w:val="24"/>
              </w:rPr>
              <w:t xml:space="preserve"> Tipuri de </w:t>
            </w:r>
            <w:r w:rsidR="002266A7">
              <w:rPr>
                <w:rFonts w:ascii="Times New Roman" w:hAnsi="Times New Roman"/>
                <w:sz w:val="24"/>
                <w:szCs w:val="24"/>
              </w:rPr>
              <w:t>î</w:t>
            </w:r>
            <w:r w:rsidR="002266A7" w:rsidRPr="00552A38">
              <w:rPr>
                <w:rFonts w:ascii="Times New Roman" w:hAnsi="Times New Roman"/>
                <w:sz w:val="24"/>
                <w:szCs w:val="24"/>
              </w:rPr>
              <w:t>ntreb</w:t>
            </w:r>
            <w:r w:rsidR="002266A7">
              <w:rPr>
                <w:rFonts w:ascii="Times New Roman" w:hAnsi="Times New Roman"/>
                <w:sz w:val="24"/>
                <w:szCs w:val="24"/>
              </w:rPr>
              <w:t>ă</w:t>
            </w:r>
            <w:r w:rsidR="002266A7" w:rsidRPr="00552A38">
              <w:rPr>
                <w:rFonts w:ascii="Times New Roman" w:hAnsi="Times New Roman"/>
                <w:sz w:val="24"/>
                <w:szCs w:val="24"/>
              </w:rPr>
              <w:t>ri</w:t>
            </w:r>
            <w:r w:rsidR="0071070B" w:rsidRPr="00552A38">
              <w:rPr>
                <w:rFonts w:ascii="Times New Roman" w:hAnsi="Times New Roman"/>
                <w:sz w:val="24"/>
                <w:szCs w:val="24"/>
              </w:rPr>
              <w:t xml:space="preserve">, </w:t>
            </w:r>
            <w:r w:rsidR="002266A7" w:rsidRPr="00552A38">
              <w:rPr>
                <w:rFonts w:ascii="Times New Roman" w:hAnsi="Times New Roman"/>
                <w:sz w:val="24"/>
                <w:szCs w:val="24"/>
              </w:rPr>
              <w:t>num</w:t>
            </w:r>
            <w:r w:rsidR="002266A7">
              <w:rPr>
                <w:rFonts w:ascii="Times New Roman" w:hAnsi="Times New Roman"/>
                <w:sz w:val="24"/>
                <w:szCs w:val="24"/>
              </w:rPr>
              <w:t>ă</w:t>
            </w:r>
            <w:r w:rsidR="002266A7" w:rsidRPr="00552A38">
              <w:rPr>
                <w:rFonts w:ascii="Times New Roman" w:hAnsi="Times New Roman"/>
                <w:sz w:val="24"/>
                <w:szCs w:val="24"/>
              </w:rPr>
              <w:t xml:space="preserve">rul </w:t>
            </w:r>
            <w:r w:rsidR="002266A7">
              <w:rPr>
                <w:rFonts w:ascii="Times New Roman" w:hAnsi="Times New Roman"/>
                <w:sz w:val="24"/>
                <w:szCs w:val="24"/>
              </w:rPr>
              <w:t>ş</w:t>
            </w:r>
            <w:r w:rsidR="002266A7" w:rsidRPr="00552A38">
              <w:rPr>
                <w:rFonts w:ascii="Times New Roman" w:hAnsi="Times New Roman"/>
                <w:sz w:val="24"/>
                <w:szCs w:val="24"/>
              </w:rPr>
              <w:t xml:space="preserve">i </w:t>
            </w:r>
            <w:r w:rsidR="0071070B" w:rsidRPr="00552A38">
              <w:rPr>
                <w:rFonts w:ascii="Times New Roman" w:hAnsi="Times New Roman"/>
                <w:sz w:val="24"/>
                <w:szCs w:val="24"/>
              </w:rPr>
              <w:t xml:space="preserve">ordinea </w:t>
            </w:r>
            <w:r w:rsidR="002266A7">
              <w:rPr>
                <w:rFonts w:ascii="Times New Roman" w:hAnsi="Times New Roman"/>
                <w:sz w:val="24"/>
                <w:szCs w:val="24"/>
              </w:rPr>
              <w:t>î</w:t>
            </w:r>
            <w:r w:rsidR="0071070B" w:rsidRPr="00552A38">
              <w:rPr>
                <w:rFonts w:ascii="Times New Roman" w:hAnsi="Times New Roman"/>
                <w:sz w:val="24"/>
                <w:szCs w:val="24"/>
              </w:rPr>
              <w:t>ntreb</w:t>
            </w:r>
            <w:r w:rsidR="002266A7">
              <w:rPr>
                <w:rFonts w:ascii="Times New Roman" w:hAnsi="Times New Roman"/>
                <w:sz w:val="24"/>
                <w:szCs w:val="24"/>
              </w:rPr>
              <w:t>ă</w:t>
            </w:r>
            <w:r w:rsidR="0071070B" w:rsidRPr="00552A38">
              <w:rPr>
                <w:rFonts w:ascii="Times New Roman" w:hAnsi="Times New Roman"/>
                <w:sz w:val="24"/>
                <w:szCs w:val="24"/>
              </w:rPr>
              <w:t xml:space="preserve">rilor </w:t>
            </w:r>
            <w:r w:rsidR="002266A7">
              <w:rPr>
                <w:rFonts w:ascii="Times New Roman" w:hAnsi="Times New Roman"/>
                <w:sz w:val="24"/>
                <w:szCs w:val="24"/>
              </w:rPr>
              <w:t>î</w:t>
            </w:r>
            <w:r w:rsidR="0071070B" w:rsidRPr="00552A38">
              <w:rPr>
                <w:rFonts w:ascii="Times New Roman" w:hAnsi="Times New Roman"/>
                <w:sz w:val="24"/>
                <w:szCs w:val="24"/>
              </w:rPr>
              <w:t>n chestionar</w:t>
            </w:r>
          </w:p>
        </w:tc>
        <w:tc>
          <w:tcPr>
            <w:tcW w:w="2293" w:type="dxa"/>
          </w:tcPr>
          <w:p w14:paraId="694B6A23"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0D33BD66" w14:textId="15F17569"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w:t>
            </w:r>
            <w:r w:rsidR="006266D1">
              <w:rPr>
                <w:rFonts w:ascii="Times New Roman" w:hAnsi="Times New Roman"/>
                <w:sz w:val="24"/>
                <w:szCs w:val="24"/>
              </w:rPr>
              <w:t xml:space="preserve">ească bibliografia 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Prezenţa la seminar este obligatorie.</w:t>
            </w:r>
          </w:p>
        </w:tc>
      </w:tr>
      <w:tr w:rsidR="0071070B" w:rsidRPr="00552A38" w14:paraId="17E5D9F7" w14:textId="77777777" w:rsidTr="00EE3AAE">
        <w:tc>
          <w:tcPr>
            <w:tcW w:w="5357" w:type="dxa"/>
            <w:shd w:val="clear" w:color="auto" w:fill="D9D9D9"/>
          </w:tcPr>
          <w:p w14:paraId="304C1387" w14:textId="77777777" w:rsidR="0071070B" w:rsidRPr="00552A38" w:rsidRDefault="007C56FD" w:rsidP="002266A7">
            <w:pPr>
              <w:spacing w:after="0" w:line="240" w:lineRule="auto"/>
              <w:rPr>
                <w:rFonts w:ascii="Times New Roman" w:hAnsi="Times New Roman"/>
                <w:b/>
                <w:sz w:val="24"/>
                <w:szCs w:val="24"/>
              </w:rPr>
            </w:pPr>
            <w:r>
              <w:rPr>
                <w:rFonts w:ascii="Times New Roman" w:hAnsi="Times New Roman"/>
                <w:b/>
                <w:sz w:val="24"/>
                <w:szCs w:val="24"/>
              </w:rPr>
              <w:t xml:space="preserve">8.2.10. </w:t>
            </w:r>
            <w:r w:rsidR="002266A7" w:rsidRPr="00552A38">
              <w:rPr>
                <w:rFonts w:ascii="Times New Roman" w:hAnsi="Times New Roman"/>
                <w:b/>
                <w:sz w:val="24"/>
                <w:szCs w:val="24"/>
              </w:rPr>
              <w:t>Acurate</w:t>
            </w:r>
            <w:r w:rsidR="002266A7">
              <w:rPr>
                <w:rFonts w:ascii="Times New Roman" w:hAnsi="Times New Roman"/>
                <w:b/>
                <w:sz w:val="24"/>
                <w:szCs w:val="24"/>
              </w:rPr>
              <w:t>ţ</w:t>
            </w:r>
            <w:r w:rsidR="002266A7" w:rsidRPr="00552A38">
              <w:rPr>
                <w:rFonts w:ascii="Times New Roman" w:hAnsi="Times New Roman"/>
                <w:b/>
                <w:sz w:val="24"/>
                <w:szCs w:val="24"/>
              </w:rPr>
              <w:t xml:space="preserve">ea </w:t>
            </w:r>
            <w:r w:rsidR="0071070B" w:rsidRPr="00552A38">
              <w:rPr>
                <w:rFonts w:ascii="Times New Roman" w:hAnsi="Times New Roman"/>
                <w:b/>
                <w:sz w:val="24"/>
                <w:szCs w:val="24"/>
              </w:rPr>
              <w:t xml:space="preserve">datelor </w:t>
            </w:r>
            <w:r w:rsidR="002266A7">
              <w:rPr>
                <w:rFonts w:ascii="Times New Roman" w:hAnsi="Times New Roman"/>
                <w:b/>
                <w:sz w:val="24"/>
                <w:szCs w:val="24"/>
              </w:rPr>
              <w:t>î</w:t>
            </w:r>
            <w:r w:rsidR="002266A7" w:rsidRPr="00552A38">
              <w:rPr>
                <w:rFonts w:ascii="Times New Roman" w:hAnsi="Times New Roman"/>
                <w:b/>
                <w:sz w:val="24"/>
                <w:szCs w:val="24"/>
              </w:rPr>
              <w:t xml:space="preserve">n </w:t>
            </w:r>
            <w:r w:rsidR="0071070B" w:rsidRPr="00552A38">
              <w:rPr>
                <w:rFonts w:ascii="Times New Roman" w:hAnsi="Times New Roman"/>
                <w:b/>
                <w:sz w:val="24"/>
                <w:szCs w:val="24"/>
              </w:rPr>
              <w:t xml:space="preserve">ancheta </w:t>
            </w:r>
            <w:r w:rsidR="002266A7" w:rsidRPr="00552A38">
              <w:rPr>
                <w:rFonts w:ascii="Times New Roman" w:hAnsi="Times New Roman"/>
                <w:b/>
                <w:sz w:val="24"/>
                <w:szCs w:val="24"/>
              </w:rPr>
              <w:t>sociologic</w:t>
            </w:r>
            <w:r w:rsidR="002266A7">
              <w:rPr>
                <w:rFonts w:ascii="Times New Roman" w:hAnsi="Times New Roman"/>
                <w:b/>
                <w:sz w:val="24"/>
                <w:szCs w:val="24"/>
              </w:rPr>
              <w:t>ă</w:t>
            </w:r>
            <w:r w:rsidR="0071070B" w:rsidRPr="00552A38">
              <w:rPr>
                <w:rFonts w:ascii="Times New Roman" w:hAnsi="Times New Roman"/>
                <w:sz w:val="24"/>
                <w:szCs w:val="24"/>
              </w:rPr>
              <w:t xml:space="preserve">. Erori </w:t>
            </w:r>
            <w:r w:rsidR="002266A7">
              <w:rPr>
                <w:rFonts w:ascii="Times New Roman" w:hAnsi="Times New Roman"/>
                <w:sz w:val="24"/>
                <w:szCs w:val="24"/>
              </w:rPr>
              <w:t>ş</w:t>
            </w:r>
            <w:r w:rsidR="002266A7" w:rsidRPr="00552A38">
              <w:rPr>
                <w:rFonts w:ascii="Times New Roman" w:hAnsi="Times New Roman"/>
                <w:sz w:val="24"/>
                <w:szCs w:val="24"/>
              </w:rPr>
              <w:t xml:space="preserve">i </w:t>
            </w:r>
            <w:r w:rsidR="0071070B" w:rsidRPr="00552A38">
              <w:rPr>
                <w:rFonts w:ascii="Times New Roman" w:hAnsi="Times New Roman"/>
                <w:sz w:val="24"/>
                <w:szCs w:val="24"/>
              </w:rPr>
              <w:t>surse de eroare (exemple)</w:t>
            </w:r>
          </w:p>
        </w:tc>
        <w:tc>
          <w:tcPr>
            <w:tcW w:w="2293" w:type="dxa"/>
          </w:tcPr>
          <w:p w14:paraId="7195DEA8"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1D8BD137" w14:textId="732D5607"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w:t>
            </w:r>
            <w:r w:rsidR="006266D1">
              <w:rPr>
                <w:rFonts w:ascii="Times New Roman" w:hAnsi="Times New Roman"/>
                <w:sz w:val="24"/>
                <w:szCs w:val="24"/>
              </w:rPr>
              <w:t xml:space="preserve">ească bibliografia obligatorie </w:t>
            </w:r>
            <w:r w:rsidRPr="002266A7">
              <w:rPr>
                <w:rFonts w:ascii="Times New Roman" w:hAnsi="Times New Roman"/>
                <w:sz w:val="24"/>
                <w:szCs w:val="24"/>
              </w:rPr>
              <w:t>indicată în silabus</w:t>
            </w:r>
            <w:r w:rsidRPr="00552A38">
              <w:rPr>
                <w:rFonts w:ascii="Times New Roman" w:hAnsi="Times New Roman"/>
                <w:sz w:val="24"/>
                <w:szCs w:val="24"/>
              </w:rPr>
              <w:t xml:space="preserve">. </w:t>
            </w:r>
            <w:r>
              <w:rPr>
                <w:rFonts w:ascii="Times New Roman" w:hAnsi="Times New Roman"/>
                <w:sz w:val="24"/>
                <w:szCs w:val="24"/>
              </w:rPr>
              <w:t>Prezenţa la seminar este obligatorie.</w:t>
            </w:r>
          </w:p>
        </w:tc>
      </w:tr>
      <w:tr w:rsidR="0071070B" w:rsidRPr="00552A38" w14:paraId="12ED8515" w14:textId="77777777" w:rsidTr="00EE3AAE">
        <w:tc>
          <w:tcPr>
            <w:tcW w:w="5357" w:type="dxa"/>
            <w:shd w:val="clear" w:color="auto" w:fill="D9D9D9"/>
          </w:tcPr>
          <w:p w14:paraId="67E787EF" w14:textId="77777777" w:rsidR="0071070B" w:rsidRPr="00552A38" w:rsidRDefault="007C56FD" w:rsidP="007C56FD">
            <w:pPr>
              <w:spacing w:after="0" w:line="240" w:lineRule="auto"/>
              <w:jc w:val="both"/>
              <w:rPr>
                <w:rFonts w:ascii="Times New Roman" w:hAnsi="Times New Roman"/>
                <w:sz w:val="24"/>
                <w:szCs w:val="24"/>
              </w:rPr>
            </w:pPr>
            <w:r>
              <w:rPr>
                <w:rFonts w:ascii="Times New Roman" w:hAnsi="Times New Roman"/>
                <w:b/>
                <w:sz w:val="24"/>
                <w:szCs w:val="24"/>
              </w:rPr>
              <w:t xml:space="preserve">8.2.11. </w:t>
            </w:r>
            <w:r w:rsidR="0071070B" w:rsidRPr="00552A38">
              <w:rPr>
                <w:rFonts w:ascii="Times New Roman" w:hAnsi="Times New Roman"/>
                <w:b/>
                <w:sz w:val="24"/>
                <w:szCs w:val="24"/>
              </w:rPr>
              <w:t xml:space="preserve">Aspecte practice ale </w:t>
            </w:r>
            <w:r w:rsidR="002266A7" w:rsidRPr="00552A38">
              <w:rPr>
                <w:rFonts w:ascii="Times New Roman" w:hAnsi="Times New Roman"/>
                <w:b/>
                <w:sz w:val="24"/>
                <w:szCs w:val="24"/>
              </w:rPr>
              <w:t>e</w:t>
            </w:r>
            <w:r w:rsidR="002266A7">
              <w:rPr>
                <w:rFonts w:ascii="Times New Roman" w:hAnsi="Times New Roman"/>
                <w:b/>
                <w:sz w:val="24"/>
                <w:szCs w:val="24"/>
              </w:rPr>
              <w:t>ş</w:t>
            </w:r>
            <w:r w:rsidR="002266A7" w:rsidRPr="00552A38">
              <w:rPr>
                <w:rFonts w:ascii="Times New Roman" w:hAnsi="Times New Roman"/>
                <w:b/>
                <w:sz w:val="24"/>
                <w:szCs w:val="24"/>
              </w:rPr>
              <w:t>antion</w:t>
            </w:r>
            <w:r w:rsidR="002266A7">
              <w:rPr>
                <w:rFonts w:ascii="Times New Roman" w:hAnsi="Times New Roman"/>
                <w:b/>
                <w:sz w:val="24"/>
                <w:szCs w:val="24"/>
              </w:rPr>
              <w:t>ă</w:t>
            </w:r>
            <w:r w:rsidR="002266A7" w:rsidRPr="00552A38">
              <w:rPr>
                <w:rFonts w:ascii="Times New Roman" w:hAnsi="Times New Roman"/>
                <w:b/>
                <w:sz w:val="24"/>
                <w:szCs w:val="24"/>
              </w:rPr>
              <w:t>rii</w:t>
            </w:r>
            <w:r w:rsidR="0071070B" w:rsidRPr="00552A38">
              <w:rPr>
                <w:rFonts w:ascii="Times New Roman" w:hAnsi="Times New Roman"/>
                <w:b/>
                <w:sz w:val="24"/>
                <w:szCs w:val="24"/>
              </w:rPr>
              <w:t>.</w:t>
            </w:r>
            <w:r w:rsidR="0071070B" w:rsidRPr="00552A38">
              <w:rPr>
                <w:rFonts w:ascii="Times New Roman" w:hAnsi="Times New Roman"/>
                <w:sz w:val="24"/>
                <w:szCs w:val="24"/>
              </w:rPr>
              <w:t xml:space="preserve"> </w:t>
            </w:r>
          </w:p>
        </w:tc>
        <w:tc>
          <w:tcPr>
            <w:tcW w:w="2293" w:type="dxa"/>
          </w:tcPr>
          <w:p w14:paraId="3856C64C"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74022FB7" w14:textId="642235A4"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citească bibliografia obligatorie  indicată în silabus</w:t>
            </w:r>
            <w:r w:rsidRPr="00552A38">
              <w:rPr>
                <w:rFonts w:ascii="Times New Roman" w:hAnsi="Times New Roman"/>
                <w:sz w:val="24"/>
                <w:szCs w:val="24"/>
              </w:rPr>
              <w:t xml:space="preserve">. </w:t>
            </w:r>
            <w:r>
              <w:rPr>
                <w:rFonts w:ascii="Times New Roman" w:hAnsi="Times New Roman"/>
                <w:sz w:val="24"/>
                <w:szCs w:val="24"/>
              </w:rPr>
              <w:t>Prezenţa la seminar este obligatorie.</w:t>
            </w:r>
          </w:p>
        </w:tc>
      </w:tr>
      <w:tr w:rsidR="0071070B" w:rsidRPr="00552A38" w14:paraId="3881D857" w14:textId="77777777" w:rsidTr="00EE3AAE">
        <w:tc>
          <w:tcPr>
            <w:tcW w:w="5357" w:type="dxa"/>
            <w:shd w:val="clear" w:color="auto" w:fill="D9D9D9"/>
          </w:tcPr>
          <w:p w14:paraId="3D172503" w14:textId="77777777" w:rsidR="0071070B" w:rsidRPr="00552A38" w:rsidRDefault="007C56FD" w:rsidP="007C56FD">
            <w:pPr>
              <w:spacing w:after="0" w:line="240" w:lineRule="auto"/>
              <w:jc w:val="both"/>
              <w:rPr>
                <w:rFonts w:ascii="Times New Roman" w:hAnsi="Times New Roman"/>
                <w:b/>
                <w:sz w:val="24"/>
                <w:szCs w:val="24"/>
              </w:rPr>
            </w:pPr>
            <w:r>
              <w:rPr>
                <w:rFonts w:ascii="Times New Roman" w:hAnsi="Times New Roman"/>
                <w:b/>
                <w:sz w:val="24"/>
                <w:szCs w:val="24"/>
              </w:rPr>
              <w:t>8.2.12. Focus grupul</w:t>
            </w:r>
          </w:p>
        </w:tc>
        <w:tc>
          <w:tcPr>
            <w:tcW w:w="2293" w:type="dxa"/>
          </w:tcPr>
          <w:p w14:paraId="3BF3A846"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0D8B6A83" w14:textId="7C30A039" w:rsidR="0071070B" w:rsidRPr="00552A38" w:rsidRDefault="00DB7785" w:rsidP="003D0645">
            <w:pPr>
              <w:spacing w:after="0" w:line="240" w:lineRule="auto"/>
              <w:rPr>
                <w:rFonts w:ascii="Times New Roman" w:hAnsi="Times New Roman"/>
                <w:sz w:val="24"/>
                <w:szCs w:val="24"/>
              </w:rPr>
            </w:pPr>
            <w:r w:rsidRPr="002266A7">
              <w:rPr>
                <w:rFonts w:ascii="Times New Roman" w:hAnsi="Times New Roman"/>
                <w:sz w:val="24"/>
                <w:szCs w:val="24"/>
              </w:rPr>
              <w:t>Studenții au obligația să citească bibliografia obligatorie  indicată în silabus</w:t>
            </w:r>
            <w:r w:rsidRPr="00552A38">
              <w:rPr>
                <w:rFonts w:ascii="Times New Roman" w:hAnsi="Times New Roman"/>
                <w:sz w:val="24"/>
                <w:szCs w:val="24"/>
              </w:rPr>
              <w:t xml:space="preserve">. </w:t>
            </w:r>
            <w:r>
              <w:rPr>
                <w:rFonts w:ascii="Times New Roman" w:hAnsi="Times New Roman"/>
                <w:sz w:val="24"/>
                <w:szCs w:val="24"/>
              </w:rPr>
              <w:t>Prezenţa la seminar este obligatorie.</w:t>
            </w:r>
          </w:p>
        </w:tc>
      </w:tr>
      <w:tr w:rsidR="0071070B" w:rsidRPr="00552A38" w14:paraId="54D8FD27" w14:textId="77777777" w:rsidTr="00EE3AAE">
        <w:tc>
          <w:tcPr>
            <w:tcW w:w="5357" w:type="dxa"/>
            <w:shd w:val="clear" w:color="auto" w:fill="D9D9D9"/>
          </w:tcPr>
          <w:p w14:paraId="685556A6" w14:textId="77777777" w:rsidR="0071070B" w:rsidRPr="00552A38" w:rsidRDefault="007C56FD" w:rsidP="007C56FD">
            <w:pPr>
              <w:spacing w:after="0" w:line="240" w:lineRule="auto"/>
              <w:rPr>
                <w:rFonts w:ascii="Times New Roman" w:hAnsi="Times New Roman"/>
                <w:b/>
                <w:sz w:val="24"/>
                <w:szCs w:val="24"/>
              </w:rPr>
            </w:pPr>
            <w:r>
              <w:rPr>
                <w:rFonts w:ascii="Times New Roman" w:hAnsi="Times New Roman"/>
                <w:b/>
                <w:sz w:val="24"/>
                <w:szCs w:val="24"/>
              </w:rPr>
              <w:t xml:space="preserve">8.2.13. </w:t>
            </w:r>
            <w:r w:rsidR="0071070B" w:rsidRPr="00552A38">
              <w:rPr>
                <w:rFonts w:ascii="Times New Roman" w:hAnsi="Times New Roman"/>
                <w:b/>
                <w:sz w:val="24"/>
                <w:szCs w:val="24"/>
              </w:rPr>
              <w:t xml:space="preserve">Exemple de experimente </w:t>
            </w:r>
            <w:r w:rsidR="002266A7">
              <w:rPr>
                <w:rFonts w:ascii="Times New Roman" w:hAnsi="Times New Roman"/>
                <w:b/>
                <w:sz w:val="24"/>
                <w:szCs w:val="24"/>
              </w:rPr>
              <w:t>ş</w:t>
            </w:r>
            <w:r w:rsidR="002266A7" w:rsidRPr="00552A38">
              <w:rPr>
                <w:rFonts w:ascii="Times New Roman" w:hAnsi="Times New Roman"/>
                <w:b/>
                <w:sz w:val="24"/>
                <w:szCs w:val="24"/>
              </w:rPr>
              <w:t xml:space="preserve">i </w:t>
            </w:r>
            <w:r w:rsidR="002266A7">
              <w:rPr>
                <w:rFonts w:ascii="Times New Roman" w:hAnsi="Times New Roman"/>
                <w:b/>
                <w:sz w:val="24"/>
                <w:szCs w:val="24"/>
              </w:rPr>
              <w:t>cvasi</w:t>
            </w:r>
            <w:r w:rsidR="0071070B" w:rsidRPr="00552A38">
              <w:rPr>
                <w:rFonts w:ascii="Times New Roman" w:hAnsi="Times New Roman"/>
                <w:b/>
                <w:sz w:val="24"/>
                <w:szCs w:val="24"/>
              </w:rPr>
              <w:t xml:space="preserve">experimente </w:t>
            </w:r>
            <w:r w:rsidR="002266A7">
              <w:rPr>
                <w:rFonts w:ascii="Times New Roman" w:hAnsi="Times New Roman"/>
                <w:b/>
                <w:sz w:val="24"/>
                <w:szCs w:val="24"/>
              </w:rPr>
              <w:t>î</w:t>
            </w:r>
            <w:r w:rsidR="002266A7" w:rsidRPr="00552A38">
              <w:rPr>
                <w:rFonts w:ascii="Times New Roman" w:hAnsi="Times New Roman"/>
                <w:b/>
                <w:sz w:val="24"/>
                <w:szCs w:val="24"/>
              </w:rPr>
              <w:t xml:space="preserve">n </w:t>
            </w:r>
            <w:r w:rsidR="002266A7">
              <w:rPr>
                <w:rFonts w:ascii="Times New Roman" w:hAnsi="Times New Roman"/>
                <w:b/>
                <w:sz w:val="24"/>
                <w:szCs w:val="24"/>
              </w:rPr>
              <w:t>ş</w:t>
            </w:r>
            <w:r w:rsidR="002266A7" w:rsidRPr="00552A38">
              <w:rPr>
                <w:rFonts w:ascii="Times New Roman" w:hAnsi="Times New Roman"/>
                <w:b/>
                <w:sz w:val="24"/>
                <w:szCs w:val="24"/>
              </w:rPr>
              <w:t xml:space="preserve">tiintele </w:t>
            </w:r>
            <w:r w:rsidR="0071070B" w:rsidRPr="00552A38">
              <w:rPr>
                <w:rFonts w:ascii="Times New Roman" w:hAnsi="Times New Roman"/>
                <w:b/>
                <w:sz w:val="24"/>
                <w:szCs w:val="24"/>
              </w:rPr>
              <w:t>sociale</w:t>
            </w:r>
          </w:p>
        </w:tc>
        <w:tc>
          <w:tcPr>
            <w:tcW w:w="2293" w:type="dxa"/>
          </w:tcPr>
          <w:p w14:paraId="2CE9FE5D" w14:textId="77777777" w:rsidR="0071070B" w:rsidRPr="00552A38" w:rsidRDefault="002266A7" w:rsidP="003D0645">
            <w:pPr>
              <w:spacing w:after="0" w:line="240" w:lineRule="auto"/>
              <w:rPr>
                <w:rFonts w:ascii="Times New Roman" w:hAnsi="Times New Roman"/>
                <w:sz w:val="24"/>
                <w:szCs w:val="24"/>
              </w:rPr>
            </w:pPr>
            <w:r w:rsidRPr="002266A7">
              <w:rPr>
                <w:rFonts w:ascii="Times New Roman" w:hAnsi="Times New Roman"/>
                <w:sz w:val="24"/>
                <w:szCs w:val="24"/>
              </w:rPr>
              <w:t>Detalierea şi ilustrarea conceptelor și teoriilor dezbătute la curs. Discutarea interactivă a unor exemple.</w:t>
            </w:r>
          </w:p>
        </w:tc>
        <w:tc>
          <w:tcPr>
            <w:tcW w:w="2806" w:type="dxa"/>
          </w:tcPr>
          <w:p w14:paraId="732B07D9" w14:textId="263062E9" w:rsidR="007C56FD" w:rsidRPr="00552A38" w:rsidRDefault="00DB7785" w:rsidP="003A6E4D">
            <w:pPr>
              <w:spacing w:after="0" w:line="240" w:lineRule="auto"/>
              <w:rPr>
                <w:rFonts w:ascii="Times New Roman" w:hAnsi="Times New Roman"/>
                <w:sz w:val="24"/>
                <w:szCs w:val="24"/>
              </w:rPr>
            </w:pPr>
            <w:r w:rsidRPr="002266A7">
              <w:rPr>
                <w:rFonts w:ascii="Times New Roman" w:hAnsi="Times New Roman"/>
                <w:sz w:val="24"/>
                <w:szCs w:val="24"/>
              </w:rPr>
              <w:t>Studenții au obligația să citească bibliografia obligatorie  indicată în silabus</w:t>
            </w:r>
            <w:r w:rsidRPr="00552A38">
              <w:rPr>
                <w:rFonts w:ascii="Times New Roman" w:hAnsi="Times New Roman"/>
                <w:sz w:val="24"/>
                <w:szCs w:val="24"/>
              </w:rPr>
              <w:t xml:space="preserve">. </w:t>
            </w:r>
            <w:r w:rsidRPr="003A6E4D">
              <w:rPr>
                <w:rFonts w:ascii="Times New Roman" w:hAnsi="Times New Roman"/>
                <w:bCs/>
                <w:sz w:val="24"/>
                <w:szCs w:val="24"/>
              </w:rPr>
              <w:t>Prezenţa la</w:t>
            </w:r>
            <w:r w:rsidR="003A6E4D" w:rsidRPr="003A6E4D">
              <w:rPr>
                <w:rFonts w:ascii="Times New Roman" w:hAnsi="Times New Roman"/>
                <w:bCs/>
                <w:sz w:val="24"/>
                <w:szCs w:val="24"/>
              </w:rPr>
              <w:t xml:space="preserve"> </w:t>
            </w:r>
            <w:r w:rsidRPr="003A6E4D">
              <w:rPr>
                <w:rFonts w:ascii="Times New Roman" w:hAnsi="Times New Roman"/>
                <w:bCs/>
                <w:sz w:val="24"/>
                <w:szCs w:val="24"/>
              </w:rPr>
              <w:t xml:space="preserve"> seminar este obligatorie.</w:t>
            </w:r>
            <w:r w:rsidRPr="003E1E65">
              <w:rPr>
                <w:rFonts w:ascii="Times New Roman" w:hAnsi="Times New Roman"/>
                <w:b/>
                <w:i/>
                <w:iCs/>
                <w:sz w:val="24"/>
                <w:szCs w:val="24"/>
              </w:rPr>
              <w:t xml:space="preserve"> </w:t>
            </w:r>
          </w:p>
        </w:tc>
      </w:tr>
      <w:tr w:rsidR="006266D1" w:rsidRPr="00552A38" w14:paraId="65B731CA" w14:textId="77777777" w:rsidTr="00EE3AAE">
        <w:tc>
          <w:tcPr>
            <w:tcW w:w="10456" w:type="dxa"/>
            <w:gridSpan w:val="3"/>
            <w:shd w:val="clear" w:color="auto" w:fill="D9D9D9"/>
          </w:tcPr>
          <w:p w14:paraId="23749B9C" w14:textId="77777777" w:rsidR="006266D1" w:rsidRDefault="006266D1" w:rsidP="006266D1">
            <w:pPr>
              <w:spacing w:after="0" w:line="240" w:lineRule="auto"/>
              <w:rPr>
                <w:rFonts w:ascii="Times New Roman" w:hAnsi="Times New Roman"/>
                <w:sz w:val="24"/>
                <w:szCs w:val="24"/>
              </w:rPr>
            </w:pPr>
          </w:p>
          <w:p w14:paraId="4B826C5D" w14:textId="77777777" w:rsidR="006266D1" w:rsidRPr="00624EB7" w:rsidRDefault="006266D1" w:rsidP="006266D1">
            <w:pPr>
              <w:spacing w:after="0" w:line="240" w:lineRule="auto"/>
              <w:rPr>
                <w:rFonts w:ascii="Times New Roman" w:hAnsi="Times New Roman"/>
                <w:b/>
                <w:sz w:val="24"/>
                <w:szCs w:val="24"/>
              </w:rPr>
            </w:pPr>
            <w:r w:rsidRPr="00624EB7">
              <w:rPr>
                <w:rFonts w:ascii="Times New Roman" w:hAnsi="Times New Roman"/>
                <w:b/>
                <w:sz w:val="24"/>
                <w:szCs w:val="24"/>
              </w:rPr>
              <w:t>Bibliografie</w:t>
            </w:r>
          </w:p>
          <w:p w14:paraId="65840A91" w14:textId="77777777" w:rsidR="006266D1" w:rsidRPr="00552A38" w:rsidRDefault="006266D1" w:rsidP="006266D1">
            <w:pPr>
              <w:spacing w:after="0" w:line="240" w:lineRule="auto"/>
              <w:rPr>
                <w:rFonts w:ascii="Times New Roman" w:hAnsi="Times New Roman"/>
                <w:sz w:val="24"/>
                <w:szCs w:val="24"/>
              </w:rPr>
            </w:pPr>
          </w:p>
          <w:p w14:paraId="15965444" w14:textId="77777777" w:rsidR="006266D1" w:rsidRPr="00013121" w:rsidRDefault="006266D1" w:rsidP="006266D1">
            <w:pPr>
              <w:spacing w:after="0" w:line="240" w:lineRule="auto"/>
              <w:rPr>
                <w:rFonts w:ascii="Times New Roman" w:hAnsi="Times New Roman"/>
                <w:b/>
                <w:sz w:val="24"/>
                <w:szCs w:val="24"/>
              </w:rPr>
            </w:pPr>
            <w:r w:rsidRPr="00013121">
              <w:rPr>
                <w:rFonts w:ascii="Times New Roman" w:hAnsi="Times New Roman"/>
                <w:b/>
                <w:sz w:val="24"/>
                <w:szCs w:val="24"/>
              </w:rPr>
              <w:t>Bibliografie obligatorie:</w:t>
            </w:r>
          </w:p>
          <w:p w14:paraId="432B6448" w14:textId="77777777" w:rsidR="006266D1" w:rsidRDefault="006266D1" w:rsidP="006266D1">
            <w:pPr>
              <w:spacing w:after="0" w:line="240" w:lineRule="auto"/>
              <w:rPr>
                <w:rFonts w:ascii="Times New Roman" w:hAnsi="Times New Roman"/>
                <w:sz w:val="24"/>
                <w:szCs w:val="24"/>
              </w:rPr>
            </w:pPr>
            <w:r>
              <w:rPr>
                <w:rFonts w:ascii="Times New Roman" w:hAnsi="Times New Roman"/>
                <w:sz w:val="24"/>
                <w:szCs w:val="24"/>
              </w:rPr>
              <w:t xml:space="preserve">• </w:t>
            </w:r>
            <w:r w:rsidRPr="00865DE7">
              <w:rPr>
                <w:rFonts w:ascii="Times New Roman" w:hAnsi="Times New Roman"/>
                <w:sz w:val="24"/>
                <w:szCs w:val="24"/>
              </w:rPr>
              <w:t xml:space="preserve">Babbie, Earl. 2012. </w:t>
            </w:r>
            <w:r w:rsidRPr="00865DE7">
              <w:rPr>
                <w:rFonts w:ascii="Times New Roman" w:hAnsi="Times New Roman"/>
                <w:i/>
                <w:sz w:val="24"/>
                <w:szCs w:val="24"/>
              </w:rPr>
              <w:t>The Practice of Social Research</w:t>
            </w:r>
            <w:r w:rsidRPr="00865DE7">
              <w:rPr>
                <w:rFonts w:ascii="Times New Roman" w:hAnsi="Times New Roman"/>
                <w:sz w:val="24"/>
                <w:szCs w:val="24"/>
              </w:rPr>
              <w:t>, 13th. Belmont, CA: Wadsworth.</w:t>
            </w:r>
          </w:p>
          <w:p w14:paraId="72B3051B" w14:textId="77777777" w:rsidR="006266D1" w:rsidRDefault="006266D1" w:rsidP="006266D1">
            <w:pPr>
              <w:spacing w:after="0" w:line="240" w:lineRule="auto"/>
              <w:rPr>
                <w:rFonts w:ascii="Times New Roman" w:hAnsi="Times New Roman"/>
                <w:sz w:val="24"/>
                <w:szCs w:val="24"/>
              </w:rPr>
            </w:pPr>
            <w:r>
              <w:rPr>
                <w:rFonts w:ascii="Times New Roman" w:hAnsi="Times New Roman"/>
                <w:sz w:val="24"/>
                <w:szCs w:val="24"/>
              </w:rPr>
              <w:t xml:space="preserve">• </w:t>
            </w:r>
            <w:r w:rsidRPr="00013121">
              <w:rPr>
                <w:rFonts w:ascii="Times New Roman" w:hAnsi="Times New Roman"/>
                <w:sz w:val="24"/>
                <w:szCs w:val="24"/>
              </w:rPr>
              <w:t xml:space="preserve">Walliman, Nicholas. 2010. </w:t>
            </w:r>
            <w:r w:rsidRPr="00013121">
              <w:rPr>
                <w:rFonts w:ascii="Times New Roman" w:hAnsi="Times New Roman"/>
                <w:i/>
                <w:sz w:val="24"/>
                <w:szCs w:val="24"/>
              </w:rPr>
              <w:t>Research Methods: The Basics</w:t>
            </w:r>
            <w:r w:rsidRPr="00013121">
              <w:rPr>
                <w:rFonts w:ascii="Times New Roman" w:hAnsi="Times New Roman"/>
                <w:sz w:val="24"/>
                <w:szCs w:val="24"/>
              </w:rPr>
              <w:t>. Routledge.</w:t>
            </w:r>
          </w:p>
          <w:p w14:paraId="58D7CCAD" w14:textId="77777777" w:rsidR="006266D1" w:rsidRDefault="006266D1" w:rsidP="006266D1">
            <w:pPr>
              <w:spacing w:after="0" w:line="240" w:lineRule="auto"/>
              <w:rPr>
                <w:rFonts w:ascii="Times New Roman" w:hAnsi="Times New Roman"/>
                <w:sz w:val="24"/>
                <w:szCs w:val="24"/>
              </w:rPr>
            </w:pPr>
          </w:p>
          <w:p w14:paraId="69D3EA07" w14:textId="77777777" w:rsidR="006266D1" w:rsidRPr="00552A38" w:rsidRDefault="006266D1" w:rsidP="006266D1">
            <w:pPr>
              <w:autoSpaceDE w:val="0"/>
              <w:spacing w:after="0" w:line="240" w:lineRule="auto"/>
              <w:jc w:val="both"/>
              <w:rPr>
                <w:rFonts w:ascii="Times New Roman" w:hAnsi="Times New Roman"/>
                <w:sz w:val="24"/>
                <w:szCs w:val="24"/>
              </w:rPr>
            </w:pPr>
            <w:r>
              <w:rPr>
                <w:rStyle w:val="apple-style-span"/>
                <w:rFonts w:ascii="Times New Roman" w:hAnsi="Times New Roman"/>
                <w:b/>
                <w:color w:val="000000"/>
                <w:sz w:val="24"/>
                <w:szCs w:val="24"/>
              </w:rPr>
              <w:t>Tex</w:t>
            </w:r>
            <w:r w:rsidRPr="00624EB7">
              <w:rPr>
                <w:rStyle w:val="apple-style-span"/>
                <w:rFonts w:ascii="Times New Roman" w:hAnsi="Times New Roman"/>
                <w:b/>
                <w:color w:val="000000"/>
                <w:sz w:val="24"/>
                <w:szCs w:val="24"/>
              </w:rPr>
              <w:t>te</w:t>
            </w:r>
            <w:r w:rsidRPr="00552A38">
              <w:rPr>
                <w:rStyle w:val="apple-style-span"/>
                <w:rFonts w:ascii="Times New Roman" w:hAnsi="Times New Roman"/>
                <w:color w:val="000000"/>
                <w:sz w:val="24"/>
                <w:szCs w:val="24"/>
              </w:rPr>
              <w:t xml:space="preserve"> </w:t>
            </w:r>
            <w:r>
              <w:rPr>
                <w:rStyle w:val="apple-style-span"/>
                <w:rFonts w:ascii="Times New Roman" w:hAnsi="Times New Roman"/>
                <w:color w:val="000000"/>
                <w:sz w:val="24"/>
                <w:szCs w:val="24"/>
              </w:rPr>
              <w:t>recomandate</w:t>
            </w:r>
            <w:r w:rsidRPr="00552A38">
              <w:rPr>
                <w:rStyle w:val="apple-style-span"/>
                <w:rFonts w:ascii="Times New Roman" w:hAnsi="Times New Roman"/>
                <w:color w:val="000000"/>
                <w:sz w:val="24"/>
                <w:szCs w:val="24"/>
              </w:rPr>
              <w:t>:</w:t>
            </w:r>
          </w:p>
          <w:p w14:paraId="01C5FEF1" w14:textId="77777777" w:rsidR="006266D1"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552A38">
              <w:rPr>
                <w:rFonts w:ascii="Times New Roman" w:hAnsi="Times New Roman"/>
                <w:sz w:val="24"/>
                <w:szCs w:val="24"/>
              </w:rPr>
              <w:t xml:space="preserve">(de) Singly, François; Alain Blanchet; Anne Gotman şi Jean-Claude Kaufmann (1998) </w:t>
            </w:r>
            <w:r w:rsidRPr="00E22B5E">
              <w:rPr>
                <w:rFonts w:ascii="Times New Roman" w:hAnsi="Times New Roman"/>
                <w:i/>
                <w:sz w:val="24"/>
                <w:szCs w:val="24"/>
              </w:rPr>
              <w:t>Ancheta şi metodele ei</w:t>
            </w:r>
            <w:r w:rsidRPr="00552A38">
              <w:rPr>
                <w:rFonts w:ascii="Times New Roman" w:hAnsi="Times New Roman"/>
                <w:sz w:val="24"/>
                <w:szCs w:val="24"/>
              </w:rPr>
              <w:t>, Iaşi: Polirom, pp. 61-80.</w:t>
            </w:r>
          </w:p>
          <w:p w14:paraId="23D20259" w14:textId="77777777" w:rsidR="006266D1" w:rsidRPr="00552A38"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Babbie, Earl (2010). </w:t>
            </w:r>
            <w:r w:rsidRPr="00E22B5E">
              <w:rPr>
                <w:rFonts w:ascii="Times New Roman" w:hAnsi="Times New Roman"/>
                <w:i/>
                <w:sz w:val="24"/>
                <w:szCs w:val="24"/>
              </w:rPr>
              <w:t>Practica cercetării sociale</w:t>
            </w:r>
            <w:r>
              <w:rPr>
                <w:rFonts w:ascii="Times New Roman" w:hAnsi="Times New Roman"/>
                <w:sz w:val="24"/>
                <w:szCs w:val="24"/>
              </w:rPr>
              <w:t>. Iaşi: Polirom.</w:t>
            </w:r>
          </w:p>
          <w:p w14:paraId="4AB0DCE9" w14:textId="77777777" w:rsidR="006266D1" w:rsidRPr="00552A38"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552A38">
              <w:rPr>
                <w:rFonts w:ascii="Times New Roman" w:hAnsi="Times New Roman"/>
                <w:sz w:val="24"/>
                <w:szCs w:val="24"/>
              </w:rPr>
              <w:t>Babbie, Earl şi Fred Halley</w:t>
            </w:r>
            <w:r>
              <w:rPr>
                <w:rFonts w:ascii="Times New Roman" w:hAnsi="Times New Roman"/>
                <w:sz w:val="24"/>
                <w:szCs w:val="24"/>
              </w:rPr>
              <w:t xml:space="preserve"> (2012)</w:t>
            </w:r>
            <w:r w:rsidRPr="00552A38">
              <w:rPr>
                <w:rFonts w:ascii="Times New Roman" w:hAnsi="Times New Roman"/>
                <w:sz w:val="24"/>
                <w:szCs w:val="24"/>
              </w:rPr>
              <w:t xml:space="preserve"> </w:t>
            </w:r>
            <w:r w:rsidRPr="00E22B5E">
              <w:rPr>
                <w:rFonts w:ascii="Times New Roman" w:hAnsi="Times New Roman"/>
                <w:i/>
                <w:sz w:val="24"/>
                <w:szCs w:val="24"/>
              </w:rPr>
              <w:t>Adventures in Social Research. Data Analysis Using SPSS for Windows</w:t>
            </w:r>
            <w:r w:rsidRPr="00552A38">
              <w:rPr>
                <w:rFonts w:ascii="Times New Roman" w:hAnsi="Times New Roman"/>
                <w:sz w:val="24"/>
                <w:szCs w:val="24"/>
              </w:rPr>
              <w:t>, Thousand Oaks: Pine Forge Press, pp. 129-155.</w:t>
            </w:r>
          </w:p>
          <w:p w14:paraId="7E17B98C" w14:textId="77777777" w:rsidR="006266D1" w:rsidRPr="00552A38"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552A38">
              <w:rPr>
                <w:rFonts w:ascii="Times New Roman" w:hAnsi="Times New Roman"/>
                <w:sz w:val="24"/>
                <w:szCs w:val="24"/>
              </w:rPr>
              <w:t>Babbie, Earl şi Fred Halley</w:t>
            </w:r>
            <w:r>
              <w:rPr>
                <w:rFonts w:ascii="Times New Roman" w:hAnsi="Times New Roman"/>
                <w:sz w:val="24"/>
                <w:szCs w:val="24"/>
              </w:rPr>
              <w:t xml:space="preserve"> (2012)</w:t>
            </w:r>
            <w:r w:rsidRPr="00552A38">
              <w:rPr>
                <w:rFonts w:ascii="Times New Roman" w:hAnsi="Times New Roman"/>
                <w:sz w:val="24"/>
                <w:szCs w:val="24"/>
              </w:rPr>
              <w:t xml:space="preserve"> </w:t>
            </w:r>
            <w:r w:rsidRPr="00E22B5E">
              <w:rPr>
                <w:rFonts w:ascii="Times New Roman" w:hAnsi="Times New Roman"/>
                <w:i/>
                <w:sz w:val="24"/>
                <w:szCs w:val="24"/>
              </w:rPr>
              <w:t>Adventures in Social Research. Data Analysis Using SPSS for Windows</w:t>
            </w:r>
            <w:r w:rsidRPr="00552A38">
              <w:rPr>
                <w:rFonts w:ascii="Times New Roman" w:hAnsi="Times New Roman"/>
                <w:sz w:val="24"/>
                <w:szCs w:val="24"/>
              </w:rPr>
              <w:t>, Thousand Oaks: Pine Forge Press, pp. 11-16.</w:t>
            </w:r>
          </w:p>
          <w:p w14:paraId="6F362711" w14:textId="77777777" w:rsidR="006266D1" w:rsidRPr="00552A38"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 xml:space="preserve">• </w:t>
            </w:r>
            <w:r w:rsidRPr="00843B00">
              <w:rPr>
                <w:rFonts w:ascii="Times New Roman" w:hAnsi="Times New Roman"/>
                <w:sz w:val="24"/>
                <w:szCs w:val="24"/>
              </w:rPr>
              <w:t xml:space="preserve">Bulai, Alfred (2000) </w:t>
            </w:r>
            <w:r w:rsidRPr="00624EB7">
              <w:rPr>
                <w:rFonts w:ascii="Times New Roman" w:hAnsi="Times New Roman"/>
                <w:i/>
                <w:sz w:val="24"/>
                <w:szCs w:val="24"/>
              </w:rPr>
              <w:t>Focus-grup</w:t>
            </w:r>
            <w:r w:rsidRPr="00843B00">
              <w:rPr>
                <w:rFonts w:ascii="Times New Roman" w:hAnsi="Times New Roman"/>
                <w:sz w:val="24"/>
                <w:szCs w:val="24"/>
              </w:rPr>
              <w:t>, Bucureşti: Paideia.</w:t>
            </w:r>
          </w:p>
          <w:p w14:paraId="0B85B715" w14:textId="77777777" w:rsidR="006266D1" w:rsidRPr="00552A38"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552A38">
              <w:rPr>
                <w:rFonts w:ascii="Times New Roman" w:hAnsi="Times New Roman"/>
                <w:sz w:val="24"/>
                <w:szCs w:val="24"/>
              </w:rPr>
              <w:t>King, Gary, R</w:t>
            </w:r>
            <w:r>
              <w:rPr>
                <w:rFonts w:ascii="Times New Roman" w:hAnsi="Times New Roman"/>
                <w:sz w:val="24"/>
                <w:szCs w:val="24"/>
              </w:rPr>
              <w:t>obert</w:t>
            </w:r>
            <w:r w:rsidRPr="00552A38">
              <w:rPr>
                <w:rFonts w:ascii="Times New Roman" w:hAnsi="Times New Roman"/>
                <w:sz w:val="24"/>
                <w:szCs w:val="24"/>
              </w:rPr>
              <w:t xml:space="preserve"> Keohane, </w:t>
            </w:r>
            <w:r>
              <w:rPr>
                <w:rFonts w:ascii="Times New Roman" w:hAnsi="Times New Roman"/>
                <w:sz w:val="24"/>
                <w:szCs w:val="24"/>
              </w:rPr>
              <w:t xml:space="preserve">şi </w:t>
            </w:r>
            <w:r w:rsidRPr="00552A38">
              <w:rPr>
                <w:rFonts w:ascii="Times New Roman" w:hAnsi="Times New Roman"/>
                <w:sz w:val="24"/>
                <w:szCs w:val="24"/>
              </w:rPr>
              <w:t>S</w:t>
            </w:r>
            <w:r>
              <w:rPr>
                <w:rFonts w:ascii="Times New Roman" w:hAnsi="Times New Roman"/>
                <w:sz w:val="24"/>
                <w:szCs w:val="24"/>
              </w:rPr>
              <w:t>ydney</w:t>
            </w:r>
            <w:r w:rsidRPr="00552A38">
              <w:rPr>
                <w:rFonts w:ascii="Times New Roman" w:hAnsi="Times New Roman"/>
                <w:sz w:val="24"/>
                <w:szCs w:val="24"/>
              </w:rPr>
              <w:t xml:space="preserve"> Verba</w:t>
            </w:r>
            <w:r>
              <w:rPr>
                <w:rFonts w:ascii="Times New Roman" w:hAnsi="Times New Roman"/>
                <w:sz w:val="24"/>
                <w:szCs w:val="24"/>
              </w:rPr>
              <w:t xml:space="preserve"> (2001).</w:t>
            </w:r>
            <w:r w:rsidRPr="00552A38">
              <w:rPr>
                <w:rFonts w:ascii="Times New Roman" w:hAnsi="Times New Roman"/>
                <w:sz w:val="24"/>
                <w:szCs w:val="24"/>
              </w:rPr>
              <w:t xml:space="preserve"> </w:t>
            </w:r>
            <w:r w:rsidRPr="00624EB7">
              <w:rPr>
                <w:rFonts w:ascii="Times New Roman" w:hAnsi="Times New Roman"/>
                <w:i/>
                <w:sz w:val="24"/>
                <w:szCs w:val="24"/>
              </w:rPr>
              <w:t>Fundamentele cercetării sociale</w:t>
            </w:r>
            <w:r w:rsidRPr="00552A38">
              <w:rPr>
                <w:rFonts w:ascii="Times New Roman" w:hAnsi="Times New Roman"/>
                <w:sz w:val="24"/>
                <w:szCs w:val="24"/>
              </w:rPr>
              <w:t>, Polirom</w:t>
            </w:r>
            <w:r>
              <w:rPr>
                <w:rFonts w:ascii="Times New Roman" w:hAnsi="Times New Roman"/>
                <w:sz w:val="24"/>
                <w:szCs w:val="24"/>
              </w:rPr>
              <w:t>:</w:t>
            </w:r>
            <w:r w:rsidRPr="00552A38">
              <w:rPr>
                <w:rFonts w:ascii="Times New Roman" w:hAnsi="Times New Roman"/>
                <w:sz w:val="24"/>
                <w:szCs w:val="24"/>
              </w:rPr>
              <w:t xml:space="preserve"> Iasi.</w:t>
            </w:r>
          </w:p>
          <w:p w14:paraId="23CD5681" w14:textId="77777777" w:rsidR="006266D1" w:rsidRPr="00552A38"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552A38">
              <w:rPr>
                <w:rFonts w:ascii="Times New Roman" w:hAnsi="Times New Roman"/>
                <w:sz w:val="24"/>
                <w:szCs w:val="24"/>
              </w:rPr>
              <w:t xml:space="preserve">Mărginean, Ioan, (2000). </w:t>
            </w:r>
            <w:r w:rsidRPr="00E22B5E">
              <w:rPr>
                <w:rFonts w:ascii="Times New Roman" w:hAnsi="Times New Roman"/>
                <w:i/>
                <w:sz w:val="24"/>
                <w:szCs w:val="24"/>
              </w:rPr>
              <w:t>Proiectarea cercetării sociologice</w:t>
            </w:r>
            <w:r w:rsidRPr="00552A38">
              <w:rPr>
                <w:rFonts w:ascii="Times New Roman" w:hAnsi="Times New Roman"/>
                <w:sz w:val="24"/>
                <w:szCs w:val="24"/>
              </w:rPr>
              <w:t>, Iaşi: Polirom, pp. 101-140.</w:t>
            </w:r>
          </w:p>
          <w:p w14:paraId="177C5D58" w14:textId="77777777" w:rsidR="006266D1" w:rsidRPr="00552A38" w:rsidRDefault="006266D1" w:rsidP="006266D1">
            <w:pPr>
              <w:spacing w:after="0" w:line="240" w:lineRule="auto"/>
              <w:ind w:left="284" w:hanging="284"/>
              <w:jc w:val="both"/>
              <w:rPr>
                <w:rFonts w:ascii="Times New Roman" w:hAnsi="Times New Roman"/>
                <w:sz w:val="24"/>
                <w:szCs w:val="24"/>
                <w:lang w:val="fr-FR"/>
              </w:rPr>
            </w:pPr>
            <w:r>
              <w:rPr>
                <w:rFonts w:ascii="Times New Roman" w:hAnsi="Times New Roman"/>
                <w:sz w:val="24"/>
                <w:szCs w:val="24"/>
              </w:rPr>
              <w:t xml:space="preserve">• </w:t>
            </w:r>
            <w:proofErr w:type="spellStart"/>
            <w:r w:rsidRPr="00552A38">
              <w:rPr>
                <w:rFonts w:ascii="Times New Roman" w:hAnsi="Times New Roman"/>
                <w:sz w:val="24"/>
                <w:szCs w:val="24"/>
                <w:lang w:val="fr-FR"/>
              </w:rPr>
              <w:t>Rotariu</w:t>
            </w:r>
            <w:proofErr w:type="spellEnd"/>
            <w:r w:rsidRPr="00552A38">
              <w:rPr>
                <w:rFonts w:ascii="Times New Roman" w:hAnsi="Times New Roman"/>
                <w:sz w:val="24"/>
                <w:szCs w:val="24"/>
                <w:lang w:val="fr-FR"/>
              </w:rPr>
              <w:t xml:space="preserve">, </w:t>
            </w:r>
            <w:proofErr w:type="spellStart"/>
            <w:r w:rsidRPr="00552A38">
              <w:rPr>
                <w:rFonts w:ascii="Times New Roman" w:hAnsi="Times New Roman"/>
                <w:sz w:val="24"/>
                <w:szCs w:val="24"/>
                <w:lang w:val="fr-FR"/>
              </w:rPr>
              <w:t>Traian</w:t>
            </w:r>
            <w:proofErr w:type="spellEnd"/>
            <w:r w:rsidRPr="00552A38">
              <w:rPr>
                <w:rFonts w:ascii="Times New Roman" w:hAnsi="Times New Roman"/>
                <w:sz w:val="24"/>
                <w:szCs w:val="24"/>
                <w:lang w:val="fr-FR"/>
              </w:rPr>
              <w:t xml:space="preserve"> (1991) </w:t>
            </w:r>
            <w:proofErr w:type="spellStart"/>
            <w:r w:rsidRPr="00E22B5E">
              <w:rPr>
                <w:rFonts w:ascii="Times New Roman" w:hAnsi="Times New Roman"/>
                <w:i/>
                <w:sz w:val="24"/>
                <w:szCs w:val="24"/>
                <w:lang w:val="fr-FR"/>
              </w:rPr>
              <w:t>Curs</w:t>
            </w:r>
            <w:proofErr w:type="spellEnd"/>
            <w:r w:rsidRPr="00E22B5E">
              <w:rPr>
                <w:rFonts w:ascii="Times New Roman" w:hAnsi="Times New Roman"/>
                <w:i/>
                <w:sz w:val="24"/>
                <w:szCs w:val="24"/>
                <w:lang w:val="fr-FR"/>
              </w:rPr>
              <w:t xml:space="preserve"> de </w:t>
            </w:r>
            <w:proofErr w:type="spellStart"/>
            <w:r w:rsidRPr="00E22B5E">
              <w:rPr>
                <w:rFonts w:ascii="Times New Roman" w:hAnsi="Times New Roman"/>
                <w:i/>
                <w:sz w:val="24"/>
                <w:szCs w:val="24"/>
                <w:lang w:val="fr-FR"/>
              </w:rPr>
              <w:t>metode</w:t>
            </w:r>
            <w:proofErr w:type="spellEnd"/>
            <w:r w:rsidRPr="00E22B5E">
              <w:rPr>
                <w:rFonts w:ascii="Times New Roman" w:hAnsi="Times New Roman"/>
                <w:i/>
                <w:sz w:val="24"/>
                <w:szCs w:val="24"/>
                <w:lang w:val="fr-FR"/>
              </w:rPr>
              <w:t xml:space="preserve"> </w:t>
            </w:r>
            <w:proofErr w:type="spellStart"/>
            <w:r w:rsidRPr="00E22B5E">
              <w:rPr>
                <w:rFonts w:ascii="Times New Roman" w:hAnsi="Times New Roman"/>
                <w:i/>
                <w:sz w:val="24"/>
                <w:szCs w:val="24"/>
                <w:lang w:val="fr-FR"/>
              </w:rPr>
              <w:t>şi</w:t>
            </w:r>
            <w:proofErr w:type="spellEnd"/>
            <w:r w:rsidRPr="00E22B5E">
              <w:rPr>
                <w:rFonts w:ascii="Times New Roman" w:hAnsi="Times New Roman"/>
                <w:i/>
                <w:sz w:val="24"/>
                <w:szCs w:val="24"/>
                <w:lang w:val="fr-FR"/>
              </w:rPr>
              <w:t xml:space="preserve"> </w:t>
            </w:r>
            <w:proofErr w:type="spellStart"/>
            <w:r w:rsidRPr="00E22B5E">
              <w:rPr>
                <w:rFonts w:ascii="Times New Roman" w:hAnsi="Times New Roman"/>
                <w:i/>
                <w:sz w:val="24"/>
                <w:szCs w:val="24"/>
                <w:lang w:val="fr-FR"/>
              </w:rPr>
              <w:t>tehnici</w:t>
            </w:r>
            <w:proofErr w:type="spellEnd"/>
            <w:r w:rsidRPr="00E22B5E">
              <w:rPr>
                <w:rFonts w:ascii="Times New Roman" w:hAnsi="Times New Roman"/>
                <w:i/>
                <w:sz w:val="24"/>
                <w:szCs w:val="24"/>
                <w:lang w:val="fr-FR"/>
              </w:rPr>
              <w:t xml:space="preserve"> de </w:t>
            </w:r>
            <w:proofErr w:type="spellStart"/>
            <w:r w:rsidRPr="00E22B5E">
              <w:rPr>
                <w:rFonts w:ascii="Times New Roman" w:hAnsi="Times New Roman"/>
                <w:i/>
                <w:sz w:val="24"/>
                <w:szCs w:val="24"/>
                <w:lang w:val="fr-FR"/>
              </w:rPr>
              <w:t>cercetare</w:t>
            </w:r>
            <w:proofErr w:type="spellEnd"/>
            <w:r w:rsidRPr="00E22B5E">
              <w:rPr>
                <w:rFonts w:ascii="Times New Roman" w:hAnsi="Times New Roman"/>
                <w:i/>
                <w:sz w:val="24"/>
                <w:szCs w:val="24"/>
                <w:lang w:val="fr-FR"/>
              </w:rPr>
              <w:t xml:space="preserve"> </w:t>
            </w:r>
            <w:proofErr w:type="spellStart"/>
            <w:r w:rsidRPr="00E22B5E">
              <w:rPr>
                <w:rFonts w:ascii="Times New Roman" w:hAnsi="Times New Roman"/>
                <w:i/>
                <w:sz w:val="24"/>
                <w:szCs w:val="24"/>
                <w:lang w:val="fr-FR"/>
              </w:rPr>
              <w:t>sociologică</w:t>
            </w:r>
            <w:proofErr w:type="spellEnd"/>
            <w:r w:rsidRPr="00552A38">
              <w:rPr>
                <w:rFonts w:ascii="Times New Roman" w:hAnsi="Times New Roman"/>
                <w:sz w:val="24"/>
                <w:szCs w:val="24"/>
                <w:lang w:val="fr-FR"/>
              </w:rPr>
              <w:t xml:space="preserve">, Cluj: </w:t>
            </w:r>
            <w:proofErr w:type="spellStart"/>
            <w:r w:rsidRPr="00552A38">
              <w:rPr>
                <w:rFonts w:ascii="Times New Roman" w:hAnsi="Times New Roman"/>
                <w:sz w:val="24"/>
                <w:szCs w:val="24"/>
                <w:lang w:val="fr-FR"/>
              </w:rPr>
              <w:t>Presa</w:t>
            </w:r>
            <w:proofErr w:type="spellEnd"/>
            <w:r w:rsidRPr="00552A38">
              <w:rPr>
                <w:rFonts w:ascii="Times New Roman" w:hAnsi="Times New Roman"/>
                <w:sz w:val="24"/>
                <w:szCs w:val="24"/>
                <w:lang w:val="fr-FR"/>
              </w:rPr>
              <w:t xml:space="preserve"> </w:t>
            </w:r>
            <w:proofErr w:type="spellStart"/>
            <w:r w:rsidRPr="00552A38">
              <w:rPr>
                <w:rFonts w:ascii="Times New Roman" w:hAnsi="Times New Roman"/>
                <w:sz w:val="24"/>
                <w:szCs w:val="24"/>
                <w:lang w:val="fr-FR"/>
              </w:rPr>
              <w:t>Universitară</w:t>
            </w:r>
            <w:proofErr w:type="spellEnd"/>
            <w:r w:rsidRPr="00552A38">
              <w:rPr>
                <w:rFonts w:ascii="Times New Roman" w:hAnsi="Times New Roman"/>
                <w:sz w:val="24"/>
                <w:szCs w:val="24"/>
                <w:lang w:val="fr-FR"/>
              </w:rPr>
              <w:t xml:space="preserve"> </w:t>
            </w:r>
            <w:proofErr w:type="spellStart"/>
            <w:r w:rsidRPr="00552A38">
              <w:rPr>
                <w:rFonts w:ascii="Times New Roman" w:hAnsi="Times New Roman"/>
                <w:sz w:val="24"/>
                <w:szCs w:val="24"/>
                <w:lang w:val="fr-FR"/>
              </w:rPr>
              <w:t>Clujeană</w:t>
            </w:r>
            <w:proofErr w:type="spellEnd"/>
            <w:r w:rsidRPr="00552A38">
              <w:rPr>
                <w:rFonts w:ascii="Times New Roman" w:hAnsi="Times New Roman"/>
                <w:sz w:val="24"/>
                <w:szCs w:val="24"/>
                <w:lang w:val="fr-FR"/>
              </w:rPr>
              <w:t>, pp. 63-73.</w:t>
            </w:r>
          </w:p>
          <w:p w14:paraId="1915C194" w14:textId="77777777" w:rsidR="006266D1" w:rsidRPr="00552A38" w:rsidRDefault="006266D1" w:rsidP="006266D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proofErr w:type="spellStart"/>
            <w:r w:rsidRPr="00552A38">
              <w:rPr>
                <w:rFonts w:ascii="Times New Roman" w:hAnsi="Times New Roman"/>
                <w:sz w:val="24"/>
                <w:szCs w:val="24"/>
                <w:lang w:val="fr-FR"/>
              </w:rPr>
              <w:t>Rotariu</w:t>
            </w:r>
            <w:proofErr w:type="spellEnd"/>
            <w:r w:rsidRPr="00552A38">
              <w:rPr>
                <w:rFonts w:ascii="Times New Roman" w:hAnsi="Times New Roman"/>
                <w:sz w:val="24"/>
                <w:szCs w:val="24"/>
                <w:lang w:val="fr-FR"/>
              </w:rPr>
              <w:t xml:space="preserve">, </w:t>
            </w:r>
            <w:proofErr w:type="spellStart"/>
            <w:r w:rsidRPr="00552A38">
              <w:rPr>
                <w:rFonts w:ascii="Times New Roman" w:hAnsi="Times New Roman"/>
                <w:sz w:val="24"/>
                <w:szCs w:val="24"/>
                <w:lang w:val="fr-FR"/>
              </w:rPr>
              <w:t>Traian</w:t>
            </w:r>
            <w:proofErr w:type="spellEnd"/>
            <w:r w:rsidRPr="00552A38">
              <w:rPr>
                <w:rFonts w:ascii="Times New Roman" w:hAnsi="Times New Roman"/>
                <w:sz w:val="24"/>
                <w:szCs w:val="24"/>
                <w:lang w:val="fr-FR"/>
              </w:rPr>
              <w:t xml:space="preserve"> (</w:t>
            </w:r>
            <w:proofErr w:type="spellStart"/>
            <w:r w:rsidRPr="00552A38">
              <w:rPr>
                <w:rFonts w:ascii="Times New Roman" w:hAnsi="Times New Roman"/>
                <w:sz w:val="24"/>
                <w:szCs w:val="24"/>
                <w:lang w:val="fr-FR"/>
              </w:rPr>
              <w:t>coord</w:t>
            </w:r>
            <w:proofErr w:type="spellEnd"/>
            <w:r w:rsidRPr="00552A38">
              <w:rPr>
                <w:rFonts w:ascii="Times New Roman" w:hAnsi="Times New Roman"/>
                <w:sz w:val="24"/>
                <w:szCs w:val="24"/>
                <w:lang w:val="fr-FR"/>
              </w:rPr>
              <w:t xml:space="preserve">.); Gabriel </w:t>
            </w:r>
            <w:proofErr w:type="spellStart"/>
            <w:r w:rsidRPr="00552A38">
              <w:rPr>
                <w:rFonts w:ascii="Times New Roman" w:hAnsi="Times New Roman"/>
                <w:sz w:val="24"/>
                <w:szCs w:val="24"/>
                <w:lang w:val="fr-FR"/>
              </w:rPr>
              <w:t>Bădescu</w:t>
            </w:r>
            <w:proofErr w:type="spellEnd"/>
            <w:r w:rsidRPr="00552A38">
              <w:rPr>
                <w:rFonts w:ascii="Times New Roman" w:hAnsi="Times New Roman"/>
                <w:sz w:val="24"/>
                <w:szCs w:val="24"/>
                <w:lang w:val="fr-FR"/>
              </w:rPr>
              <w:t xml:space="preserve">; Irina </w:t>
            </w:r>
            <w:proofErr w:type="spellStart"/>
            <w:r w:rsidRPr="00552A38">
              <w:rPr>
                <w:rFonts w:ascii="Times New Roman" w:hAnsi="Times New Roman"/>
                <w:sz w:val="24"/>
                <w:szCs w:val="24"/>
                <w:lang w:val="fr-FR"/>
              </w:rPr>
              <w:t>Culic</w:t>
            </w:r>
            <w:proofErr w:type="spellEnd"/>
            <w:r w:rsidRPr="00552A38">
              <w:rPr>
                <w:rFonts w:ascii="Times New Roman" w:hAnsi="Times New Roman"/>
                <w:sz w:val="24"/>
                <w:szCs w:val="24"/>
                <w:lang w:val="fr-FR"/>
              </w:rPr>
              <w:t xml:space="preserve">; </w:t>
            </w:r>
            <w:proofErr w:type="spellStart"/>
            <w:r w:rsidRPr="00552A38">
              <w:rPr>
                <w:rFonts w:ascii="Times New Roman" w:hAnsi="Times New Roman"/>
                <w:sz w:val="24"/>
                <w:szCs w:val="24"/>
                <w:lang w:val="fr-FR"/>
              </w:rPr>
              <w:t>Elem</w:t>
            </w:r>
            <w:proofErr w:type="spellEnd"/>
            <w:r w:rsidRPr="00552A38">
              <w:rPr>
                <w:rFonts w:ascii="Times New Roman" w:hAnsi="Times New Roman"/>
                <w:sz w:val="24"/>
                <w:szCs w:val="24"/>
                <w:lang w:val="it-IT"/>
              </w:rPr>
              <w:t>é</w:t>
            </w:r>
            <w:r w:rsidRPr="00552A38">
              <w:rPr>
                <w:rFonts w:ascii="Times New Roman" w:hAnsi="Times New Roman"/>
                <w:sz w:val="24"/>
                <w:szCs w:val="24"/>
              </w:rPr>
              <w:t xml:space="preserve">r Mezei şi Cornelia Mureşan (1999) </w:t>
            </w:r>
            <w:r w:rsidRPr="00E22B5E">
              <w:rPr>
                <w:rFonts w:ascii="Times New Roman" w:hAnsi="Times New Roman"/>
                <w:i/>
                <w:sz w:val="24"/>
                <w:szCs w:val="24"/>
              </w:rPr>
              <w:t>Metode statistice aplicate în ştiinţele sociale</w:t>
            </w:r>
            <w:r w:rsidRPr="00552A38">
              <w:rPr>
                <w:rFonts w:ascii="Times New Roman" w:hAnsi="Times New Roman"/>
                <w:sz w:val="24"/>
                <w:szCs w:val="24"/>
              </w:rPr>
              <w:t>, Iaşi: Polirom.</w:t>
            </w:r>
          </w:p>
          <w:p w14:paraId="72AFFE9D" w14:textId="77777777" w:rsidR="006266D1" w:rsidRPr="00430CAE" w:rsidRDefault="006266D1" w:rsidP="006266D1">
            <w:pPr>
              <w:spacing w:after="0" w:line="240" w:lineRule="auto"/>
              <w:jc w:val="both"/>
              <w:rPr>
                <w:rFonts w:ascii="Times New Roman" w:hAnsi="Times New Roman"/>
                <w:sz w:val="24"/>
                <w:szCs w:val="24"/>
              </w:rPr>
            </w:pPr>
          </w:p>
          <w:p w14:paraId="64C7C18C" w14:textId="77777777" w:rsidR="006266D1" w:rsidRPr="00430CAE" w:rsidRDefault="006266D1" w:rsidP="006266D1">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sidR="007C56FD">
              <w:rPr>
                <w:rFonts w:ascii="Times New Roman" w:hAnsi="Times New Roman"/>
                <w:b/>
                <w:sz w:val="24"/>
                <w:szCs w:val="24"/>
              </w:rPr>
              <w:t>ul şi seminarul</w:t>
            </w:r>
            <w:r w:rsidRPr="00430CAE">
              <w:rPr>
                <w:rFonts w:ascii="Times New Roman" w:hAnsi="Times New Roman"/>
                <w:b/>
                <w:sz w:val="24"/>
                <w:szCs w:val="24"/>
              </w:rPr>
              <w:t xml:space="preserve"> 2</w:t>
            </w:r>
          </w:p>
          <w:p w14:paraId="5E590315"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013121">
              <w:rPr>
                <w:rFonts w:ascii="Times New Roman" w:hAnsi="Times New Roman"/>
                <w:sz w:val="24"/>
                <w:szCs w:val="24"/>
              </w:rPr>
              <w:t xml:space="preserve">Walliman, Nicholas. 2010. </w:t>
            </w:r>
            <w:r w:rsidRPr="00013121">
              <w:rPr>
                <w:rFonts w:ascii="Times New Roman" w:hAnsi="Times New Roman"/>
                <w:i/>
                <w:sz w:val="24"/>
                <w:szCs w:val="24"/>
              </w:rPr>
              <w:t>Research Methods: The Basics</w:t>
            </w:r>
            <w:r>
              <w:rPr>
                <w:rFonts w:ascii="Times New Roman" w:hAnsi="Times New Roman"/>
                <w:sz w:val="24"/>
                <w:szCs w:val="24"/>
              </w:rPr>
              <w:t>. Routledge (1-14).</w:t>
            </w:r>
          </w:p>
          <w:p w14:paraId="17D813B3"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30E4">
              <w:rPr>
                <w:rFonts w:ascii="Times New Roman" w:hAnsi="Times New Roman"/>
                <w:sz w:val="24"/>
                <w:szCs w:val="24"/>
              </w:rPr>
              <w:t>Johnson</w:t>
            </w:r>
            <w:r>
              <w:rPr>
                <w:rFonts w:ascii="Times New Roman" w:hAnsi="Times New Roman"/>
                <w:sz w:val="24"/>
                <w:szCs w:val="24"/>
              </w:rPr>
              <w:t>,</w:t>
            </w:r>
            <w:r>
              <w:t xml:space="preserve"> </w:t>
            </w:r>
            <w:r w:rsidRPr="0080782F">
              <w:rPr>
                <w:rFonts w:ascii="Times New Roman" w:hAnsi="Times New Roman"/>
                <w:sz w:val="24"/>
                <w:szCs w:val="24"/>
              </w:rPr>
              <w:t>Eric J.</w:t>
            </w:r>
            <w:r>
              <w:rPr>
                <w:rFonts w:ascii="Times New Roman" w:hAnsi="Times New Roman"/>
                <w:sz w:val="24"/>
                <w:szCs w:val="24"/>
              </w:rPr>
              <w:t>, §</w:t>
            </w:r>
            <w:r>
              <w:t xml:space="preserve"> </w:t>
            </w:r>
            <w:r w:rsidRPr="0080782F">
              <w:rPr>
                <w:rFonts w:ascii="Times New Roman" w:hAnsi="Times New Roman"/>
                <w:sz w:val="24"/>
                <w:szCs w:val="24"/>
              </w:rPr>
              <w:t>Daniel G. Goldstein</w:t>
            </w:r>
            <w:r>
              <w:rPr>
                <w:rFonts w:ascii="Times New Roman" w:hAnsi="Times New Roman"/>
                <w:sz w:val="24"/>
                <w:szCs w:val="24"/>
              </w:rPr>
              <w:t>. 2003. „</w:t>
            </w:r>
            <w:r w:rsidRPr="0080782F">
              <w:rPr>
                <w:rFonts w:ascii="Times New Roman" w:hAnsi="Times New Roman"/>
                <w:sz w:val="24"/>
                <w:szCs w:val="24"/>
              </w:rPr>
              <w:t>Do Defaults Save Lives?</w:t>
            </w:r>
            <w:r>
              <w:rPr>
                <w:rFonts w:ascii="Times New Roman" w:hAnsi="Times New Roman"/>
                <w:sz w:val="24"/>
                <w:szCs w:val="24"/>
              </w:rPr>
              <w:t xml:space="preserve">” </w:t>
            </w:r>
            <w:r w:rsidRPr="0080782F">
              <w:rPr>
                <w:rFonts w:ascii="Times New Roman" w:hAnsi="Times New Roman"/>
                <w:i/>
                <w:sz w:val="24"/>
                <w:szCs w:val="24"/>
              </w:rPr>
              <w:t>Science</w:t>
            </w:r>
            <w:r>
              <w:rPr>
                <w:rFonts w:ascii="Times New Roman" w:hAnsi="Times New Roman"/>
                <w:sz w:val="24"/>
                <w:szCs w:val="24"/>
              </w:rPr>
              <w:t xml:space="preserve"> </w:t>
            </w:r>
            <w:r w:rsidRPr="0080782F">
              <w:rPr>
                <w:rFonts w:ascii="Times New Roman" w:hAnsi="Times New Roman"/>
                <w:sz w:val="24"/>
                <w:szCs w:val="24"/>
              </w:rPr>
              <w:t>302, pp. 1338-1339</w:t>
            </w:r>
            <w:r>
              <w:rPr>
                <w:rFonts w:ascii="Times New Roman" w:hAnsi="Times New Roman"/>
                <w:sz w:val="24"/>
                <w:szCs w:val="24"/>
              </w:rPr>
              <w:t>.</w:t>
            </w:r>
          </w:p>
          <w:p w14:paraId="5778700D"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Mutz</w:t>
            </w:r>
            <w:r>
              <w:rPr>
                <w:rFonts w:ascii="Times New Roman" w:hAnsi="Times New Roman"/>
                <w:sz w:val="24"/>
                <w:szCs w:val="24"/>
              </w:rPr>
              <w:t>,</w:t>
            </w:r>
            <w:r>
              <w:t xml:space="preserve"> </w:t>
            </w:r>
            <w:r w:rsidRPr="00740DE3">
              <w:rPr>
                <w:rFonts w:ascii="Times New Roman" w:hAnsi="Times New Roman"/>
                <w:sz w:val="24"/>
                <w:szCs w:val="24"/>
              </w:rPr>
              <w:t>Diana C.</w:t>
            </w:r>
            <w:r>
              <w:rPr>
                <w:rFonts w:ascii="Times New Roman" w:hAnsi="Times New Roman"/>
                <w:sz w:val="24"/>
                <w:szCs w:val="24"/>
              </w:rPr>
              <w:t xml:space="preserve"> 2016. „</w:t>
            </w:r>
            <w:r w:rsidRPr="00740DE3">
              <w:rPr>
                <w:rFonts w:ascii="Times New Roman" w:hAnsi="Times New Roman"/>
                <w:sz w:val="24"/>
                <w:szCs w:val="24"/>
              </w:rPr>
              <w:t>Harry Potter and the Deathly Donald</w:t>
            </w:r>
            <w:r>
              <w:rPr>
                <w:rFonts w:ascii="Times New Roman" w:hAnsi="Times New Roman"/>
                <w:sz w:val="24"/>
                <w:szCs w:val="24"/>
              </w:rPr>
              <w:t xml:space="preserve">.” </w:t>
            </w:r>
            <w:r w:rsidRPr="00740DE3">
              <w:rPr>
                <w:rFonts w:ascii="Times New Roman" w:hAnsi="Times New Roman"/>
                <w:i/>
                <w:sz w:val="24"/>
                <w:szCs w:val="24"/>
              </w:rPr>
              <w:t>PS: Political Science &amp; Politics</w:t>
            </w:r>
            <w:r w:rsidRPr="00740DE3">
              <w:rPr>
                <w:rFonts w:ascii="Times New Roman" w:hAnsi="Times New Roman"/>
                <w:sz w:val="24"/>
                <w:szCs w:val="24"/>
              </w:rPr>
              <w:t xml:space="preserve"> 49, 4</w:t>
            </w:r>
            <w:r>
              <w:rPr>
                <w:rFonts w:ascii="Times New Roman" w:hAnsi="Times New Roman"/>
                <w:sz w:val="24"/>
                <w:szCs w:val="24"/>
              </w:rPr>
              <w:t xml:space="preserve">: </w:t>
            </w:r>
            <w:r w:rsidRPr="00740DE3">
              <w:rPr>
                <w:rFonts w:ascii="Times New Roman" w:hAnsi="Times New Roman"/>
                <w:sz w:val="24"/>
                <w:szCs w:val="24"/>
              </w:rPr>
              <w:t>722-729</w:t>
            </w:r>
            <w:r>
              <w:rPr>
                <w:rFonts w:ascii="Times New Roman" w:hAnsi="Times New Roman"/>
                <w:sz w:val="24"/>
                <w:szCs w:val="24"/>
              </w:rPr>
              <w:t>.</w:t>
            </w:r>
          </w:p>
          <w:p w14:paraId="14D8EEAA" w14:textId="5C5FF99B" w:rsidR="003608FD" w:rsidRPr="003608FD" w:rsidRDefault="003608FD" w:rsidP="003608FD">
            <w:pPr>
              <w:spacing w:after="0" w:line="240" w:lineRule="auto"/>
              <w:rPr>
                <w:rFonts w:ascii="Times New Roman" w:hAnsi="Times New Roman"/>
                <w:sz w:val="24"/>
                <w:szCs w:val="24"/>
              </w:rPr>
            </w:pPr>
            <w:r>
              <w:rPr>
                <w:rFonts w:ascii="Times New Roman" w:hAnsi="Times New Roman"/>
                <w:sz w:val="24"/>
                <w:szCs w:val="24"/>
              </w:rPr>
              <w:t xml:space="preserve">• </w:t>
            </w:r>
            <w:r w:rsidRPr="003608FD">
              <w:rPr>
                <w:rFonts w:ascii="Times New Roman" w:hAnsi="Times New Roman"/>
                <w:sz w:val="24"/>
                <w:szCs w:val="24"/>
              </w:rPr>
              <w:t xml:space="preserve">Cholera Outbreak - </w:t>
            </w:r>
            <w:hyperlink r:id="rId13" w:tgtFrame="_blank" w:history="1">
              <w:r w:rsidRPr="003608FD">
                <w:rPr>
                  <w:rStyle w:val="Hyperlink"/>
                  <w:rFonts w:cs="Calibri"/>
                  <w:color w:val="0563C1"/>
                  <w:highlight w:val="lightGray"/>
                  <w:shd w:val="clear" w:color="auto" w:fill="FFFFFF"/>
                </w:rPr>
                <w:t>https://public.tableau.com/en-us/gallery/mapping-1854-cholera-outbreak</w:t>
              </w:r>
            </w:hyperlink>
          </w:p>
          <w:p w14:paraId="61489FEF" w14:textId="77777777" w:rsidR="003608FD" w:rsidRDefault="003608FD" w:rsidP="003608FD">
            <w:pPr>
              <w:spacing w:after="0" w:line="240" w:lineRule="auto"/>
              <w:rPr>
                <w:rFonts w:ascii="Times New Roman" w:hAnsi="Times New Roman"/>
                <w:sz w:val="24"/>
                <w:szCs w:val="24"/>
              </w:rPr>
            </w:pPr>
            <w:r>
              <w:rPr>
                <w:rFonts w:ascii="Times New Roman" w:hAnsi="Times New Roman"/>
                <w:sz w:val="24"/>
                <w:szCs w:val="24"/>
              </w:rPr>
              <w:t>• NowThis News. 2020. „Trump’</w:t>
            </w:r>
            <w:r w:rsidRPr="00E730E4">
              <w:rPr>
                <w:rFonts w:ascii="Times New Roman" w:hAnsi="Times New Roman"/>
                <w:sz w:val="24"/>
                <w:szCs w:val="24"/>
              </w:rPr>
              <w:t>s Mind-Numbing Interview with Axios</w:t>
            </w:r>
            <w:r>
              <w:rPr>
                <w:rFonts w:ascii="Times New Roman" w:hAnsi="Times New Roman"/>
                <w:sz w:val="24"/>
                <w:szCs w:val="24"/>
              </w:rPr>
              <w:t>.” &lt;</w:t>
            </w:r>
            <w:hyperlink r:id="rId14" w:history="1">
              <w:r w:rsidRPr="001C630A">
                <w:rPr>
                  <w:rStyle w:val="Hyperlink"/>
                  <w:rFonts w:ascii="Times New Roman" w:hAnsi="Times New Roman"/>
                  <w:sz w:val="24"/>
                  <w:szCs w:val="24"/>
                </w:rPr>
                <w:t>https://www.youtube.com/watch?v=NmrEfQG6pIg</w:t>
              </w:r>
            </w:hyperlink>
            <w:r>
              <w:rPr>
                <w:rFonts w:ascii="Times New Roman" w:hAnsi="Times New Roman"/>
                <w:sz w:val="24"/>
                <w:szCs w:val="24"/>
              </w:rPr>
              <w:t>&gt;</w:t>
            </w:r>
          </w:p>
          <w:p w14:paraId="3A2C8C29" w14:textId="53A22250" w:rsidR="003608FD" w:rsidRDefault="003608FD" w:rsidP="003608FD">
            <w:pPr>
              <w:spacing w:after="0" w:line="240" w:lineRule="auto"/>
              <w:jc w:val="both"/>
              <w:rPr>
                <w:rStyle w:val="Hyperlink"/>
                <w:rFonts w:cs="Calibri"/>
                <w:highlight w:val="lightGray"/>
                <w:shd w:val="clear" w:color="auto" w:fill="FFFFFF"/>
              </w:rPr>
            </w:pPr>
            <w:r>
              <w:rPr>
                <w:rFonts w:ascii="Times New Roman" w:hAnsi="Times New Roman"/>
                <w:sz w:val="24"/>
                <w:szCs w:val="24"/>
              </w:rPr>
              <w:t xml:space="preserve">• Game of Thrones Death Network - </w:t>
            </w:r>
            <w:hyperlink r:id="rId15" w:history="1">
              <w:r w:rsidRPr="000102C9">
                <w:rPr>
                  <w:rStyle w:val="Hyperlink"/>
                  <w:rFonts w:cs="Calibri"/>
                  <w:highlight w:val="lightGray"/>
                  <w:shd w:val="clear" w:color="auto" w:fill="FFFFFF"/>
                </w:rPr>
                <w:t>https://public.tableau.com/app/profile/christopher.conn/viz/Gameof ThronesDeathNetwork/Dashboard1</w:t>
              </w:r>
            </w:hyperlink>
          </w:p>
          <w:p w14:paraId="5F96519F" w14:textId="47BF35C1" w:rsidR="00F01233" w:rsidRDefault="00F01233" w:rsidP="00F01233">
            <w:pPr>
              <w:spacing w:after="0" w:line="240" w:lineRule="auto"/>
              <w:jc w:val="both"/>
              <w:rPr>
                <w:rFonts w:ascii="Times New Roman" w:hAnsi="Times New Roman"/>
                <w:sz w:val="24"/>
                <w:szCs w:val="24"/>
              </w:rPr>
            </w:pPr>
            <w:r>
              <w:rPr>
                <w:rFonts w:ascii="Times New Roman" w:hAnsi="Times New Roman"/>
                <w:sz w:val="24"/>
                <w:szCs w:val="24"/>
              </w:rPr>
              <w:t>• Crime</w:t>
            </w:r>
            <w:r>
              <w:rPr>
                <w:rFonts w:ascii="Times New Roman" w:hAnsi="Times New Roman"/>
                <w:sz w:val="24"/>
                <w:szCs w:val="24"/>
                <w:lang w:val="en-GB"/>
              </w:rPr>
              <w:t xml:space="preserve">&amp;Pandemic 2020 in New York City: </w:t>
            </w:r>
            <w:r w:rsidRPr="00F01233">
              <w:rPr>
                <w:rFonts w:ascii="Times New Roman" w:hAnsi="Times New Roman"/>
                <w:sz w:val="24"/>
                <w:szCs w:val="24"/>
              </w:rPr>
              <w:t>https://public.tableau.com/en-us/gallery/covid-19-and-crime-new-york-city?tab=viz-of-t</w:t>
            </w:r>
            <w:r>
              <w:rPr>
                <w:rFonts w:ascii="Times New Roman" w:hAnsi="Times New Roman"/>
                <w:sz w:val="24"/>
                <w:szCs w:val="24"/>
              </w:rPr>
              <w:t xml:space="preserve"> </w:t>
            </w:r>
            <w:r w:rsidRPr="00F01233">
              <w:rPr>
                <w:rFonts w:ascii="Times New Roman" w:hAnsi="Times New Roman"/>
                <w:sz w:val="24"/>
                <w:szCs w:val="24"/>
              </w:rPr>
              <w:t>he-day&amp;type=viz-of-the-day</w:t>
            </w:r>
          </w:p>
          <w:p w14:paraId="0E0B38FF" w14:textId="77777777" w:rsidR="00F01233" w:rsidRDefault="00F01233" w:rsidP="003608FD">
            <w:pPr>
              <w:spacing w:after="0" w:line="240" w:lineRule="auto"/>
              <w:jc w:val="both"/>
              <w:rPr>
                <w:rFonts w:ascii="Times New Roman" w:hAnsi="Times New Roman"/>
                <w:sz w:val="24"/>
                <w:szCs w:val="24"/>
              </w:rPr>
            </w:pPr>
          </w:p>
          <w:p w14:paraId="67B1368F" w14:textId="77777777" w:rsidR="006266D1" w:rsidRPr="00430CAE" w:rsidRDefault="006266D1" w:rsidP="006266D1">
            <w:pPr>
              <w:spacing w:after="0" w:line="240" w:lineRule="auto"/>
              <w:jc w:val="both"/>
              <w:rPr>
                <w:rFonts w:ascii="Times New Roman" w:hAnsi="Times New Roman"/>
                <w:sz w:val="24"/>
                <w:szCs w:val="24"/>
              </w:rPr>
            </w:pPr>
          </w:p>
          <w:p w14:paraId="1486F441" w14:textId="77777777" w:rsidR="006266D1" w:rsidRPr="009B002D" w:rsidRDefault="006266D1" w:rsidP="006266D1">
            <w:pPr>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ul</w:t>
            </w:r>
            <w:r w:rsidRPr="00430CAE">
              <w:rPr>
                <w:rFonts w:ascii="Times New Roman" w:hAnsi="Times New Roman"/>
                <w:b/>
                <w:sz w:val="24"/>
                <w:szCs w:val="24"/>
              </w:rPr>
              <w:t xml:space="preserve"> </w:t>
            </w:r>
            <w:r>
              <w:rPr>
                <w:rFonts w:ascii="Times New Roman" w:hAnsi="Times New Roman"/>
                <w:b/>
                <w:sz w:val="24"/>
                <w:szCs w:val="24"/>
              </w:rPr>
              <w:t xml:space="preserve">şi seminarul </w:t>
            </w:r>
            <w:r w:rsidRPr="00430CAE">
              <w:rPr>
                <w:rFonts w:ascii="Times New Roman" w:hAnsi="Times New Roman"/>
                <w:b/>
                <w:sz w:val="24"/>
                <w:szCs w:val="24"/>
              </w:rPr>
              <w:t>3</w:t>
            </w:r>
          </w:p>
          <w:p w14:paraId="18550F19"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30E4">
              <w:rPr>
                <w:rFonts w:ascii="Times New Roman" w:hAnsi="Times New Roman"/>
                <w:sz w:val="24"/>
                <w:szCs w:val="24"/>
              </w:rPr>
              <w:t xml:space="preserve">Walliman, Nicholas. 2010. </w:t>
            </w:r>
            <w:r w:rsidRPr="0080782F">
              <w:rPr>
                <w:rFonts w:ascii="Times New Roman" w:hAnsi="Times New Roman"/>
                <w:i/>
                <w:sz w:val="24"/>
                <w:szCs w:val="24"/>
              </w:rPr>
              <w:t>Research Methods: The Basics</w:t>
            </w:r>
            <w:r>
              <w:rPr>
                <w:rFonts w:ascii="Times New Roman" w:hAnsi="Times New Roman"/>
                <w:sz w:val="24"/>
                <w:szCs w:val="24"/>
              </w:rPr>
              <w:t>. Routledge (9-14)</w:t>
            </w:r>
            <w:r w:rsidRPr="009B002D">
              <w:rPr>
                <w:rFonts w:ascii="Times New Roman" w:hAnsi="Times New Roman"/>
                <w:sz w:val="24"/>
                <w:szCs w:val="24"/>
              </w:rPr>
              <w:t>.</w:t>
            </w:r>
          </w:p>
          <w:p w14:paraId="1230EF60" w14:textId="77777777" w:rsidR="006266D1" w:rsidRPr="00E730E4"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30E4">
              <w:rPr>
                <w:rFonts w:ascii="Times New Roman" w:hAnsi="Times New Roman"/>
                <w:sz w:val="24"/>
                <w:szCs w:val="24"/>
              </w:rPr>
              <w:t>Johnson</w:t>
            </w:r>
            <w:r>
              <w:rPr>
                <w:rFonts w:ascii="Times New Roman" w:hAnsi="Times New Roman"/>
                <w:sz w:val="24"/>
                <w:szCs w:val="24"/>
              </w:rPr>
              <w:t>,</w:t>
            </w:r>
            <w:r>
              <w:t xml:space="preserve"> </w:t>
            </w:r>
            <w:r w:rsidRPr="0080782F">
              <w:rPr>
                <w:rFonts w:ascii="Times New Roman" w:hAnsi="Times New Roman"/>
                <w:sz w:val="24"/>
                <w:szCs w:val="24"/>
              </w:rPr>
              <w:t>Eric J.</w:t>
            </w:r>
            <w:r>
              <w:rPr>
                <w:rFonts w:ascii="Times New Roman" w:hAnsi="Times New Roman"/>
                <w:sz w:val="24"/>
                <w:szCs w:val="24"/>
              </w:rPr>
              <w:t>, §</w:t>
            </w:r>
            <w:r>
              <w:t xml:space="preserve"> </w:t>
            </w:r>
            <w:r w:rsidRPr="0080782F">
              <w:rPr>
                <w:rFonts w:ascii="Times New Roman" w:hAnsi="Times New Roman"/>
                <w:sz w:val="24"/>
                <w:szCs w:val="24"/>
              </w:rPr>
              <w:t>Daniel G. Goldstein</w:t>
            </w:r>
            <w:r>
              <w:rPr>
                <w:rFonts w:ascii="Times New Roman" w:hAnsi="Times New Roman"/>
                <w:sz w:val="24"/>
                <w:szCs w:val="24"/>
              </w:rPr>
              <w:t>. 2003. „</w:t>
            </w:r>
            <w:r w:rsidRPr="0080782F">
              <w:rPr>
                <w:rFonts w:ascii="Times New Roman" w:hAnsi="Times New Roman"/>
                <w:sz w:val="24"/>
                <w:szCs w:val="24"/>
              </w:rPr>
              <w:t>Do Defaults Save Lives?</w:t>
            </w:r>
            <w:r>
              <w:rPr>
                <w:rFonts w:ascii="Times New Roman" w:hAnsi="Times New Roman"/>
                <w:sz w:val="24"/>
                <w:szCs w:val="24"/>
              </w:rPr>
              <w:t xml:space="preserve">” </w:t>
            </w:r>
            <w:r w:rsidRPr="0080782F">
              <w:rPr>
                <w:rFonts w:ascii="Times New Roman" w:hAnsi="Times New Roman"/>
                <w:i/>
                <w:sz w:val="24"/>
                <w:szCs w:val="24"/>
              </w:rPr>
              <w:t>Science</w:t>
            </w:r>
            <w:r>
              <w:rPr>
                <w:rFonts w:ascii="Times New Roman" w:hAnsi="Times New Roman"/>
                <w:sz w:val="24"/>
                <w:szCs w:val="24"/>
              </w:rPr>
              <w:t xml:space="preserve"> </w:t>
            </w:r>
            <w:r w:rsidRPr="0080782F">
              <w:rPr>
                <w:rFonts w:ascii="Times New Roman" w:hAnsi="Times New Roman"/>
                <w:sz w:val="24"/>
                <w:szCs w:val="24"/>
              </w:rPr>
              <w:t>302, pp. 1338-1339</w:t>
            </w:r>
            <w:r>
              <w:rPr>
                <w:rFonts w:ascii="Times New Roman" w:hAnsi="Times New Roman"/>
                <w:sz w:val="24"/>
                <w:szCs w:val="24"/>
              </w:rPr>
              <w:t>.</w:t>
            </w:r>
          </w:p>
          <w:p w14:paraId="7A5BFFAD" w14:textId="77777777" w:rsidR="006266D1" w:rsidRPr="00430CAE" w:rsidRDefault="006266D1" w:rsidP="006266D1">
            <w:pPr>
              <w:spacing w:after="0" w:line="240" w:lineRule="auto"/>
              <w:jc w:val="both"/>
              <w:rPr>
                <w:rFonts w:ascii="Times New Roman" w:hAnsi="Times New Roman"/>
                <w:sz w:val="24"/>
                <w:szCs w:val="24"/>
              </w:rPr>
            </w:pPr>
          </w:p>
          <w:p w14:paraId="366C8CD4" w14:textId="77777777" w:rsidR="006266D1" w:rsidRDefault="006266D1" w:rsidP="006266D1">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urile</w:t>
            </w:r>
            <w:r w:rsidRPr="00430CAE">
              <w:rPr>
                <w:rFonts w:ascii="Times New Roman" w:hAnsi="Times New Roman"/>
                <w:b/>
                <w:sz w:val="24"/>
                <w:szCs w:val="24"/>
              </w:rPr>
              <w:t xml:space="preserve"> </w:t>
            </w:r>
            <w:r>
              <w:rPr>
                <w:rFonts w:ascii="Times New Roman" w:hAnsi="Times New Roman"/>
                <w:b/>
                <w:sz w:val="24"/>
                <w:szCs w:val="24"/>
              </w:rPr>
              <w:t xml:space="preserve">şi seminariile </w:t>
            </w:r>
            <w:r w:rsidRPr="00430CAE">
              <w:rPr>
                <w:rFonts w:ascii="Times New Roman" w:hAnsi="Times New Roman"/>
                <w:b/>
                <w:sz w:val="24"/>
                <w:szCs w:val="24"/>
              </w:rPr>
              <w:t>4</w:t>
            </w:r>
            <w:r>
              <w:rPr>
                <w:rFonts w:ascii="Times New Roman" w:hAnsi="Times New Roman"/>
                <w:b/>
                <w:sz w:val="24"/>
                <w:szCs w:val="24"/>
              </w:rPr>
              <w:t>-6</w:t>
            </w:r>
          </w:p>
          <w:p w14:paraId="7D6379F4"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730E4">
              <w:rPr>
                <w:rFonts w:ascii="Times New Roman" w:hAnsi="Times New Roman"/>
                <w:sz w:val="24"/>
                <w:szCs w:val="24"/>
              </w:rPr>
              <w:t xml:space="preserve">Walliman, Nicholas. 2010. </w:t>
            </w:r>
            <w:r w:rsidRPr="0080782F">
              <w:rPr>
                <w:rFonts w:ascii="Times New Roman" w:hAnsi="Times New Roman"/>
                <w:i/>
                <w:sz w:val="24"/>
                <w:szCs w:val="24"/>
              </w:rPr>
              <w:t>Research Methods: The Basics</w:t>
            </w:r>
            <w:r>
              <w:rPr>
                <w:rFonts w:ascii="Times New Roman" w:hAnsi="Times New Roman"/>
                <w:sz w:val="24"/>
                <w:szCs w:val="24"/>
              </w:rPr>
              <w:t>. Routledge (Ch. 9, „The Main Research Methods: Quantitative Data Analysis”, 113-127)</w:t>
            </w:r>
            <w:r w:rsidRPr="009B002D">
              <w:rPr>
                <w:rFonts w:ascii="Times New Roman" w:hAnsi="Times New Roman"/>
                <w:sz w:val="24"/>
                <w:szCs w:val="24"/>
              </w:rPr>
              <w:t>.</w:t>
            </w:r>
          </w:p>
          <w:p w14:paraId="6C4A76C8" w14:textId="77777777" w:rsidR="006266D1" w:rsidRPr="00157907" w:rsidRDefault="006266D1" w:rsidP="006266D1">
            <w:pPr>
              <w:spacing w:after="0" w:line="240" w:lineRule="auto"/>
              <w:ind w:left="284" w:hanging="284"/>
              <w:jc w:val="both"/>
              <w:rPr>
                <w:rFonts w:ascii="Times New Roman" w:hAnsi="Times New Roman"/>
                <w:sz w:val="24"/>
                <w:szCs w:val="24"/>
              </w:rPr>
            </w:pPr>
            <w:r w:rsidRPr="003E1E65">
              <w:rPr>
                <w:rFonts w:ascii="Times New Roman" w:hAnsi="Times New Roman"/>
                <w:sz w:val="24"/>
                <w:szCs w:val="24"/>
                <w:lang w:val="en-US"/>
              </w:rPr>
              <w:t xml:space="preserve">• </w:t>
            </w:r>
            <w:r w:rsidRPr="00157907">
              <w:rPr>
                <w:rFonts w:ascii="Times New Roman" w:hAnsi="Times New Roman"/>
                <w:sz w:val="24"/>
                <w:szCs w:val="24"/>
              </w:rPr>
              <w:t>Donald, Graeme. 2014. The accidental scientist: the role of chance and luck in scientific discovery. Michael O’Mara Books (</w:t>
            </w:r>
            <w:r>
              <w:rPr>
                <w:rFonts w:ascii="Times New Roman" w:hAnsi="Times New Roman"/>
                <w:sz w:val="24"/>
                <w:szCs w:val="24"/>
              </w:rPr>
              <w:t>„Pavlov’s Dog,” 92-97).</w:t>
            </w:r>
          </w:p>
          <w:p w14:paraId="7FBBBB48"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 xml:space="preserve">Gierzynski, Anthony. 2013. </w:t>
            </w:r>
            <w:r w:rsidRPr="00740DE3">
              <w:rPr>
                <w:rFonts w:ascii="Times New Roman" w:hAnsi="Times New Roman"/>
                <w:i/>
                <w:sz w:val="24"/>
                <w:szCs w:val="24"/>
              </w:rPr>
              <w:t>Harry Potter and the Millennials: Research Methods and the Politics of the Muggle Generation</w:t>
            </w:r>
            <w:r w:rsidRPr="00740DE3">
              <w:rPr>
                <w:rFonts w:ascii="Times New Roman" w:hAnsi="Times New Roman"/>
                <w:sz w:val="24"/>
                <w:szCs w:val="24"/>
              </w:rPr>
              <w:t>. The Johns Hopkins University Press.</w:t>
            </w:r>
          </w:p>
          <w:p w14:paraId="600CB742"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 xml:space="preserve">Johnson, Steven. 2006. </w:t>
            </w:r>
            <w:r w:rsidRPr="00C26BF9">
              <w:rPr>
                <w:rFonts w:ascii="Times New Roman" w:hAnsi="Times New Roman"/>
                <w:i/>
                <w:sz w:val="24"/>
                <w:szCs w:val="24"/>
              </w:rPr>
              <w:t>The Ghost Map: The Story of London’s Most Terrifying Epidemic - and How It Changed Science, Cities, and the Modern World</w:t>
            </w:r>
            <w:r w:rsidRPr="00740DE3">
              <w:rPr>
                <w:rFonts w:ascii="Times New Roman" w:hAnsi="Times New Roman"/>
                <w:sz w:val="24"/>
                <w:szCs w:val="24"/>
              </w:rPr>
              <w:t>. Riverhead Books.</w:t>
            </w:r>
          </w:p>
          <w:p w14:paraId="62DF53CA" w14:textId="77777777" w:rsidR="006266D1"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0DE3">
              <w:rPr>
                <w:rFonts w:ascii="Times New Roman" w:hAnsi="Times New Roman"/>
                <w:sz w:val="24"/>
                <w:szCs w:val="24"/>
              </w:rPr>
              <w:t>Mutz</w:t>
            </w:r>
            <w:r>
              <w:rPr>
                <w:rFonts w:ascii="Times New Roman" w:hAnsi="Times New Roman"/>
                <w:sz w:val="24"/>
                <w:szCs w:val="24"/>
              </w:rPr>
              <w:t>,</w:t>
            </w:r>
            <w:r>
              <w:t xml:space="preserve"> </w:t>
            </w:r>
            <w:r w:rsidRPr="00740DE3">
              <w:rPr>
                <w:rFonts w:ascii="Times New Roman" w:hAnsi="Times New Roman"/>
                <w:sz w:val="24"/>
                <w:szCs w:val="24"/>
              </w:rPr>
              <w:t>Diana C.</w:t>
            </w:r>
            <w:r>
              <w:rPr>
                <w:rFonts w:ascii="Times New Roman" w:hAnsi="Times New Roman"/>
                <w:sz w:val="24"/>
                <w:szCs w:val="24"/>
              </w:rPr>
              <w:t xml:space="preserve"> 2016. „</w:t>
            </w:r>
            <w:r w:rsidRPr="00740DE3">
              <w:rPr>
                <w:rFonts w:ascii="Times New Roman" w:hAnsi="Times New Roman"/>
                <w:sz w:val="24"/>
                <w:szCs w:val="24"/>
              </w:rPr>
              <w:t>Harry Potter and the Deathly Donald</w:t>
            </w:r>
            <w:r>
              <w:rPr>
                <w:rFonts w:ascii="Times New Roman" w:hAnsi="Times New Roman"/>
                <w:sz w:val="24"/>
                <w:szCs w:val="24"/>
              </w:rPr>
              <w:t xml:space="preserve">.” </w:t>
            </w:r>
            <w:r w:rsidRPr="00740DE3">
              <w:rPr>
                <w:rFonts w:ascii="Times New Roman" w:hAnsi="Times New Roman"/>
                <w:i/>
                <w:sz w:val="24"/>
                <w:szCs w:val="24"/>
              </w:rPr>
              <w:t>PS: Political Science &amp; Politics</w:t>
            </w:r>
            <w:r w:rsidRPr="00740DE3">
              <w:rPr>
                <w:rFonts w:ascii="Times New Roman" w:hAnsi="Times New Roman"/>
                <w:sz w:val="24"/>
                <w:szCs w:val="24"/>
              </w:rPr>
              <w:t xml:space="preserve"> 49, 4</w:t>
            </w:r>
            <w:r>
              <w:rPr>
                <w:rFonts w:ascii="Times New Roman" w:hAnsi="Times New Roman"/>
                <w:sz w:val="24"/>
                <w:szCs w:val="24"/>
              </w:rPr>
              <w:t xml:space="preserve">: </w:t>
            </w:r>
            <w:r w:rsidRPr="00740DE3">
              <w:rPr>
                <w:rFonts w:ascii="Times New Roman" w:hAnsi="Times New Roman"/>
                <w:sz w:val="24"/>
                <w:szCs w:val="24"/>
              </w:rPr>
              <w:t>722-729</w:t>
            </w:r>
            <w:r>
              <w:rPr>
                <w:rFonts w:ascii="Times New Roman" w:hAnsi="Times New Roman"/>
                <w:sz w:val="24"/>
                <w:szCs w:val="24"/>
              </w:rPr>
              <w:t>.</w:t>
            </w:r>
          </w:p>
          <w:p w14:paraId="2C9E4D0B" w14:textId="77777777" w:rsidR="006266D1" w:rsidRPr="00157907" w:rsidRDefault="006266D1" w:rsidP="006266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B652C3">
              <w:rPr>
                <w:rFonts w:ascii="Times New Roman" w:hAnsi="Times New Roman"/>
                <w:sz w:val="24"/>
                <w:szCs w:val="24"/>
              </w:rPr>
              <w:t>Rudder</w:t>
            </w:r>
            <w:r>
              <w:rPr>
                <w:rFonts w:ascii="Times New Roman" w:hAnsi="Times New Roman"/>
                <w:sz w:val="24"/>
                <w:szCs w:val="24"/>
              </w:rPr>
              <w:t>,</w:t>
            </w:r>
            <w:r w:rsidRPr="00B652C3">
              <w:rPr>
                <w:rFonts w:ascii="Times New Roman" w:hAnsi="Times New Roman"/>
                <w:sz w:val="24"/>
                <w:szCs w:val="24"/>
              </w:rPr>
              <w:t xml:space="preserve"> Christian. 2014. </w:t>
            </w:r>
            <w:r w:rsidRPr="00B652C3">
              <w:rPr>
                <w:rFonts w:ascii="Times New Roman" w:hAnsi="Times New Roman"/>
                <w:i/>
                <w:sz w:val="24"/>
                <w:szCs w:val="24"/>
              </w:rPr>
              <w:t>Dataclysm: who we are (when we think no one’s looking)</w:t>
            </w:r>
            <w:r w:rsidRPr="00B652C3">
              <w:rPr>
                <w:rFonts w:ascii="Times New Roman" w:hAnsi="Times New Roman"/>
                <w:sz w:val="24"/>
                <w:szCs w:val="24"/>
              </w:rPr>
              <w:t>. Crown Publishers</w:t>
            </w:r>
            <w:r>
              <w:rPr>
                <w:rFonts w:ascii="Times New Roman" w:hAnsi="Times New Roman"/>
                <w:sz w:val="24"/>
                <w:szCs w:val="24"/>
              </w:rPr>
              <w:t xml:space="preserve"> (Ch. 1, „Wooderson’s Law,” 39-50)</w:t>
            </w:r>
            <w:r w:rsidRPr="00B652C3">
              <w:rPr>
                <w:rFonts w:ascii="Times New Roman" w:hAnsi="Times New Roman"/>
                <w:sz w:val="24"/>
                <w:szCs w:val="24"/>
              </w:rPr>
              <w:t>.</w:t>
            </w:r>
          </w:p>
          <w:p w14:paraId="4FFE5E9C" w14:textId="77777777" w:rsidR="006266D1" w:rsidRDefault="006266D1" w:rsidP="006266D1">
            <w:pPr>
              <w:spacing w:after="0" w:line="240" w:lineRule="auto"/>
              <w:jc w:val="both"/>
              <w:rPr>
                <w:rFonts w:ascii="Times New Roman" w:hAnsi="Times New Roman"/>
                <w:sz w:val="24"/>
                <w:szCs w:val="24"/>
              </w:rPr>
            </w:pPr>
          </w:p>
          <w:p w14:paraId="6C8068AD" w14:textId="77777777" w:rsidR="006266D1" w:rsidRPr="00157907" w:rsidRDefault="006266D1" w:rsidP="006266D1">
            <w:pPr>
              <w:spacing w:after="0" w:line="240" w:lineRule="auto"/>
              <w:jc w:val="both"/>
              <w:rPr>
                <w:rFonts w:ascii="Times New Roman" w:hAnsi="Times New Roman"/>
                <w:sz w:val="24"/>
                <w:szCs w:val="24"/>
              </w:rPr>
            </w:pPr>
          </w:p>
          <w:p w14:paraId="153CA52B" w14:textId="77777777" w:rsidR="006266D1" w:rsidRDefault="006266D1" w:rsidP="006266D1">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ul şi seminarul 7</w:t>
            </w:r>
          </w:p>
          <w:p w14:paraId="529920E3" w14:textId="77777777" w:rsidR="006266D1" w:rsidRDefault="006266D1" w:rsidP="006266D1">
            <w:pPr>
              <w:tabs>
                <w:tab w:val="num" w:pos="0"/>
              </w:tabs>
              <w:spacing w:after="0" w:line="240" w:lineRule="auto"/>
              <w:jc w:val="both"/>
              <w:rPr>
                <w:rFonts w:ascii="Times New Roman" w:hAnsi="Times New Roman"/>
                <w:b/>
                <w:sz w:val="24"/>
                <w:szCs w:val="24"/>
              </w:rPr>
            </w:pPr>
            <w:r>
              <w:rPr>
                <w:rFonts w:ascii="Times New Roman" w:hAnsi="Times New Roman"/>
                <w:b/>
                <w:sz w:val="24"/>
                <w:szCs w:val="24"/>
              </w:rPr>
              <w:t>Recapitulare; Tableau Public; simulare examen</w:t>
            </w:r>
          </w:p>
          <w:p w14:paraId="578F7C21" w14:textId="77777777" w:rsidR="006266D1" w:rsidRDefault="006266D1" w:rsidP="006266D1">
            <w:pPr>
              <w:tabs>
                <w:tab w:val="num" w:pos="0"/>
              </w:tabs>
              <w:spacing w:after="0" w:line="240" w:lineRule="auto"/>
              <w:jc w:val="both"/>
              <w:rPr>
                <w:rFonts w:ascii="Times New Roman" w:hAnsi="Times New Roman"/>
                <w:b/>
                <w:sz w:val="24"/>
                <w:szCs w:val="24"/>
              </w:rPr>
            </w:pPr>
          </w:p>
          <w:p w14:paraId="3699EBC2" w14:textId="77777777" w:rsidR="006266D1" w:rsidRDefault="006266D1" w:rsidP="006266D1">
            <w:pPr>
              <w:tabs>
                <w:tab w:val="num" w:pos="0"/>
              </w:tabs>
              <w:spacing w:after="0" w:line="240" w:lineRule="auto"/>
              <w:jc w:val="both"/>
              <w:rPr>
                <w:rFonts w:ascii="Times New Roman" w:hAnsi="Times New Roman"/>
                <w:b/>
                <w:sz w:val="24"/>
                <w:szCs w:val="24"/>
              </w:rPr>
            </w:pPr>
          </w:p>
          <w:p w14:paraId="49F64F49" w14:textId="77777777" w:rsidR="006266D1" w:rsidRDefault="006266D1" w:rsidP="006266D1">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urile şi seminariile 8-9</w:t>
            </w:r>
          </w:p>
          <w:p w14:paraId="094C8D3F" w14:textId="77777777" w:rsidR="006266D1" w:rsidRDefault="006266D1" w:rsidP="006266D1">
            <w:pPr>
              <w:tabs>
                <w:tab w:val="num" w:pos="0"/>
              </w:tabs>
              <w:spacing w:after="0" w:line="240" w:lineRule="auto"/>
              <w:jc w:val="both"/>
              <w:rPr>
                <w:rFonts w:ascii="Times New Roman" w:hAnsi="Times New Roman"/>
                <w:sz w:val="24"/>
                <w:szCs w:val="24"/>
                <w:lang w:val="en-US"/>
              </w:rPr>
            </w:pPr>
            <w:r w:rsidRPr="00467197">
              <w:rPr>
                <w:rFonts w:ascii="Times New Roman" w:hAnsi="Times New Roman"/>
                <w:sz w:val="24"/>
                <w:szCs w:val="24"/>
                <w:lang w:val="en-US"/>
              </w:rPr>
              <w:t xml:space="preserve">•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Adam, and Jessica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(eds.) 2003. </w:t>
            </w:r>
            <w:r w:rsidRPr="00467197">
              <w:rPr>
                <w:rFonts w:ascii="Times New Roman" w:hAnsi="Times New Roman"/>
                <w:i/>
                <w:sz w:val="24"/>
                <w:szCs w:val="24"/>
                <w:lang w:val="en-US"/>
              </w:rPr>
              <w:t>The Social Science Encyclopedia</w:t>
            </w:r>
            <w:r w:rsidRPr="00467197">
              <w:rPr>
                <w:rFonts w:ascii="Times New Roman" w:hAnsi="Times New Roman"/>
                <w:sz w:val="24"/>
                <w:szCs w:val="24"/>
                <w:lang w:val="en-US"/>
              </w:rPr>
              <w:t xml:space="preserve">, 2nd ed. Routledge („Discourse Analysis,” 322-323; „Interviews and Interviewing,” </w:t>
            </w:r>
            <w:r>
              <w:rPr>
                <w:rFonts w:ascii="Times New Roman" w:hAnsi="Times New Roman"/>
                <w:sz w:val="24"/>
                <w:szCs w:val="24"/>
                <w:lang w:val="en-US"/>
              </w:rPr>
              <w:t xml:space="preserve">740-742; </w:t>
            </w:r>
            <w:r w:rsidRPr="00467197">
              <w:rPr>
                <w:rFonts w:ascii="Times New Roman" w:hAnsi="Times New Roman"/>
                <w:sz w:val="24"/>
                <w:szCs w:val="24"/>
                <w:lang w:val="en-US"/>
              </w:rPr>
              <w:t>„Methods of Social Research,” 914-918; „Questionnaires,”</w:t>
            </w:r>
            <w:r>
              <w:rPr>
                <w:rFonts w:ascii="Times New Roman" w:hAnsi="Times New Roman"/>
                <w:sz w:val="24"/>
                <w:szCs w:val="24"/>
                <w:lang w:val="en-US"/>
              </w:rPr>
              <w:t xml:space="preserve"> 1221-1222)</w:t>
            </w:r>
          </w:p>
          <w:p w14:paraId="58D368AD" w14:textId="77777777" w:rsidR="006266D1" w:rsidRPr="00467197"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67197">
              <w:rPr>
                <w:rFonts w:ascii="Times New Roman" w:hAnsi="Times New Roman"/>
                <w:sz w:val="24"/>
                <w:szCs w:val="24"/>
                <w:lang w:val="en-US"/>
              </w:rPr>
              <w:t>Lavrakas</w:t>
            </w:r>
            <w:proofErr w:type="spellEnd"/>
            <w:r w:rsidRPr="00467197">
              <w:rPr>
                <w:rFonts w:ascii="Times New Roman" w:hAnsi="Times New Roman"/>
                <w:sz w:val="24"/>
                <w:szCs w:val="24"/>
                <w:lang w:val="en-US"/>
              </w:rPr>
              <w:t xml:space="preserve">, Paul J. 2008. </w:t>
            </w:r>
            <w:r w:rsidRPr="00467197">
              <w:rPr>
                <w:rFonts w:ascii="Times New Roman" w:hAnsi="Times New Roman"/>
                <w:i/>
                <w:sz w:val="24"/>
                <w:szCs w:val="24"/>
                <w:lang w:val="en-US"/>
              </w:rPr>
              <w:t>Encyclopedia of Survey Research Methods</w:t>
            </w:r>
            <w:r w:rsidRPr="00467197">
              <w:rPr>
                <w:rFonts w:ascii="Times New Roman" w:hAnsi="Times New Roman"/>
                <w:sz w:val="24"/>
                <w:szCs w:val="24"/>
                <w:lang w:val="en-US"/>
              </w:rPr>
              <w:t>, 1st</w:t>
            </w:r>
            <w:r>
              <w:rPr>
                <w:rFonts w:ascii="Times New Roman" w:hAnsi="Times New Roman"/>
                <w:sz w:val="24"/>
                <w:szCs w:val="24"/>
                <w:lang w:val="en-US"/>
              </w:rPr>
              <w:t xml:space="preserve"> ed. Sage (“Content Analysis,” 140-141; “Face-to-Face Interviewing,” 259-261)</w:t>
            </w:r>
          </w:p>
          <w:p w14:paraId="416396EE" w14:textId="77777777" w:rsidR="006266D1" w:rsidRPr="00467197" w:rsidRDefault="006266D1" w:rsidP="006266D1">
            <w:pPr>
              <w:spacing w:after="0" w:line="240" w:lineRule="auto"/>
              <w:jc w:val="both"/>
              <w:rPr>
                <w:rFonts w:ascii="Times New Roman" w:hAnsi="Times New Roman"/>
                <w:sz w:val="24"/>
                <w:szCs w:val="24"/>
                <w:lang w:val="en-US"/>
              </w:rPr>
            </w:pPr>
            <w:r w:rsidRPr="00467197">
              <w:rPr>
                <w:rFonts w:ascii="Times New Roman" w:hAnsi="Times New Roman"/>
                <w:sz w:val="24"/>
                <w:szCs w:val="24"/>
                <w:lang w:val="en-US"/>
              </w:rPr>
              <w:t xml:space="preserve">• </w:t>
            </w:r>
            <w:proofErr w:type="spellStart"/>
            <w:r w:rsidRPr="00467197">
              <w:rPr>
                <w:rFonts w:ascii="Times New Roman" w:hAnsi="Times New Roman"/>
                <w:sz w:val="24"/>
                <w:szCs w:val="24"/>
                <w:lang w:val="en-US"/>
              </w:rPr>
              <w:t>Walliman</w:t>
            </w:r>
            <w:proofErr w:type="spellEnd"/>
            <w:r w:rsidRPr="00467197">
              <w:rPr>
                <w:rFonts w:ascii="Times New Roman" w:hAnsi="Times New Roman"/>
                <w:sz w:val="24"/>
                <w:szCs w:val="24"/>
                <w:lang w:val="en-US"/>
              </w:rPr>
              <w:t xml:space="preserve">, Nicholas. 2010. </w:t>
            </w:r>
            <w:r w:rsidRPr="00467197">
              <w:rPr>
                <w:rFonts w:ascii="Times New Roman" w:hAnsi="Times New Roman"/>
                <w:i/>
                <w:sz w:val="24"/>
                <w:szCs w:val="24"/>
                <w:lang w:val="en-US"/>
              </w:rPr>
              <w:t>Research Methods: The Basics</w:t>
            </w:r>
            <w:r w:rsidRPr="00467197">
              <w:rPr>
                <w:rFonts w:ascii="Times New Roman" w:hAnsi="Times New Roman"/>
                <w:sz w:val="24"/>
                <w:szCs w:val="24"/>
                <w:lang w:val="en-US"/>
              </w:rPr>
              <w:t xml:space="preserve">. Routledge (Ch. </w:t>
            </w:r>
            <w:r>
              <w:rPr>
                <w:rFonts w:ascii="Times New Roman" w:hAnsi="Times New Roman"/>
                <w:sz w:val="24"/>
                <w:szCs w:val="24"/>
                <w:lang w:val="en-US"/>
              </w:rPr>
              <w:t xml:space="preserve">10, </w:t>
            </w:r>
            <w:r w:rsidRPr="00467197">
              <w:rPr>
                <w:rFonts w:ascii="Times New Roman" w:hAnsi="Times New Roman"/>
                <w:sz w:val="24"/>
                <w:szCs w:val="24"/>
                <w:lang w:val="en-US"/>
              </w:rPr>
              <w:t>„Qualitative Data Analysis,” 128-142).</w:t>
            </w:r>
          </w:p>
          <w:p w14:paraId="24A1F963" w14:textId="77777777" w:rsidR="006266D1" w:rsidRPr="00843B00" w:rsidRDefault="006266D1" w:rsidP="006266D1">
            <w:pPr>
              <w:spacing w:after="0" w:line="240" w:lineRule="auto"/>
              <w:jc w:val="both"/>
              <w:rPr>
                <w:rFonts w:ascii="Times New Roman" w:hAnsi="Times New Roman"/>
                <w:sz w:val="24"/>
                <w:szCs w:val="24"/>
              </w:rPr>
            </w:pPr>
          </w:p>
          <w:p w14:paraId="74E90508" w14:textId="77777777" w:rsidR="006266D1" w:rsidRPr="00430CAE" w:rsidRDefault="006266D1" w:rsidP="006266D1">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urile şi seminariile 10-11</w:t>
            </w:r>
          </w:p>
          <w:p w14:paraId="2A72FB58" w14:textId="77777777" w:rsidR="006266D1" w:rsidRDefault="006266D1" w:rsidP="006266D1">
            <w:pPr>
              <w:tabs>
                <w:tab w:val="num" w:pos="0"/>
              </w:tabs>
              <w:spacing w:after="0" w:line="240" w:lineRule="auto"/>
              <w:rPr>
                <w:rFonts w:ascii="Times New Roman" w:hAnsi="Times New Roman"/>
                <w:sz w:val="24"/>
                <w:szCs w:val="24"/>
              </w:rPr>
            </w:pPr>
            <w:r>
              <w:rPr>
                <w:rFonts w:ascii="Times New Roman" w:hAnsi="Times New Roman"/>
                <w:sz w:val="24"/>
                <w:szCs w:val="24"/>
              </w:rPr>
              <w:lastRenderedPageBreak/>
              <w:t>• DeTurck, Dennis. „</w:t>
            </w:r>
            <w:r w:rsidRPr="00C049D9">
              <w:rPr>
                <w:rFonts w:ascii="Times New Roman" w:hAnsi="Times New Roman"/>
                <w:sz w:val="24"/>
                <w:szCs w:val="24"/>
              </w:rPr>
              <w:t>Case Study I: The 1936 Literary Digest Poll</w:t>
            </w:r>
            <w:r>
              <w:rPr>
                <w:rFonts w:ascii="Times New Roman" w:hAnsi="Times New Roman"/>
                <w:sz w:val="24"/>
                <w:szCs w:val="24"/>
              </w:rPr>
              <w:t>.” &lt;</w:t>
            </w:r>
            <w:hyperlink r:id="rId16" w:history="1">
              <w:r w:rsidRPr="001C630A">
                <w:rPr>
                  <w:rStyle w:val="Hyperlink"/>
                  <w:rFonts w:ascii="Times New Roman" w:hAnsi="Times New Roman"/>
                  <w:sz w:val="24"/>
                  <w:szCs w:val="24"/>
                </w:rPr>
                <w:t>https://www.math.upenn.edu/~deturck/m170/wk4/lecture/case1.html</w:t>
              </w:r>
            </w:hyperlink>
            <w:r>
              <w:rPr>
                <w:rFonts w:ascii="Times New Roman" w:hAnsi="Times New Roman"/>
                <w:sz w:val="24"/>
                <w:szCs w:val="24"/>
              </w:rPr>
              <w:t>&gt;</w:t>
            </w:r>
          </w:p>
          <w:p w14:paraId="18212721" w14:textId="77777777" w:rsidR="006266D1"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Adam, and Jessica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(eds.) 2003. </w:t>
            </w:r>
            <w:r w:rsidRPr="00467197">
              <w:rPr>
                <w:rFonts w:ascii="Times New Roman" w:hAnsi="Times New Roman"/>
                <w:i/>
                <w:sz w:val="24"/>
                <w:szCs w:val="24"/>
                <w:lang w:val="en-US"/>
              </w:rPr>
              <w:t>The Social Science Encyclopedia</w:t>
            </w:r>
            <w:r w:rsidRPr="00467197">
              <w:rPr>
                <w:rFonts w:ascii="Times New Roman" w:hAnsi="Times New Roman"/>
                <w:sz w:val="24"/>
                <w:szCs w:val="24"/>
                <w:lang w:val="en-US"/>
              </w:rPr>
              <w:t xml:space="preserve">, 2nd ed. Routledge („Interviews and Interviewing,” </w:t>
            </w:r>
            <w:r>
              <w:rPr>
                <w:rFonts w:ascii="Times New Roman" w:hAnsi="Times New Roman"/>
                <w:sz w:val="24"/>
                <w:szCs w:val="24"/>
                <w:lang w:val="en-US"/>
              </w:rPr>
              <w:t xml:space="preserve">740-742; </w:t>
            </w:r>
            <w:r w:rsidRPr="00467197">
              <w:rPr>
                <w:rFonts w:ascii="Times New Roman" w:hAnsi="Times New Roman"/>
                <w:sz w:val="24"/>
                <w:szCs w:val="24"/>
                <w:lang w:val="en-US"/>
              </w:rPr>
              <w:t>„Methods of Social Research,” 914-918; „Questionnaires,”</w:t>
            </w:r>
            <w:r>
              <w:rPr>
                <w:rFonts w:ascii="Times New Roman" w:hAnsi="Times New Roman"/>
                <w:sz w:val="24"/>
                <w:szCs w:val="24"/>
                <w:lang w:val="en-US"/>
              </w:rPr>
              <w:t xml:space="preserve"> 1221-1222)</w:t>
            </w:r>
          </w:p>
          <w:p w14:paraId="4AE6CD64" w14:textId="77777777" w:rsidR="006266D1"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67197">
              <w:rPr>
                <w:rFonts w:ascii="Times New Roman" w:hAnsi="Times New Roman"/>
                <w:sz w:val="24"/>
                <w:szCs w:val="24"/>
                <w:lang w:val="en-US"/>
              </w:rPr>
              <w:t>Lavrakas</w:t>
            </w:r>
            <w:proofErr w:type="spellEnd"/>
            <w:r w:rsidRPr="00467197">
              <w:rPr>
                <w:rFonts w:ascii="Times New Roman" w:hAnsi="Times New Roman"/>
                <w:sz w:val="24"/>
                <w:szCs w:val="24"/>
                <w:lang w:val="en-US"/>
              </w:rPr>
              <w:t xml:space="preserve">, Paul J. 2008. </w:t>
            </w:r>
            <w:r w:rsidRPr="00467197">
              <w:rPr>
                <w:rFonts w:ascii="Times New Roman" w:hAnsi="Times New Roman"/>
                <w:i/>
                <w:sz w:val="24"/>
                <w:szCs w:val="24"/>
                <w:lang w:val="en-US"/>
              </w:rPr>
              <w:t>Encyclopedia of Survey Research Methods</w:t>
            </w:r>
            <w:r w:rsidRPr="00467197">
              <w:rPr>
                <w:rFonts w:ascii="Times New Roman" w:hAnsi="Times New Roman"/>
                <w:sz w:val="24"/>
                <w:szCs w:val="24"/>
                <w:lang w:val="en-US"/>
              </w:rPr>
              <w:t>, 1st</w:t>
            </w:r>
            <w:r>
              <w:rPr>
                <w:rFonts w:ascii="Times New Roman" w:hAnsi="Times New Roman"/>
                <w:sz w:val="24"/>
                <w:szCs w:val="24"/>
                <w:lang w:val="en-US"/>
              </w:rPr>
              <w:t xml:space="preserve"> ed. Sage (“Face-to-Face Interviewing,” 259-261; “Sample,” 776; “Sample Design,” 776-777; “Sample Size,” 781-783; “Sampling,” 783-784; “Sample Bias,” 784-785; “Sampling Error,” 785-789)</w:t>
            </w:r>
          </w:p>
          <w:p w14:paraId="13625C35" w14:textId="77777777" w:rsidR="006266D1"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Mercer, Andrew, Claudia Deane § </w:t>
            </w:r>
            <w:proofErr w:type="spellStart"/>
            <w:r>
              <w:rPr>
                <w:rFonts w:ascii="Times New Roman" w:hAnsi="Times New Roman"/>
                <w:sz w:val="24"/>
                <w:szCs w:val="24"/>
                <w:lang w:val="en-US"/>
              </w:rPr>
              <w:t>Kyley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McGeeney</w:t>
            </w:r>
            <w:proofErr w:type="spellEnd"/>
            <w:r>
              <w:rPr>
                <w:rFonts w:ascii="Times New Roman" w:hAnsi="Times New Roman"/>
                <w:sz w:val="24"/>
                <w:szCs w:val="24"/>
                <w:lang w:val="en-US"/>
              </w:rPr>
              <w:t>. 2016 (November 9). “Why</w:t>
            </w:r>
            <w:r w:rsidRPr="00C0544F">
              <w:rPr>
                <w:rFonts w:ascii="Times New Roman" w:hAnsi="Times New Roman"/>
                <w:sz w:val="24"/>
                <w:szCs w:val="24"/>
                <w:lang w:val="en-US"/>
              </w:rPr>
              <w:t xml:space="preserve"> 2016 election polls missed their mark</w:t>
            </w:r>
            <w:r>
              <w:rPr>
                <w:rFonts w:ascii="Times New Roman" w:hAnsi="Times New Roman"/>
                <w:sz w:val="24"/>
                <w:szCs w:val="24"/>
                <w:lang w:val="en-US"/>
              </w:rPr>
              <w:t>.” &lt;</w:t>
            </w:r>
            <w:hyperlink r:id="rId17" w:history="1">
              <w:r w:rsidRPr="001C630A">
                <w:rPr>
                  <w:rStyle w:val="Hyperlink"/>
                  <w:rFonts w:ascii="Times New Roman" w:hAnsi="Times New Roman"/>
                  <w:sz w:val="24"/>
                  <w:szCs w:val="24"/>
                  <w:lang w:val="en-US"/>
                </w:rPr>
                <w:t>https://www.pewresearch.org/fact-tank/2016/11/09/why-2016-election-polls-missed-their-mark/</w:t>
              </w:r>
            </w:hyperlink>
            <w:r>
              <w:rPr>
                <w:rFonts w:ascii="Times New Roman" w:hAnsi="Times New Roman"/>
                <w:sz w:val="24"/>
                <w:szCs w:val="24"/>
                <w:lang w:val="en-US"/>
              </w:rPr>
              <w:t>&gt;</w:t>
            </w:r>
          </w:p>
          <w:p w14:paraId="3F781FCA" w14:textId="77777777" w:rsidR="006266D1" w:rsidRPr="00467197" w:rsidRDefault="006266D1" w:rsidP="006266D1">
            <w:pPr>
              <w:spacing w:after="0" w:line="240" w:lineRule="auto"/>
              <w:jc w:val="both"/>
              <w:rPr>
                <w:rFonts w:ascii="Times New Roman" w:hAnsi="Times New Roman"/>
                <w:sz w:val="24"/>
                <w:szCs w:val="24"/>
                <w:lang w:val="en-US"/>
              </w:rPr>
            </w:pPr>
            <w:r w:rsidRPr="00467197">
              <w:rPr>
                <w:rFonts w:ascii="Times New Roman" w:hAnsi="Times New Roman"/>
                <w:sz w:val="24"/>
                <w:szCs w:val="24"/>
                <w:lang w:val="en-US"/>
              </w:rPr>
              <w:t xml:space="preserve">• </w:t>
            </w:r>
            <w:proofErr w:type="spellStart"/>
            <w:r w:rsidRPr="00467197">
              <w:rPr>
                <w:rFonts w:ascii="Times New Roman" w:hAnsi="Times New Roman"/>
                <w:sz w:val="24"/>
                <w:szCs w:val="24"/>
                <w:lang w:val="en-US"/>
              </w:rPr>
              <w:t>Walliman</w:t>
            </w:r>
            <w:proofErr w:type="spellEnd"/>
            <w:r w:rsidRPr="00467197">
              <w:rPr>
                <w:rFonts w:ascii="Times New Roman" w:hAnsi="Times New Roman"/>
                <w:sz w:val="24"/>
                <w:szCs w:val="24"/>
                <w:lang w:val="en-US"/>
              </w:rPr>
              <w:t xml:space="preserve">, Nicholas. 2010. </w:t>
            </w:r>
            <w:r w:rsidRPr="00467197">
              <w:rPr>
                <w:rFonts w:ascii="Times New Roman" w:hAnsi="Times New Roman"/>
                <w:i/>
                <w:sz w:val="24"/>
                <w:szCs w:val="24"/>
                <w:lang w:val="en-US"/>
              </w:rPr>
              <w:t>Research Methods: The Basics</w:t>
            </w:r>
            <w:r w:rsidRPr="00467197">
              <w:rPr>
                <w:rFonts w:ascii="Times New Roman" w:hAnsi="Times New Roman"/>
                <w:sz w:val="24"/>
                <w:szCs w:val="24"/>
                <w:lang w:val="en-US"/>
              </w:rPr>
              <w:t xml:space="preserve">. Routledge (Ch. </w:t>
            </w:r>
            <w:r>
              <w:rPr>
                <w:rFonts w:ascii="Times New Roman" w:hAnsi="Times New Roman"/>
                <w:sz w:val="24"/>
                <w:szCs w:val="24"/>
                <w:lang w:val="en-US"/>
              </w:rPr>
              <w:t xml:space="preserve">9, </w:t>
            </w:r>
            <w:r w:rsidRPr="00467197">
              <w:rPr>
                <w:rFonts w:ascii="Times New Roman" w:hAnsi="Times New Roman"/>
                <w:sz w:val="24"/>
                <w:szCs w:val="24"/>
                <w:lang w:val="en-US"/>
              </w:rPr>
              <w:t>„Qua</w:t>
            </w:r>
            <w:r>
              <w:rPr>
                <w:rFonts w:ascii="Times New Roman" w:hAnsi="Times New Roman"/>
                <w:sz w:val="24"/>
                <w:szCs w:val="24"/>
                <w:lang w:val="en-US"/>
              </w:rPr>
              <w:t>ntita</w:t>
            </w:r>
            <w:r w:rsidRPr="00467197">
              <w:rPr>
                <w:rFonts w:ascii="Times New Roman" w:hAnsi="Times New Roman"/>
                <w:sz w:val="24"/>
                <w:szCs w:val="24"/>
                <w:lang w:val="en-US"/>
              </w:rPr>
              <w:t>tive Data Analysis,” 1</w:t>
            </w:r>
            <w:r>
              <w:rPr>
                <w:rFonts w:ascii="Times New Roman" w:hAnsi="Times New Roman"/>
                <w:sz w:val="24"/>
                <w:szCs w:val="24"/>
                <w:lang w:val="en-US"/>
              </w:rPr>
              <w:t>13</w:t>
            </w:r>
            <w:r w:rsidRPr="00467197">
              <w:rPr>
                <w:rFonts w:ascii="Times New Roman" w:hAnsi="Times New Roman"/>
                <w:sz w:val="24"/>
                <w:szCs w:val="24"/>
                <w:lang w:val="en-US"/>
              </w:rPr>
              <w:t>-1</w:t>
            </w:r>
            <w:r>
              <w:rPr>
                <w:rFonts w:ascii="Times New Roman" w:hAnsi="Times New Roman"/>
                <w:sz w:val="24"/>
                <w:szCs w:val="24"/>
                <w:lang w:val="en-US"/>
              </w:rPr>
              <w:t>25</w:t>
            </w:r>
            <w:r w:rsidRPr="00467197">
              <w:rPr>
                <w:rFonts w:ascii="Times New Roman" w:hAnsi="Times New Roman"/>
                <w:sz w:val="24"/>
                <w:szCs w:val="24"/>
                <w:lang w:val="en-US"/>
              </w:rPr>
              <w:t>).</w:t>
            </w:r>
          </w:p>
          <w:p w14:paraId="7E686D9C" w14:textId="77777777" w:rsidR="006266D1" w:rsidRDefault="006266D1" w:rsidP="006266D1">
            <w:pPr>
              <w:spacing w:after="0" w:line="240" w:lineRule="auto"/>
              <w:ind w:left="284" w:hanging="284"/>
              <w:jc w:val="both"/>
              <w:rPr>
                <w:rFonts w:ascii="Times New Roman" w:hAnsi="Times New Roman"/>
                <w:sz w:val="24"/>
                <w:szCs w:val="24"/>
              </w:rPr>
            </w:pPr>
          </w:p>
          <w:p w14:paraId="0741E2BA" w14:textId="77777777" w:rsidR="006266D1" w:rsidRPr="00430CAE" w:rsidRDefault="006266D1" w:rsidP="006266D1">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urile şi seminariile 12-13</w:t>
            </w:r>
          </w:p>
          <w:p w14:paraId="05A3A02A" w14:textId="77777777" w:rsidR="006266D1"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6266D1">
              <w:rPr>
                <w:rFonts w:ascii="Times New Roman" w:hAnsi="Times New Roman"/>
                <w:sz w:val="24"/>
                <w:szCs w:val="24"/>
                <w:lang w:val="en-US"/>
              </w:rPr>
              <w:t>Achen</w:t>
            </w:r>
            <w:proofErr w:type="spellEnd"/>
            <w:r w:rsidRPr="006266D1">
              <w:rPr>
                <w:rFonts w:ascii="Times New Roman" w:hAnsi="Times New Roman"/>
                <w:sz w:val="24"/>
                <w:szCs w:val="24"/>
                <w:lang w:val="en-US"/>
              </w:rPr>
              <w:t xml:space="preserve">, Christopher H., and Larry M. Bartels. 2016. </w:t>
            </w:r>
            <w:r w:rsidRPr="006266D1">
              <w:rPr>
                <w:rFonts w:ascii="Times New Roman" w:hAnsi="Times New Roman"/>
                <w:i/>
                <w:sz w:val="24"/>
                <w:szCs w:val="24"/>
                <w:lang w:val="en-US"/>
              </w:rPr>
              <w:t>Democracy for Realists: Why Elections Do Not Produce Responsive Government</w:t>
            </w:r>
            <w:r w:rsidRPr="006266D1">
              <w:rPr>
                <w:rFonts w:ascii="Times New Roman" w:hAnsi="Times New Roman"/>
                <w:sz w:val="24"/>
                <w:szCs w:val="24"/>
                <w:lang w:val="en-US"/>
              </w:rPr>
              <w:t>. Princeton,</w:t>
            </w:r>
            <w:r>
              <w:rPr>
                <w:rFonts w:ascii="Times New Roman" w:hAnsi="Times New Roman"/>
                <w:sz w:val="24"/>
                <w:szCs w:val="24"/>
                <w:lang w:val="en-US"/>
              </w:rPr>
              <w:t xml:space="preserve"> NJ: Princeton University Press (Ch. 5, “Blind Retrospection: Why Shark Attacks are Bad for Democracy,” 116-128)</w:t>
            </w:r>
          </w:p>
          <w:p w14:paraId="71440D46" w14:textId="77777777" w:rsidR="006266D1"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Adam, and Jessica </w:t>
            </w:r>
            <w:proofErr w:type="spellStart"/>
            <w:r w:rsidRPr="00467197">
              <w:rPr>
                <w:rFonts w:ascii="Times New Roman" w:hAnsi="Times New Roman"/>
                <w:sz w:val="24"/>
                <w:szCs w:val="24"/>
                <w:lang w:val="en-US"/>
              </w:rPr>
              <w:t>Kuper</w:t>
            </w:r>
            <w:proofErr w:type="spellEnd"/>
            <w:r w:rsidRPr="00467197">
              <w:rPr>
                <w:rFonts w:ascii="Times New Roman" w:hAnsi="Times New Roman"/>
                <w:sz w:val="24"/>
                <w:szCs w:val="24"/>
                <w:lang w:val="en-US"/>
              </w:rPr>
              <w:t xml:space="preserve"> (eds.) 2003. </w:t>
            </w:r>
            <w:r w:rsidRPr="00467197">
              <w:rPr>
                <w:rFonts w:ascii="Times New Roman" w:hAnsi="Times New Roman"/>
                <w:i/>
                <w:sz w:val="24"/>
                <w:szCs w:val="24"/>
                <w:lang w:val="en-US"/>
              </w:rPr>
              <w:t>The Social Science Encyclopedia</w:t>
            </w:r>
            <w:r w:rsidRPr="00467197">
              <w:rPr>
                <w:rFonts w:ascii="Times New Roman" w:hAnsi="Times New Roman"/>
                <w:sz w:val="24"/>
                <w:szCs w:val="24"/>
                <w:lang w:val="en-US"/>
              </w:rPr>
              <w:t>, 2nd ed. Routledge („</w:t>
            </w:r>
            <w:r>
              <w:rPr>
                <w:rFonts w:ascii="Times New Roman" w:hAnsi="Times New Roman"/>
                <w:sz w:val="24"/>
                <w:szCs w:val="24"/>
                <w:lang w:val="en-US"/>
              </w:rPr>
              <w:t>Experimental Design</w:t>
            </w:r>
            <w:r w:rsidRPr="00467197">
              <w:rPr>
                <w:rFonts w:ascii="Times New Roman" w:hAnsi="Times New Roman"/>
                <w:sz w:val="24"/>
                <w:szCs w:val="24"/>
                <w:lang w:val="en-US"/>
              </w:rPr>
              <w:t>,”</w:t>
            </w:r>
            <w:r>
              <w:rPr>
                <w:rFonts w:ascii="Times New Roman" w:hAnsi="Times New Roman"/>
                <w:sz w:val="24"/>
                <w:szCs w:val="24"/>
                <w:lang w:val="en-US"/>
              </w:rPr>
              <w:t xml:space="preserve"> 472-480)</w:t>
            </w:r>
          </w:p>
          <w:p w14:paraId="5ABE221A" w14:textId="77777777" w:rsidR="006266D1" w:rsidRDefault="006266D1" w:rsidP="006266D1">
            <w:pPr>
              <w:tabs>
                <w:tab w:val="num" w:pos="0"/>
              </w:tabs>
              <w:spacing w:after="0" w:line="240" w:lineRule="auto"/>
              <w:jc w:val="both"/>
              <w:rPr>
                <w:rFonts w:ascii="Times New Roman" w:hAnsi="Times New Roman"/>
                <w:sz w:val="24"/>
                <w:szCs w:val="24"/>
                <w:lang w:val="en-US"/>
              </w:rPr>
            </w:pPr>
            <w:r>
              <w:rPr>
                <w:rFonts w:ascii="Times New Roman" w:hAnsi="Times New Roman"/>
                <w:b/>
                <w:sz w:val="24"/>
                <w:szCs w:val="24"/>
              </w:rPr>
              <w:t xml:space="preserve">• </w:t>
            </w:r>
            <w:proofErr w:type="spellStart"/>
            <w:r w:rsidRPr="00467197">
              <w:rPr>
                <w:rFonts w:ascii="Times New Roman" w:hAnsi="Times New Roman"/>
                <w:sz w:val="24"/>
                <w:szCs w:val="24"/>
                <w:lang w:val="en-US"/>
              </w:rPr>
              <w:t>Lavrakas</w:t>
            </w:r>
            <w:proofErr w:type="spellEnd"/>
            <w:r w:rsidRPr="00467197">
              <w:rPr>
                <w:rFonts w:ascii="Times New Roman" w:hAnsi="Times New Roman"/>
                <w:sz w:val="24"/>
                <w:szCs w:val="24"/>
                <w:lang w:val="en-US"/>
              </w:rPr>
              <w:t xml:space="preserve">, Paul J. 2008. </w:t>
            </w:r>
            <w:r w:rsidRPr="00467197">
              <w:rPr>
                <w:rFonts w:ascii="Times New Roman" w:hAnsi="Times New Roman"/>
                <w:i/>
                <w:sz w:val="24"/>
                <w:szCs w:val="24"/>
                <w:lang w:val="en-US"/>
              </w:rPr>
              <w:t>Encyclopedia of Survey Research Methods</w:t>
            </w:r>
            <w:r w:rsidRPr="00467197">
              <w:rPr>
                <w:rFonts w:ascii="Times New Roman" w:hAnsi="Times New Roman"/>
                <w:sz w:val="24"/>
                <w:szCs w:val="24"/>
                <w:lang w:val="en-US"/>
              </w:rPr>
              <w:t>, 1st</w:t>
            </w:r>
            <w:r>
              <w:rPr>
                <w:rFonts w:ascii="Times New Roman" w:hAnsi="Times New Roman"/>
                <w:sz w:val="24"/>
                <w:szCs w:val="24"/>
                <w:lang w:val="en-US"/>
              </w:rPr>
              <w:t xml:space="preserve"> ed. Sage (“Experimental Design,” 252-254)</w:t>
            </w:r>
          </w:p>
          <w:p w14:paraId="4B2F1A09" w14:textId="77777777" w:rsidR="006266D1" w:rsidRDefault="006266D1" w:rsidP="006266D1">
            <w:pPr>
              <w:tabs>
                <w:tab w:val="num" w:pos="0"/>
              </w:tabs>
              <w:spacing w:after="0" w:line="240" w:lineRule="auto"/>
              <w:jc w:val="both"/>
              <w:rPr>
                <w:rFonts w:ascii="Times New Roman" w:hAnsi="Times New Roman"/>
                <w:b/>
                <w:sz w:val="24"/>
                <w:szCs w:val="24"/>
              </w:rPr>
            </w:pPr>
          </w:p>
          <w:p w14:paraId="690695E5" w14:textId="77777777" w:rsidR="006266D1" w:rsidRPr="00430CAE" w:rsidRDefault="006266D1" w:rsidP="006266D1">
            <w:pPr>
              <w:tabs>
                <w:tab w:val="num" w:pos="0"/>
              </w:tabs>
              <w:spacing w:after="0" w:line="240" w:lineRule="auto"/>
              <w:jc w:val="both"/>
              <w:rPr>
                <w:rFonts w:ascii="Times New Roman" w:hAnsi="Times New Roman"/>
                <w:b/>
                <w:sz w:val="24"/>
                <w:szCs w:val="24"/>
              </w:rPr>
            </w:pPr>
            <w:r w:rsidRPr="00430CAE">
              <w:rPr>
                <w:rFonts w:ascii="Times New Roman" w:hAnsi="Times New Roman"/>
                <w:b/>
                <w:sz w:val="24"/>
                <w:szCs w:val="24"/>
              </w:rPr>
              <w:t>Curs</w:t>
            </w:r>
            <w:r>
              <w:rPr>
                <w:rFonts w:ascii="Times New Roman" w:hAnsi="Times New Roman"/>
                <w:b/>
                <w:sz w:val="24"/>
                <w:szCs w:val="24"/>
              </w:rPr>
              <w:t>ul şi seminarul 14</w:t>
            </w:r>
          </w:p>
          <w:p w14:paraId="3CB16F19" w14:textId="77777777" w:rsidR="006266D1" w:rsidRDefault="006266D1" w:rsidP="006266D1">
            <w:pPr>
              <w:tabs>
                <w:tab w:val="num" w:pos="0"/>
              </w:tabs>
              <w:spacing w:after="0" w:line="240" w:lineRule="auto"/>
              <w:jc w:val="both"/>
              <w:rPr>
                <w:rFonts w:ascii="Times New Roman" w:hAnsi="Times New Roman"/>
                <w:b/>
                <w:sz w:val="24"/>
                <w:szCs w:val="24"/>
              </w:rPr>
            </w:pPr>
            <w:r>
              <w:rPr>
                <w:rFonts w:ascii="Times New Roman" w:hAnsi="Times New Roman"/>
                <w:b/>
                <w:sz w:val="24"/>
                <w:szCs w:val="24"/>
              </w:rPr>
              <w:t>Recapitulare; Tableau Public; simulare examen</w:t>
            </w:r>
          </w:p>
          <w:p w14:paraId="7DFFE40D" w14:textId="77777777" w:rsidR="006266D1" w:rsidRPr="00430CAE" w:rsidRDefault="006266D1" w:rsidP="006266D1">
            <w:pPr>
              <w:spacing w:after="0" w:line="240" w:lineRule="auto"/>
              <w:jc w:val="both"/>
              <w:rPr>
                <w:rFonts w:ascii="Times New Roman" w:hAnsi="Times New Roman"/>
                <w:b/>
                <w:sz w:val="24"/>
                <w:szCs w:val="24"/>
              </w:rPr>
            </w:pPr>
          </w:p>
          <w:p w14:paraId="5CDCBBFC" w14:textId="77777777" w:rsidR="006266D1" w:rsidRPr="00B652C3" w:rsidRDefault="006266D1" w:rsidP="006266D1">
            <w:pPr>
              <w:tabs>
                <w:tab w:val="num" w:pos="0"/>
              </w:tabs>
              <w:spacing w:after="0" w:line="240" w:lineRule="auto"/>
              <w:jc w:val="both"/>
              <w:rPr>
                <w:rFonts w:ascii="Times New Roman" w:hAnsi="Times New Roman"/>
                <w:b/>
                <w:sz w:val="24"/>
                <w:szCs w:val="24"/>
              </w:rPr>
            </w:pPr>
          </w:p>
          <w:p w14:paraId="1B2496BB" w14:textId="77777777" w:rsidR="006266D1" w:rsidRPr="00552A38" w:rsidRDefault="006266D1" w:rsidP="006266D1">
            <w:pPr>
              <w:tabs>
                <w:tab w:val="num" w:pos="0"/>
              </w:tabs>
              <w:spacing w:after="0" w:line="240" w:lineRule="auto"/>
              <w:jc w:val="both"/>
              <w:rPr>
                <w:rFonts w:ascii="Times New Roman" w:hAnsi="Times New Roman"/>
                <w:sz w:val="24"/>
                <w:szCs w:val="24"/>
              </w:rPr>
            </w:pPr>
          </w:p>
        </w:tc>
      </w:tr>
    </w:tbl>
    <w:p w14:paraId="3FFDF284" w14:textId="77777777" w:rsidR="008027E9" w:rsidRDefault="008027E9" w:rsidP="00A81769">
      <w:pPr>
        <w:spacing w:after="0" w:line="240" w:lineRule="auto"/>
        <w:rPr>
          <w:rFonts w:ascii="Times New Roman" w:hAnsi="Times New Roman"/>
          <w:sz w:val="24"/>
          <w:szCs w:val="24"/>
        </w:rPr>
      </w:pPr>
    </w:p>
    <w:p w14:paraId="0C4D8D85" w14:textId="77777777" w:rsidR="007C56FD" w:rsidRDefault="007C56FD" w:rsidP="00A81769">
      <w:pPr>
        <w:spacing w:after="0" w:line="240" w:lineRule="auto"/>
        <w:rPr>
          <w:rFonts w:ascii="Times New Roman" w:hAnsi="Times New Roman"/>
          <w:sz w:val="24"/>
          <w:szCs w:val="24"/>
        </w:rPr>
      </w:pPr>
    </w:p>
    <w:p w14:paraId="163AD972" w14:textId="77777777" w:rsidR="007C56FD" w:rsidRDefault="007C56FD" w:rsidP="00A81769">
      <w:pPr>
        <w:spacing w:after="0" w:line="240" w:lineRule="auto"/>
        <w:rPr>
          <w:rFonts w:ascii="Times New Roman" w:hAnsi="Times New Roman"/>
          <w:sz w:val="24"/>
          <w:szCs w:val="24"/>
        </w:rPr>
      </w:pPr>
    </w:p>
    <w:p w14:paraId="6AB4B1BE" w14:textId="77777777" w:rsidR="007C56FD" w:rsidRPr="00552A38" w:rsidRDefault="007C56FD" w:rsidP="00A81769">
      <w:pPr>
        <w:spacing w:after="0" w:line="240" w:lineRule="auto"/>
        <w:rPr>
          <w:rFonts w:ascii="Times New Roman" w:hAnsi="Times New Roman"/>
          <w:sz w:val="24"/>
          <w:szCs w:val="24"/>
        </w:rPr>
      </w:pPr>
    </w:p>
    <w:p w14:paraId="3113C33B" w14:textId="77777777" w:rsidR="008027E9" w:rsidRPr="00552A38" w:rsidRDefault="008027E9" w:rsidP="00E33B50">
      <w:pPr>
        <w:spacing w:after="120" w:line="240" w:lineRule="auto"/>
        <w:rPr>
          <w:rFonts w:ascii="Times New Roman" w:hAnsi="Times New Roman"/>
          <w:b/>
          <w:sz w:val="24"/>
          <w:szCs w:val="24"/>
        </w:rPr>
      </w:pPr>
      <w:r w:rsidRPr="00552A38">
        <w:rPr>
          <w:rFonts w:ascii="Times New Roman" w:hAnsi="Times New Roman"/>
          <w:b/>
          <w:sz w:val="24"/>
          <w:szCs w:val="24"/>
        </w:rPr>
        <w:t>9. Coroborarea conţinuturilor disciplinei cu aşteptările reprezentanţilor comunităţii epistemice, asociaţiilor profesionale şi angajator</w:t>
      </w:r>
      <w:r w:rsidR="009C39E4">
        <w:rPr>
          <w:rFonts w:ascii="Times New Roman" w:hAnsi="Times New Roman"/>
          <w:b/>
          <w:sz w:val="24"/>
          <w:szCs w:val="24"/>
        </w:rPr>
        <w:t>i</w:t>
      </w:r>
      <w:r w:rsidRPr="00552A38">
        <w:rPr>
          <w:rFonts w:ascii="Times New Roman" w:hAnsi="Times New Roman"/>
          <w:b/>
          <w:sz w:val="24"/>
          <w:szCs w:val="24"/>
        </w:rPr>
        <w:t>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027E9" w:rsidRPr="00552A38" w14:paraId="43F976C9" w14:textId="77777777" w:rsidTr="00450A21">
        <w:tc>
          <w:tcPr>
            <w:tcW w:w="10682" w:type="dxa"/>
          </w:tcPr>
          <w:p w14:paraId="5E3575EA" w14:textId="77777777" w:rsidR="008027E9" w:rsidRPr="00552A38" w:rsidRDefault="00D8509A" w:rsidP="009C39E4">
            <w:pPr>
              <w:spacing w:after="0" w:line="240" w:lineRule="auto"/>
              <w:jc w:val="both"/>
              <w:rPr>
                <w:rFonts w:ascii="Times New Roman" w:hAnsi="Times New Roman"/>
                <w:sz w:val="24"/>
                <w:szCs w:val="24"/>
              </w:rPr>
            </w:pPr>
            <w:r w:rsidRPr="00552A38">
              <w:rPr>
                <w:rFonts w:ascii="Times New Roman" w:hAnsi="Times New Roman"/>
                <w:sz w:val="24"/>
                <w:szCs w:val="24"/>
              </w:rPr>
              <w:t xml:space="preserve">Metodologia este procesul prin care </w:t>
            </w:r>
            <w:r w:rsidR="009C39E4" w:rsidRPr="00552A38">
              <w:rPr>
                <w:rFonts w:ascii="Times New Roman" w:hAnsi="Times New Roman"/>
                <w:sz w:val="24"/>
                <w:szCs w:val="24"/>
              </w:rPr>
              <w:t>s</w:t>
            </w:r>
            <w:r w:rsidR="009C39E4">
              <w:rPr>
                <w:rFonts w:ascii="Times New Roman" w:hAnsi="Times New Roman"/>
                <w:sz w:val="24"/>
                <w:szCs w:val="24"/>
              </w:rPr>
              <w:t>u</w:t>
            </w:r>
            <w:r w:rsidR="009C39E4" w:rsidRPr="00552A38">
              <w:rPr>
                <w:rFonts w:ascii="Times New Roman" w:hAnsi="Times New Roman"/>
                <w:sz w:val="24"/>
                <w:szCs w:val="24"/>
              </w:rPr>
              <w:t xml:space="preserve">nt </w:t>
            </w:r>
            <w:r w:rsidRPr="00552A38">
              <w:rPr>
                <w:rFonts w:ascii="Times New Roman" w:hAnsi="Times New Roman"/>
                <w:sz w:val="24"/>
                <w:szCs w:val="24"/>
              </w:rPr>
              <w:t xml:space="preserve">realizate </w:t>
            </w:r>
            <w:r w:rsidR="009C39E4" w:rsidRPr="00552A38">
              <w:rPr>
                <w:rFonts w:ascii="Times New Roman" w:hAnsi="Times New Roman"/>
                <w:sz w:val="24"/>
                <w:szCs w:val="24"/>
              </w:rPr>
              <w:t>inferen</w:t>
            </w:r>
            <w:r w:rsidR="009C39E4">
              <w:rPr>
                <w:rFonts w:ascii="Times New Roman" w:hAnsi="Times New Roman"/>
                <w:sz w:val="24"/>
                <w:szCs w:val="24"/>
              </w:rPr>
              <w:t>ţ</w:t>
            </w:r>
            <w:r w:rsidR="009C39E4" w:rsidRPr="00552A38">
              <w:rPr>
                <w:rFonts w:ascii="Times New Roman" w:hAnsi="Times New Roman"/>
                <w:sz w:val="24"/>
                <w:szCs w:val="24"/>
              </w:rPr>
              <w:t xml:space="preserve">e </w:t>
            </w:r>
            <w:r w:rsidRPr="00552A38">
              <w:rPr>
                <w:rFonts w:ascii="Times New Roman" w:hAnsi="Times New Roman"/>
                <w:sz w:val="24"/>
                <w:szCs w:val="24"/>
              </w:rPr>
              <w:t xml:space="preserve">despre lumea </w:t>
            </w:r>
            <w:r w:rsidR="009C39E4" w:rsidRPr="00552A38">
              <w:rPr>
                <w:rFonts w:ascii="Times New Roman" w:hAnsi="Times New Roman"/>
                <w:sz w:val="24"/>
                <w:szCs w:val="24"/>
              </w:rPr>
              <w:t>real</w:t>
            </w:r>
            <w:r w:rsidR="009C39E4">
              <w:rPr>
                <w:rFonts w:ascii="Times New Roman" w:hAnsi="Times New Roman"/>
                <w:sz w:val="24"/>
                <w:szCs w:val="24"/>
              </w:rPr>
              <w:t>ă</w:t>
            </w:r>
            <w:r w:rsidRPr="00552A38">
              <w:rPr>
                <w:rFonts w:ascii="Times New Roman" w:hAnsi="Times New Roman"/>
                <w:sz w:val="24"/>
                <w:szCs w:val="24"/>
              </w:rPr>
              <w:t xml:space="preserve">. Cursul din acest an </w:t>
            </w:r>
            <w:r w:rsidR="009C39E4">
              <w:rPr>
                <w:rFonts w:ascii="Times New Roman" w:hAnsi="Times New Roman"/>
                <w:sz w:val="24"/>
                <w:szCs w:val="24"/>
              </w:rPr>
              <w:t>îş</w:t>
            </w:r>
            <w:r w:rsidR="009C39E4" w:rsidRPr="00552A38">
              <w:rPr>
                <w:rFonts w:ascii="Times New Roman" w:hAnsi="Times New Roman"/>
                <w:sz w:val="24"/>
                <w:szCs w:val="24"/>
              </w:rPr>
              <w:t xml:space="preserve">i </w:t>
            </w:r>
            <w:r w:rsidRPr="00552A38">
              <w:rPr>
                <w:rFonts w:ascii="Times New Roman" w:hAnsi="Times New Roman"/>
                <w:sz w:val="24"/>
                <w:szCs w:val="24"/>
              </w:rPr>
              <w:t xml:space="preserve">propune </w:t>
            </w:r>
            <w:r w:rsidR="009C39E4" w:rsidRPr="00552A38">
              <w:rPr>
                <w:rFonts w:ascii="Times New Roman" w:hAnsi="Times New Roman"/>
                <w:sz w:val="24"/>
                <w:szCs w:val="24"/>
              </w:rPr>
              <w:t>s</w:t>
            </w:r>
            <w:r w:rsidR="009C39E4">
              <w:rPr>
                <w:rFonts w:ascii="Times New Roman" w:hAnsi="Times New Roman"/>
                <w:sz w:val="24"/>
                <w:szCs w:val="24"/>
              </w:rPr>
              <w:t>ă</w:t>
            </w:r>
            <w:r w:rsidR="009C39E4" w:rsidRPr="00552A38">
              <w:rPr>
                <w:rFonts w:ascii="Times New Roman" w:hAnsi="Times New Roman"/>
                <w:sz w:val="24"/>
                <w:szCs w:val="24"/>
              </w:rPr>
              <w:t xml:space="preserve"> </w:t>
            </w:r>
            <w:r w:rsidRPr="00552A38">
              <w:rPr>
                <w:rFonts w:ascii="Times New Roman" w:hAnsi="Times New Roman"/>
                <w:sz w:val="24"/>
                <w:szCs w:val="24"/>
              </w:rPr>
              <w:t xml:space="preserve">prezinte </w:t>
            </w:r>
            <w:r w:rsidR="009C39E4">
              <w:rPr>
                <w:rFonts w:ascii="Times New Roman" w:hAnsi="Times New Roman"/>
                <w:sz w:val="24"/>
                <w:szCs w:val="24"/>
              </w:rPr>
              <w:t>ş</w:t>
            </w:r>
            <w:r w:rsidR="009C39E4" w:rsidRPr="00552A38">
              <w:rPr>
                <w:rFonts w:ascii="Times New Roman" w:hAnsi="Times New Roman"/>
                <w:sz w:val="24"/>
                <w:szCs w:val="24"/>
              </w:rPr>
              <w:t>i s</w:t>
            </w:r>
            <w:r w:rsidR="009C39E4">
              <w:rPr>
                <w:rFonts w:ascii="Times New Roman" w:hAnsi="Times New Roman"/>
                <w:sz w:val="24"/>
                <w:szCs w:val="24"/>
              </w:rPr>
              <w:t>ă</w:t>
            </w:r>
            <w:r w:rsidR="009C39E4" w:rsidRPr="00552A38">
              <w:rPr>
                <w:rFonts w:ascii="Times New Roman" w:hAnsi="Times New Roman"/>
                <w:sz w:val="24"/>
                <w:szCs w:val="24"/>
              </w:rPr>
              <w:t xml:space="preserve"> </w:t>
            </w:r>
            <w:r w:rsidRPr="00552A38">
              <w:rPr>
                <w:rFonts w:ascii="Times New Roman" w:hAnsi="Times New Roman"/>
                <w:sz w:val="24"/>
                <w:szCs w:val="24"/>
              </w:rPr>
              <w:t xml:space="preserve">familiarizeze </w:t>
            </w:r>
            <w:r w:rsidR="009C39E4" w:rsidRPr="00552A38">
              <w:rPr>
                <w:rFonts w:ascii="Times New Roman" w:hAnsi="Times New Roman"/>
                <w:sz w:val="24"/>
                <w:szCs w:val="24"/>
              </w:rPr>
              <w:t>studen</w:t>
            </w:r>
            <w:r w:rsidR="009C39E4">
              <w:rPr>
                <w:rFonts w:ascii="Times New Roman" w:hAnsi="Times New Roman"/>
                <w:sz w:val="24"/>
                <w:szCs w:val="24"/>
              </w:rPr>
              <w:t>ţ</w:t>
            </w:r>
            <w:r w:rsidR="009C39E4" w:rsidRPr="00552A38">
              <w:rPr>
                <w:rFonts w:ascii="Times New Roman" w:hAnsi="Times New Roman"/>
                <w:sz w:val="24"/>
                <w:szCs w:val="24"/>
              </w:rPr>
              <w:t xml:space="preserve">ii </w:t>
            </w:r>
            <w:r w:rsidRPr="00552A38">
              <w:rPr>
                <w:rFonts w:ascii="Times New Roman" w:hAnsi="Times New Roman"/>
                <w:sz w:val="24"/>
                <w:szCs w:val="24"/>
              </w:rPr>
              <w:t xml:space="preserve">cu o serie de teorii, modele </w:t>
            </w:r>
            <w:r w:rsidR="009C39E4">
              <w:rPr>
                <w:rFonts w:ascii="Times New Roman" w:hAnsi="Times New Roman"/>
                <w:sz w:val="24"/>
                <w:szCs w:val="24"/>
              </w:rPr>
              <w:t>ş</w:t>
            </w:r>
            <w:r w:rsidR="009C39E4" w:rsidRPr="00552A38">
              <w:rPr>
                <w:rFonts w:ascii="Times New Roman" w:hAnsi="Times New Roman"/>
                <w:sz w:val="24"/>
                <w:szCs w:val="24"/>
              </w:rPr>
              <w:t xml:space="preserve">i </w:t>
            </w:r>
            <w:r w:rsidRPr="00552A38">
              <w:rPr>
                <w:rFonts w:ascii="Times New Roman" w:hAnsi="Times New Roman"/>
                <w:sz w:val="24"/>
                <w:szCs w:val="24"/>
              </w:rPr>
              <w:t xml:space="preserve">metode de colectare a datelor sociale </w:t>
            </w:r>
            <w:r w:rsidR="009C39E4">
              <w:rPr>
                <w:rFonts w:ascii="Times New Roman" w:hAnsi="Times New Roman"/>
                <w:sz w:val="24"/>
                <w:szCs w:val="24"/>
              </w:rPr>
              <w:t>ş</w:t>
            </w:r>
            <w:r w:rsidR="009C39E4" w:rsidRPr="00552A38">
              <w:rPr>
                <w:rFonts w:ascii="Times New Roman" w:hAnsi="Times New Roman"/>
                <w:sz w:val="24"/>
                <w:szCs w:val="24"/>
              </w:rPr>
              <w:t>i s</w:t>
            </w:r>
            <w:r w:rsidR="009C39E4">
              <w:rPr>
                <w:rFonts w:ascii="Times New Roman" w:hAnsi="Times New Roman"/>
                <w:sz w:val="24"/>
                <w:szCs w:val="24"/>
              </w:rPr>
              <w:t>ă</w:t>
            </w:r>
            <w:r w:rsidR="009C39E4" w:rsidRPr="00552A38">
              <w:rPr>
                <w:rFonts w:ascii="Times New Roman" w:hAnsi="Times New Roman"/>
                <w:sz w:val="24"/>
                <w:szCs w:val="24"/>
              </w:rPr>
              <w:t xml:space="preserve"> introduc</w:t>
            </w:r>
            <w:r w:rsidR="009C39E4">
              <w:rPr>
                <w:rFonts w:ascii="Times New Roman" w:hAnsi="Times New Roman"/>
                <w:sz w:val="24"/>
                <w:szCs w:val="24"/>
              </w:rPr>
              <w:t>ă</w:t>
            </w:r>
            <w:r w:rsidR="009C39E4" w:rsidRPr="00552A38">
              <w:rPr>
                <w:rFonts w:ascii="Times New Roman" w:hAnsi="Times New Roman"/>
                <w:sz w:val="24"/>
                <w:szCs w:val="24"/>
              </w:rPr>
              <w:t xml:space="preserve"> no</w:t>
            </w:r>
            <w:r w:rsidR="009C39E4">
              <w:rPr>
                <w:rFonts w:ascii="Times New Roman" w:hAnsi="Times New Roman"/>
                <w:sz w:val="24"/>
                <w:szCs w:val="24"/>
              </w:rPr>
              <w:t>ţ</w:t>
            </w:r>
            <w:r w:rsidR="009C39E4" w:rsidRPr="00552A38">
              <w:rPr>
                <w:rFonts w:ascii="Times New Roman" w:hAnsi="Times New Roman"/>
                <w:sz w:val="24"/>
                <w:szCs w:val="24"/>
              </w:rPr>
              <w:t xml:space="preserve">iuni </w:t>
            </w:r>
            <w:r w:rsidRPr="00552A38">
              <w:rPr>
                <w:rFonts w:ascii="Times New Roman" w:hAnsi="Times New Roman"/>
                <w:sz w:val="24"/>
                <w:szCs w:val="24"/>
              </w:rPr>
              <w:t xml:space="preserve">de </w:t>
            </w:r>
            <w:r w:rsidR="009C39E4" w:rsidRPr="00552A38">
              <w:rPr>
                <w:rFonts w:ascii="Times New Roman" w:hAnsi="Times New Roman"/>
                <w:sz w:val="24"/>
                <w:szCs w:val="24"/>
              </w:rPr>
              <w:t>baz</w:t>
            </w:r>
            <w:r w:rsidR="009C39E4">
              <w:rPr>
                <w:rFonts w:ascii="Times New Roman" w:hAnsi="Times New Roman"/>
                <w:sz w:val="24"/>
                <w:szCs w:val="24"/>
              </w:rPr>
              <w:t>ă</w:t>
            </w:r>
            <w:r w:rsidR="009C39E4" w:rsidRPr="00552A38">
              <w:rPr>
                <w:rFonts w:ascii="Times New Roman" w:hAnsi="Times New Roman"/>
                <w:sz w:val="24"/>
                <w:szCs w:val="24"/>
              </w:rPr>
              <w:t xml:space="preserve"> </w:t>
            </w:r>
            <w:r w:rsidRPr="00552A38">
              <w:rPr>
                <w:rFonts w:ascii="Times New Roman" w:hAnsi="Times New Roman"/>
                <w:sz w:val="24"/>
                <w:szCs w:val="24"/>
              </w:rPr>
              <w:t xml:space="preserve">de </w:t>
            </w:r>
            <w:r w:rsidR="009C39E4" w:rsidRPr="00552A38">
              <w:rPr>
                <w:rFonts w:ascii="Times New Roman" w:hAnsi="Times New Roman"/>
                <w:sz w:val="24"/>
                <w:szCs w:val="24"/>
              </w:rPr>
              <w:t>analiz</w:t>
            </w:r>
            <w:r w:rsidR="009C39E4">
              <w:rPr>
                <w:rFonts w:ascii="Times New Roman" w:hAnsi="Times New Roman"/>
                <w:sz w:val="24"/>
                <w:szCs w:val="24"/>
              </w:rPr>
              <w:t>ă</w:t>
            </w:r>
            <w:r w:rsidR="009C39E4" w:rsidRPr="00552A38">
              <w:rPr>
                <w:rFonts w:ascii="Times New Roman" w:hAnsi="Times New Roman"/>
                <w:sz w:val="24"/>
                <w:szCs w:val="24"/>
              </w:rPr>
              <w:t xml:space="preserve"> </w:t>
            </w:r>
            <w:r w:rsidR="009C39E4">
              <w:rPr>
                <w:rFonts w:ascii="Times New Roman" w:hAnsi="Times New Roman"/>
                <w:sz w:val="24"/>
                <w:szCs w:val="24"/>
              </w:rPr>
              <w:t>ş</w:t>
            </w:r>
            <w:r w:rsidRPr="00552A38">
              <w:rPr>
                <w:rFonts w:ascii="Times New Roman" w:hAnsi="Times New Roman"/>
                <w:sz w:val="24"/>
                <w:szCs w:val="24"/>
              </w:rPr>
              <w:t xml:space="preserve">i intepretare a datelor. </w:t>
            </w:r>
          </w:p>
        </w:tc>
      </w:tr>
    </w:tbl>
    <w:p w14:paraId="544EE29F" w14:textId="77777777" w:rsidR="008027E9" w:rsidRDefault="008027E9" w:rsidP="00A81769">
      <w:pPr>
        <w:spacing w:after="0" w:line="240" w:lineRule="auto"/>
        <w:rPr>
          <w:rFonts w:ascii="Times New Roman" w:hAnsi="Times New Roman"/>
          <w:sz w:val="24"/>
          <w:szCs w:val="24"/>
        </w:rPr>
      </w:pPr>
    </w:p>
    <w:p w14:paraId="7158D349" w14:textId="77777777" w:rsidR="008027E9" w:rsidRPr="00552A38" w:rsidRDefault="008027E9" w:rsidP="00E33B50">
      <w:pPr>
        <w:spacing w:after="120" w:line="240" w:lineRule="auto"/>
        <w:rPr>
          <w:rFonts w:ascii="Times New Roman" w:hAnsi="Times New Roman"/>
          <w:b/>
          <w:sz w:val="24"/>
          <w:szCs w:val="24"/>
        </w:rPr>
      </w:pPr>
      <w:r w:rsidRPr="00552A38">
        <w:rPr>
          <w:rFonts w:ascii="Times New Roman" w:hAnsi="Times New Roman"/>
          <w:b/>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828"/>
        <w:gridCol w:w="2967"/>
        <w:gridCol w:w="2217"/>
      </w:tblGrid>
      <w:tr w:rsidR="008027E9" w:rsidRPr="00552A38" w14:paraId="56FDB1C7" w14:textId="77777777" w:rsidTr="00450A21">
        <w:tc>
          <w:tcPr>
            <w:tcW w:w="2670" w:type="dxa"/>
          </w:tcPr>
          <w:p w14:paraId="77AE9C70"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Tip activitate</w:t>
            </w:r>
          </w:p>
        </w:tc>
        <w:tc>
          <w:tcPr>
            <w:tcW w:w="2828" w:type="dxa"/>
            <w:shd w:val="clear" w:color="auto" w:fill="D9D9D9"/>
          </w:tcPr>
          <w:p w14:paraId="00B47DE3"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10.1 Criterii de evaluare</w:t>
            </w:r>
          </w:p>
        </w:tc>
        <w:tc>
          <w:tcPr>
            <w:tcW w:w="2967" w:type="dxa"/>
          </w:tcPr>
          <w:p w14:paraId="274E110F"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 xml:space="preserve">10.2 </w:t>
            </w:r>
            <w:r w:rsidR="007A4348" w:rsidRPr="00552A38">
              <w:rPr>
                <w:rFonts w:ascii="Times New Roman" w:hAnsi="Times New Roman"/>
                <w:sz w:val="24"/>
                <w:szCs w:val="24"/>
              </w:rPr>
              <w:t>M</w:t>
            </w:r>
            <w:r w:rsidRPr="00552A38">
              <w:rPr>
                <w:rFonts w:ascii="Times New Roman" w:hAnsi="Times New Roman"/>
                <w:sz w:val="24"/>
                <w:szCs w:val="24"/>
              </w:rPr>
              <w:t>etode de evaluare</w:t>
            </w:r>
          </w:p>
        </w:tc>
        <w:tc>
          <w:tcPr>
            <w:tcW w:w="2217" w:type="dxa"/>
          </w:tcPr>
          <w:p w14:paraId="78F12AA3" w14:textId="77777777" w:rsidR="008027E9" w:rsidRPr="00552A38" w:rsidRDefault="008027E9" w:rsidP="00A81769">
            <w:pPr>
              <w:spacing w:after="0" w:line="240" w:lineRule="auto"/>
              <w:rPr>
                <w:rFonts w:ascii="Times New Roman" w:hAnsi="Times New Roman"/>
                <w:sz w:val="24"/>
                <w:szCs w:val="24"/>
              </w:rPr>
            </w:pPr>
            <w:r w:rsidRPr="00552A38">
              <w:rPr>
                <w:rFonts w:ascii="Times New Roman" w:hAnsi="Times New Roman"/>
                <w:sz w:val="24"/>
                <w:szCs w:val="24"/>
              </w:rPr>
              <w:t>10.3 Pondere din nota finală</w:t>
            </w:r>
          </w:p>
        </w:tc>
      </w:tr>
      <w:tr w:rsidR="00983A44" w:rsidRPr="00552A38" w14:paraId="2FA48CF6" w14:textId="77777777" w:rsidTr="00450A21">
        <w:trPr>
          <w:trHeight w:val="135"/>
        </w:trPr>
        <w:tc>
          <w:tcPr>
            <w:tcW w:w="2670" w:type="dxa"/>
          </w:tcPr>
          <w:p w14:paraId="5D99F995" w14:textId="77777777" w:rsidR="00983A44" w:rsidRPr="00552A38" w:rsidRDefault="00983A44" w:rsidP="00A81769">
            <w:pPr>
              <w:spacing w:after="0" w:line="240" w:lineRule="auto"/>
              <w:rPr>
                <w:rFonts w:ascii="Times New Roman" w:hAnsi="Times New Roman"/>
                <w:sz w:val="24"/>
                <w:szCs w:val="24"/>
              </w:rPr>
            </w:pPr>
            <w:r w:rsidRPr="00552A38">
              <w:rPr>
                <w:rFonts w:ascii="Times New Roman" w:hAnsi="Times New Roman"/>
                <w:sz w:val="24"/>
                <w:szCs w:val="24"/>
              </w:rPr>
              <w:t>10.4 Curs</w:t>
            </w:r>
          </w:p>
        </w:tc>
        <w:tc>
          <w:tcPr>
            <w:tcW w:w="2828" w:type="dxa"/>
            <w:shd w:val="clear" w:color="auto" w:fill="D9D9D9"/>
          </w:tcPr>
          <w:p w14:paraId="77089E3F" w14:textId="77777777" w:rsidR="00983A44" w:rsidRPr="00552A38" w:rsidRDefault="00983A44" w:rsidP="009C39E4">
            <w:pPr>
              <w:suppressAutoHyphens/>
              <w:spacing w:after="0" w:line="240" w:lineRule="auto"/>
              <w:jc w:val="both"/>
              <w:rPr>
                <w:rFonts w:ascii="Times New Roman" w:hAnsi="Times New Roman"/>
                <w:sz w:val="24"/>
                <w:szCs w:val="24"/>
              </w:rPr>
            </w:pPr>
            <w:r w:rsidRPr="00552A38">
              <w:rPr>
                <w:rFonts w:ascii="Times New Roman" w:hAnsi="Times New Roman"/>
                <w:sz w:val="24"/>
                <w:szCs w:val="24"/>
              </w:rPr>
              <w:t xml:space="preserve">Evaluarea nivelului de cunoștințe de specialitate predate la cursuri </w:t>
            </w:r>
            <w:r w:rsidR="009C39E4">
              <w:rPr>
                <w:rFonts w:ascii="Times New Roman" w:hAnsi="Times New Roman"/>
                <w:sz w:val="24"/>
                <w:szCs w:val="24"/>
              </w:rPr>
              <w:t>ş</w:t>
            </w:r>
            <w:r w:rsidR="009C39E4" w:rsidRPr="00552A38">
              <w:rPr>
                <w:rFonts w:ascii="Times New Roman" w:hAnsi="Times New Roman"/>
                <w:sz w:val="24"/>
                <w:szCs w:val="24"/>
              </w:rPr>
              <w:t xml:space="preserve">i </w:t>
            </w:r>
            <w:r w:rsidRPr="00552A38">
              <w:rPr>
                <w:rFonts w:ascii="Times New Roman" w:hAnsi="Times New Roman"/>
                <w:sz w:val="24"/>
                <w:szCs w:val="24"/>
              </w:rPr>
              <w:t>seminarii</w:t>
            </w:r>
          </w:p>
        </w:tc>
        <w:tc>
          <w:tcPr>
            <w:tcW w:w="2967" w:type="dxa"/>
          </w:tcPr>
          <w:p w14:paraId="20ABBDEA" w14:textId="18485243" w:rsidR="00983A44" w:rsidRDefault="00983A44" w:rsidP="009C39E4">
            <w:pPr>
              <w:spacing w:after="0" w:line="240" w:lineRule="auto"/>
              <w:rPr>
                <w:rFonts w:ascii="Times New Roman" w:hAnsi="Times New Roman"/>
                <w:sz w:val="24"/>
                <w:szCs w:val="24"/>
              </w:rPr>
            </w:pPr>
            <w:r w:rsidRPr="00552A38">
              <w:rPr>
                <w:rFonts w:ascii="Times New Roman" w:hAnsi="Times New Roman"/>
                <w:sz w:val="24"/>
                <w:szCs w:val="24"/>
              </w:rPr>
              <w:t xml:space="preserve">Vor fi examinate </w:t>
            </w:r>
            <w:r w:rsidR="009C39E4" w:rsidRPr="00552A38">
              <w:rPr>
                <w:rFonts w:ascii="Times New Roman" w:hAnsi="Times New Roman"/>
                <w:sz w:val="24"/>
                <w:szCs w:val="24"/>
              </w:rPr>
              <w:t>cuno</w:t>
            </w:r>
            <w:r w:rsidR="009C39E4">
              <w:rPr>
                <w:rFonts w:ascii="Times New Roman" w:hAnsi="Times New Roman"/>
                <w:sz w:val="24"/>
                <w:szCs w:val="24"/>
              </w:rPr>
              <w:t>ş</w:t>
            </w:r>
            <w:r w:rsidR="009C39E4" w:rsidRPr="00552A38">
              <w:rPr>
                <w:rFonts w:ascii="Times New Roman" w:hAnsi="Times New Roman"/>
                <w:sz w:val="24"/>
                <w:szCs w:val="24"/>
              </w:rPr>
              <w:t>tin</w:t>
            </w:r>
            <w:r w:rsidR="009C39E4">
              <w:rPr>
                <w:rFonts w:ascii="Times New Roman" w:hAnsi="Times New Roman"/>
                <w:sz w:val="24"/>
                <w:szCs w:val="24"/>
              </w:rPr>
              <w:t>ţ</w:t>
            </w:r>
            <w:r w:rsidR="009C39E4" w:rsidRPr="00552A38">
              <w:rPr>
                <w:rFonts w:ascii="Times New Roman" w:hAnsi="Times New Roman"/>
                <w:sz w:val="24"/>
                <w:szCs w:val="24"/>
              </w:rPr>
              <w:t xml:space="preserve">ele </w:t>
            </w:r>
            <w:r w:rsidRPr="00552A38">
              <w:rPr>
                <w:rFonts w:ascii="Times New Roman" w:hAnsi="Times New Roman"/>
                <w:sz w:val="24"/>
                <w:szCs w:val="24"/>
              </w:rPr>
              <w:t xml:space="preserve">cu privire la temele tratate </w:t>
            </w:r>
            <w:r w:rsidR="009C39E4">
              <w:rPr>
                <w:rFonts w:ascii="Times New Roman" w:hAnsi="Times New Roman"/>
                <w:sz w:val="24"/>
                <w:szCs w:val="24"/>
              </w:rPr>
              <w:t>î</w:t>
            </w:r>
            <w:r w:rsidR="009C39E4" w:rsidRPr="00552A38">
              <w:rPr>
                <w:rFonts w:ascii="Times New Roman" w:hAnsi="Times New Roman"/>
                <w:sz w:val="24"/>
                <w:szCs w:val="24"/>
              </w:rPr>
              <w:t xml:space="preserve">n </w:t>
            </w:r>
            <w:r w:rsidRPr="00552A38">
              <w:rPr>
                <w:rFonts w:ascii="Times New Roman" w:hAnsi="Times New Roman"/>
                <w:sz w:val="24"/>
                <w:szCs w:val="24"/>
              </w:rPr>
              <w:t xml:space="preserve">cadrul cursurilor </w:t>
            </w:r>
            <w:r w:rsidR="009C39E4">
              <w:rPr>
                <w:rFonts w:ascii="Times New Roman" w:hAnsi="Times New Roman"/>
                <w:sz w:val="24"/>
                <w:szCs w:val="24"/>
              </w:rPr>
              <w:t>ş</w:t>
            </w:r>
            <w:r w:rsidR="009C39E4" w:rsidRPr="00552A38">
              <w:rPr>
                <w:rFonts w:ascii="Times New Roman" w:hAnsi="Times New Roman"/>
                <w:sz w:val="24"/>
                <w:szCs w:val="24"/>
              </w:rPr>
              <w:t xml:space="preserve">i </w:t>
            </w:r>
            <w:r w:rsidRPr="00552A38">
              <w:rPr>
                <w:rFonts w:ascii="Times New Roman" w:hAnsi="Times New Roman"/>
                <w:sz w:val="24"/>
                <w:szCs w:val="24"/>
              </w:rPr>
              <w:t xml:space="preserve">seminariilor </w:t>
            </w:r>
            <w:r w:rsidR="009C39E4" w:rsidRPr="00552A38">
              <w:rPr>
                <w:rFonts w:ascii="Times New Roman" w:hAnsi="Times New Roman"/>
                <w:sz w:val="24"/>
                <w:szCs w:val="24"/>
              </w:rPr>
              <w:t>p</w:t>
            </w:r>
            <w:r w:rsidR="009C39E4">
              <w:rPr>
                <w:rFonts w:ascii="Times New Roman" w:hAnsi="Times New Roman"/>
                <w:sz w:val="24"/>
                <w:szCs w:val="24"/>
              </w:rPr>
              <w:t>â</w:t>
            </w:r>
            <w:r w:rsidR="009C39E4" w:rsidRPr="00552A38">
              <w:rPr>
                <w:rFonts w:ascii="Times New Roman" w:hAnsi="Times New Roman"/>
                <w:sz w:val="24"/>
                <w:szCs w:val="24"/>
              </w:rPr>
              <w:t>n</w:t>
            </w:r>
            <w:r w:rsidR="009C39E4">
              <w:rPr>
                <w:rFonts w:ascii="Times New Roman" w:hAnsi="Times New Roman"/>
                <w:sz w:val="24"/>
                <w:szCs w:val="24"/>
              </w:rPr>
              <w:t>ă</w:t>
            </w:r>
            <w:r w:rsidR="009C39E4" w:rsidRPr="00552A38">
              <w:rPr>
                <w:rFonts w:ascii="Times New Roman" w:hAnsi="Times New Roman"/>
                <w:sz w:val="24"/>
                <w:szCs w:val="24"/>
              </w:rPr>
              <w:t xml:space="preserve"> </w:t>
            </w:r>
            <w:r w:rsidRPr="00552A38">
              <w:rPr>
                <w:rFonts w:ascii="Times New Roman" w:hAnsi="Times New Roman"/>
                <w:sz w:val="24"/>
                <w:szCs w:val="24"/>
              </w:rPr>
              <w:t>la momentul testului.</w:t>
            </w:r>
          </w:p>
          <w:p w14:paraId="77A18A8D" w14:textId="77777777" w:rsidR="00E33B50" w:rsidRPr="00552A38" w:rsidRDefault="00E33B50" w:rsidP="009C39E4">
            <w:pPr>
              <w:spacing w:after="0" w:line="240" w:lineRule="auto"/>
              <w:rPr>
                <w:rFonts w:ascii="Times New Roman" w:hAnsi="Times New Roman"/>
                <w:sz w:val="24"/>
                <w:szCs w:val="24"/>
              </w:rPr>
            </w:pPr>
          </w:p>
        </w:tc>
        <w:tc>
          <w:tcPr>
            <w:tcW w:w="2217" w:type="dxa"/>
          </w:tcPr>
          <w:p w14:paraId="0B4D4D8B" w14:textId="77777777" w:rsidR="00983A44" w:rsidRPr="007C56FD" w:rsidRDefault="00E33B50" w:rsidP="00E33B50">
            <w:pPr>
              <w:suppressAutoHyphens/>
              <w:spacing w:after="0" w:line="240" w:lineRule="auto"/>
              <w:jc w:val="center"/>
              <w:rPr>
                <w:rFonts w:ascii="Times New Roman" w:hAnsi="Times New Roman"/>
                <w:b/>
                <w:sz w:val="24"/>
                <w:szCs w:val="24"/>
              </w:rPr>
            </w:pPr>
            <w:r w:rsidRPr="003E1E65">
              <w:rPr>
                <w:rFonts w:ascii="Times New Roman" w:hAnsi="Times New Roman"/>
                <w:b/>
                <w:sz w:val="24"/>
                <w:szCs w:val="24"/>
              </w:rPr>
              <w:t>6</w:t>
            </w:r>
            <w:r w:rsidR="00A562EF" w:rsidRPr="003E1E65">
              <w:rPr>
                <w:rFonts w:ascii="Times New Roman" w:hAnsi="Times New Roman"/>
                <w:b/>
                <w:sz w:val="24"/>
                <w:szCs w:val="24"/>
              </w:rPr>
              <w:t>0</w:t>
            </w:r>
            <w:r w:rsidR="00983A44" w:rsidRPr="003E1E65">
              <w:rPr>
                <w:rFonts w:ascii="Times New Roman" w:hAnsi="Times New Roman"/>
                <w:b/>
                <w:sz w:val="24"/>
                <w:szCs w:val="24"/>
              </w:rPr>
              <w:t>%</w:t>
            </w:r>
          </w:p>
        </w:tc>
      </w:tr>
      <w:tr w:rsidR="00983A44" w:rsidRPr="00552A38" w14:paraId="6986088D" w14:textId="77777777" w:rsidTr="00450A21">
        <w:trPr>
          <w:trHeight w:val="135"/>
        </w:trPr>
        <w:tc>
          <w:tcPr>
            <w:tcW w:w="2670" w:type="dxa"/>
            <w:vMerge w:val="restart"/>
          </w:tcPr>
          <w:p w14:paraId="56C08D70" w14:textId="77777777" w:rsidR="00983A44" w:rsidRPr="00552A38" w:rsidRDefault="00983A44" w:rsidP="00A81769">
            <w:pPr>
              <w:spacing w:after="0" w:line="240" w:lineRule="auto"/>
              <w:rPr>
                <w:rFonts w:ascii="Times New Roman" w:hAnsi="Times New Roman"/>
                <w:sz w:val="24"/>
                <w:szCs w:val="24"/>
              </w:rPr>
            </w:pPr>
            <w:r w:rsidRPr="00552A38">
              <w:rPr>
                <w:rFonts w:ascii="Times New Roman" w:hAnsi="Times New Roman"/>
                <w:sz w:val="24"/>
                <w:szCs w:val="24"/>
              </w:rPr>
              <w:t>10.5 Seminar/laborator</w:t>
            </w:r>
          </w:p>
        </w:tc>
        <w:tc>
          <w:tcPr>
            <w:tcW w:w="2828" w:type="dxa"/>
            <w:shd w:val="clear" w:color="auto" w:fill="D9D9D9"/>
          </w:tcPr>
          <w:p w14:paraId="33FED3E3" w14:textId="77777777" w:rsidR="00983A44" w:rsidRPr="00552A38" w:rsidRDefault="00983A44" w:rsidP="00E33B50">
            <w:pPr>
              <w:spacing w:after="0" w:line="240" w:lineRule="auto"/>
              <w:rPr>
                <w:rFonts w:ascii="Times New Roman" w:hAnsi="Times New Roman"/>
                <w:sz w:val="24"/>
                <w:szCs w:val="24"/>
              </w:rPr>
            </w:pPr>
            <w:r w:rsidRPr="00552A38">
              <w:rPr>
                <w:rFonts w:ascii="Times New Roman" w:hAnsi="Times New Roman"/>
                <w:sz w:val="24"/>
                <w:szCs w:val="24"/>
              </w:rPr>
              <w:t xml:space="preserve">Calitatea </w:t>
            </w:r>
            <w:r w:rsidR="00E33B50">
              <w:rPr>
                <w:rFonts w:ascii="Times New Roman" w:hAnsi="Times New Roman"/>
                <w:sz w:val="24"/>
                <w:szCs w:val="24"/>
              </w:rPr>
              <w:t>prezenţei şi activităţii la seminar</w:t>
            </w:r>
            <w:r w:rsidRPr="00552A38">
              <w:rPr>
                <w:rFonts w:ascii="Times New Roman" w:hAnsi="Times New Roman"/>
                <w:sz w:val="24"/>
                <w:szCs w:val="24"/>
              </w:rPr>
              <w:t xml:space="preserve">  </w:t>
            </w:r>
          </w:p>
        </w:tc>
        <w:tc>
          <w:tcPr>
            <w:tcW w:w="2967" w:type="dxa"/>
          </w:tcPr>
          <w:p w14:paraId="521368E8" w14:textId="77777777" w:rsidR="00983A44" w:rsidRPr="007E07B2" w:rsidRDefault="00983A44" w:rsidP="00E33B50">
            <w:pPr>
              <w:spacing w:after="0" w:line="240" w:lineRule="auto"/>
              <w:rPr>
                <w:rFonts w:ascii="Times New Roman" w:hAnsi="Times New Roman"/>
                <w:sz w:val="24"/>
                <w:szCs w:val="24"/>
              </w:rPr>
            </w:pPr>
            <w:r w:rsidRPr="007E07B2">
              <w:rPr>
                <w:rFonts w:ascii="Times New Roman" w:hAnsi="Times New Roman"/>
                <w:iCs/>
                <w:sz w:val="24"/>
                <w:szCs w:val="24"/>
              </w:rPr>
              <w:t xml:space="preserve">Evaluarea </w:t>
            </w:r>
            <w:r w:rsidR="00E33B50" w:rsidRPr="007E07B2">
              <w:rPr>
                <w:rFonts w:ascii="Times New Roman" w:hAnsi="Times New Roman"/>
                <w:iCs/>
                <w:sz w:val="24"/>
                <w:szCs w:val="24"/>
              </w:rPr>
              <w:t>prezenţei şi activităţii</w:t>
            </w:r>
            <w:r w:rsidR="00E33B50" w:rsidRPr="007E07B2">
              <w:rPr>
                <w:rFonts w:ascii="Times New Roman" w:hAnsi="Times New Roman"/>
                <w:sz w:val="24"/>
                <w:szCs w:val="24"/>
              </w:rPr>
              <w:t xml:space="preserve"> la seminar  </w:t>
            </w:r>
          </w:p>
        </w:tc>
        <w:tc>
          <w:tcPr>
            <w:tcW w:w="2217" w:type="dxa"/>
          </w:tcPr>
          <w:p w14:paraId="4DAC6406" w14:textId="77777777" w:rsidR="00983A44" w:rsidRPr="007E07B2" w:rsidRDefault="00E33B50" w:rsidP="00E33B50">
            <w:pPr>
              <w:spacing w:after="0" w:line="240" w:lineRule="auto"/>
              <w:jc w:val="center"/>
              <w:rPr>
                <w:rFonts w:ascii="Times New Roman" w:hAnsi="Times New Roman"/>
                <w:sz w:val="24"/>
                <w:szCs w:val="24"/>
              </w:rPr>
            </w:pPr>
            <w:r w:rsidRPr="007E07B2">
              <w:rPr>
                <w:rFonts w:ascii="Times New Roman" w:hAnsi="Times New Roman"/>
                <w:sz w:val="24"/>
                <w:szCs w:val="24"/>
              </w:rPr>
              <w:t>2</w:t>
            </w:r>
            <w:r w:rsidR="00983A44" w:rsidRPr="007E07B2">
              <w:rPr>
                <w:rFonts w:ascii="Times New Roman" w:hAnsi="Times New Roman"/>
                <w:sz w:val="24"/>
                <w:szCs w:val="24"/>
              </w:rPr>
              <w:t>0%</w:t>
            </w:r>
          </w:p>
        </w:tc>
      </w:tr>
      <w:tr w:rsidR="00983A44" w:rsidRPr="00552A38" w14:paraId="20782CF3" w14:textId="77777777" w:rsidTr="00450A21">
        <w:trPr>
          <w:trHeight w:val="135"/>
        </w:trPr>
        <w:tc>
          <w:tcPr>
            <w:tcW w:w="2670" w:type="dxa"/>
            <w:vMerge/>
          </w:tcPr>
          <w:p w14:paraId="56030946" w14:textId="77777777" w:rsidR="00983A44" w:rsidRPr="00552A38" w:rsidRDefault="00983A44" w:rsidP="00A81769">
            <w:pPr>
              <w:spacing w:after="0" w:line="240" w:lineRule="auto"/>
              <w:rPr>
                <w:rFonts w:ascii="Times New Roman" w:hAnsi="Times New Roman"/>
                <w:sz w:val="24"/>
                <w:szCs w:val="24"/>
              </w:rPr>
            </w:pPr>
          </w:p>
        </w:tc>
        <w:tc>
          <w:tcPr>
            <w:tcW w:w="2828" w:type="dxa"/>
            <w:shd w:val="clear" w:color="auto" w:fill="D9D9D9"/>
          </w:tcPr>
          <w:p w14:paraId="4D87AC87" w14:textId="4B68BC01" w:rsidR="00983A44" w:rsidRPr="00552A38" w:rsidRDefault="00E33B50" w:rsidP="007C56FD">
            <w:pPr>
              <w:spacing w:after="0" w:line="240" w:lineRule="auto"/>
              <w:rPr>
                <w:rFonts w:ascii="Times New Roman" w:hAnsi="Times New Roman"/>
                <w:sz w:val="24"/>
                <w:szCs w:val="24"/>
              </w:rPr>
            </w:pPr>
            <w:r>
              <w:rPr>
                <w:rFonts w:ascii="Times New Roman" w:hAnsi="Times New Roman"/>
                <w:sz w:val="24"/>
                <w:szCs w:val="24"/>
              </w:rPr>
              <w:t xml:space="preserve">Teste </w:t>
            </w:r>
            <w:r w:rsidR="0093436C">
              <w:rPr>
                <w:rFonts w:ascii="Times New Roman" w:hAnsi="Times New Roman"/>
                <w:sz w:val="24"/>
                <w:szCs w:val="24"/>
              </w:rPr>
              <w:t>lunare</w:t>
            </w:r>
            <w:r>
              <w:rPr>
                <w:rFonts w:ascii="Times New Roman" w:hAnsi="Times New Roman"/>
                <w:sz w:val="24"/>
                <w:szCs w:val="24"/>
              </w:rPr>
              <w:t xml:space="preserve"> </w:t>
            </w:r>
          </w:p>
        </w:tc>
        <w:tc>
          <w:tcPr>
            <w:tcW w:w="2967" w:type="dxa"/>
          </w:tcPr>
          <w:p w14:paraId="68F298AC" w14:textId="6BCD9C95" w:rsidR="00983A44" w:rsidRPr="007E07B2" w:rsidRDefault="00E33B50" w:rsidP="00E33B50">
            <w:pPr>
              <w:spacing w:after="0" w:line="240" w:lineRule="auto"/>
              <w:rPr>
                <w:rFonts w:ascii="Times New Roman" w:hAnsi="Times New Roman"/>
                <w:sz w:val="24"/>
                <w:szCs w:val="24"/>
              </w:rPr>
            </w:pPr>
            <w:r w:rsidRPr="007E07B2">
              <w:rPr>
                <w:rFonts w:ascii="Times New Roman" w:hAnsi="Times New Roman"/>
                <w:iCs/>
                <w:sz w:val="24"/>
                <w:szCs w:val="24"/>
              </w:rPr>
              <w:t xml:space="preserve">Evaluarea testelor </w:t>
            </w:r>
            <w:r w:rsidR="0093436C" w:rsidRPr="007E07B2">
              <w:rPr>
                <w:rFonts w:ascii="Times New Roman" w:hAnsi="Times New Roman"/>
                <w:iCs/>
                <w:sz w:val="24"/>
                <w:szCs w:val="24"/>
              </w:rPr>
              <w:t>lunare</w:t>
            </w:r>
            <w:r w:rsidRPr="007E07B2">
              <w:rPr>
                <w:rFonts w:ascii="Times New Roman" w:hAnsi="Times New Roman"/>
                <w:sz w:val="24"/>
                <w:szCs w:val="24"/>
              </w:rPr>
              <w:t xml:space="preserve"> </w:t>
            </w:r>
          </w:p>
        </w:tc>
        <w:tc>
          <w:tcPr>
            <w:tcW w:w="2217" w:type="dxa"/>
          </w:tcPr>
          <w:p w14:paraId="3DD7F253" w14:textId="77777777" w:rsidR="00983A44" w:rsidRPr="007E07B2" w:rsidRDefault="00E33B50" w:rsidP="00E33B50">
            <w:pPr>
              <w:spacing w:after="0" w:line="240" w:lineRule="auto"/>
              <w:jc w:val="center"/>
              <w:rPr>
                <w:rFonts w:ascii="Times New Roman" w:hAnsi="Times New Roman"/>
                <w:sz w:val="24"/>
                <w:szCs w:val="24"/>
              </w:rPr>
            </w:pPr>
            <w:r w:rsidRPr="007E07B2">
              <w:rPr>
                <w:rFonts w:ascii="Times New Roman" w:hAnsi="Times New Roman"/>
                <w:sz w:val="24"/>
                <w:szCs w:val="24"/>
              </w:rPr>
              <w:t>2</w:t>
            </w:r>
            <w:r w:rsidR="00983A44" w:rsidRPr="007E07B2">
              <w:rPr>
                <w:rFonts w:ascii="Times New Roman" w:hAnsi="Times New Roman"/>
                <w:sz w:val="24"/>
                <w:szCs w:val="24"/>
              </w:rPr>
              <w:t>0%</w:t>
            </w:r>
          </w:p>
        </w:tc>
      </w:tr>
      <w:tr w:rsidR="00983A44" w:rsidRPr="00552A38" w14:paraId="6D793C80" w14:textId="77777777" w:rsidTr="00450A21">
        <w:tc>
          <w:tcPr>
            <w:tcW w:w="10682" w:type="dxa"/>
            <w:gridSpan w:val="4"/>
          </w:tcPr>
          <w:p w14:paraId="3D61351A" w14:textId="77777777" w:rsidR="009C39E4" w:rsidRDefault="009C39E4" w:rsidP="00A81769">
            <w:pPr>
              <w:spacing w:after="0" w:line="240" w:lineRule="auto"/>
              <w:rPr>
                <w:rFonts w:ascii="Times New Roman" w:hAnsi="Times New Roman"/>
                <w:sz w:val="24"/>
                <w:szCs w:val="24"/>
              </w:rPr>
            </w:pPr>
          </w:p>
          <w:p w14:paraId="60561319" w14:textId="6E4D2974" w:rsidR="00983A44" w:rsidRDefault="00983A44" w:rsidP="00A81769">
            <w:pPr>
              <w:spacing w:after="0" w:line="240" w:lineRule="auto"/>
              <w:rPr>
                <w:rFonts w:ascii="Times New Roman" w:hAnsi="Times New Roman"/>
                <w:sz w:val="24"/>
                <w:szCs w:val="24"/>
              </w:rPr>
            </w:pPr>
            <w:r w:rsidRPr="00552A38">
              <w:rPr>
                <w:rFonts w:ascii="Times New Roman" w:hAnsi="Times New Roman"/>
                <w:sz w:val="24"/>
                <w:szCs w:val="24"/>
              </w:rPr>
              <w:t>10.6 Standard minim de performanţă</w:t>
            </w:r>
            <w:r w:rsidR="00EF6550">
              <w:rPr>
                <w:rFonts w:ascii="Times New Roman" w:hAnsi="Times New Roman"/>
                <w:sz w:val="24"/>
                <w:szCs w:val="24"/>
              </w:rPr>
              <w:t>:</w:t>
            </w:r>
          </w:p>
          <w:p w14:paraId="213C32D1" w14:textId="293B9EB9" w:rsidR="00EF6550" w:rsidRDefault="00EF6550" w:rsidP="00A81769">
            <w:pPr>
              <w:spacing w:after="0" w:line="240" w:lineRule="auto"/>
              <w:rPr>
                <w:rFonts w:ascii="Times New Roman" w:hAnsi="Times New Roman"/>
                <w:sz w:val="24"/>
                <w:szCs w:val="24"/>
              </w:rPr>
            </w:pPr>
            <w:r w:rsidRPr="00EF6550">
              <w:rPr>
                <w:rFonts w:ascii="Times New Roman" w:hAnsi="Times New Roman"/>
                <w:sz w:val="24"/>
                <w:szCs w:val="24"/>
              </w:rPr>
              <w:t xml:space="preserve">Orice lucrare academică se bazează pe informații ale căror surse trebuie să fie citate în mod corespunzător. În redactarea oricărei lucrări academice, este obligatorie folosirea în mod consistent a unuia din stilurile </w:t>
            </w:r>
            <w:r w:rsidRPr="00EF6550">
              <w:rPr>
                <w:rFonts w:ascii="Times New Roman" w:hAnsi="Times New Roman"/>
                <w:sz w:val="24"/>
                <w:szCs w:val="24"/>
              </w:rPr>
              <w:lastRenderedPageBreak/>
              <w:t>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corectiturinea utilizării stilului bibliografic ales.</w:t>
            </w:r>
          </w:p>
          <w:p w14:paraId="553F0395" w14:textId="3B1D4E2F" w:rsidR="00EF6550" w:rsidRPr="00552A38" w:rsidRDefault="00EF6550" w:rsidP="00A81769">
            <w:pPr>
              <w:spacing w:after="0" w:line="240" w:lineRule="auto"/>
              <w:rPr>
                <w:rFonts w:ascii="Times New Roman" w:hAnsi="Times New Roman"/>
                <w:sz w:val="24"/>
                <w:szCs w:val="24"/>
              </w:rPr>
            </w:pPr>
          </w:p>
        </w:tc>
      </w:tr>
      <w:tr w:rsidR="00983A44" w:rsidRPr="00552A38" w14:paraId="3B9056A4" w14:textId="77777777" w:rsidTr="00450A21">
        <w:tc>
          <w:tcPr>
            <w:tcW w:w="10682" w:type="dxa"/>
            <w:gridSpan w:val="4"/>
          </w:tcPr>
          <w:p w14:paraId="5F12DE61" w14:textId="77777777" w:rsidR="000324AD" w:rsidRDefault="000324AD" w:rsidP="00552A38">
            <w:pPr>
              <w:numPr>
                <w:ilvl w:val="0"/>
                <w:numId w:val="8"/>
              </w:numPr>
              <w:spacing w:after="0" w:line="240" w:lineRule="auto"/>
              <w:ind w:left="0"/>
              <w:jc w:val="both"/>
              <w:rPr>
                <w:rFonts w:ascii="Times New Roman" w:hAnsi="Times New Roman"/>
                <w:sz w:val="24"/>
                <w:szCs w:val="24"/>
              </w:rPr>
            </w:pPr>
          </w:p>
          <w:p w14:paraId="71EA0E05" w14:textId="77777777" w:rsidR="007C56FD" w:rsidRDefault="00552A38" w:rsidP="00552A38">
            <w:pPr>
              <w:numPr>
                <w:ilvl w:val="0"/>
                <w:numId w:val="8"/>
              </w:numPr>
              <w:spacing w:after="0" w:line="240" w:lineRule="auto"/>
              <w:ind w:left="0"/>
              <w:jc w:val="both"/>
              <w:rPr>
                <w:rFonts w:ascii="Times New Roman" w:hAnsi="Times New Roman"/>
                <w:sz w:val="24"/>
                <w:szCs w:val="24"/>
              </w:rPr>
            </w:pPr>
            <w:r w:rsidRPr="00552A38">
              <w:rPr>
                <w:rFonts w:ascii="Times New Roman" w:hAnsi="Times New Roman"/>
                <w:sz w:val="24"/>
                <w:szCs w:val="24"/>
              </w:rPr>
              <w:t>Activitate la seminar: 4</w:t>
            </w:r>
            <w:r w:rsidR="007E6BE7">
              <w:rPr>
                <w:rFonts w:ascii="Times New Roman" w:hAnsi="Times New Roman"/>
                <w:sz w:val="24"/>
                <w:szCs w:val="24"/>
              </w:rPr>
              <w:t xml:space="preserve">0% </w:t>
            </w:r>
          </w:p>
          <w:p w14:paraId="3B28CD67" w14:textId="36B56732" w:rsidR="00552A38" w:rsidRPr="00552A38" w:rsidRDefault="007E6BE7" w:rsidP="00552A38">
            <w:pPr>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(nota la seminar este compusă</w:t>
            </w:r>
            <w:r w:rsidR="00552A38" w:rsidRPr="00552A38">
              <w:rPr>
                <w:rFonts w:ascii="Times New Roman" w:hAnsi="Times New Roman"/>
                <w:sz w:val="24"/>
                <w:szCs w:val="24"/>
              </w:rPr>
              <w:t xml:space="preserve"> din 1)</w:t>
            </w:r>
            <w:r w:rsidR="007C56FD">
              <w:rPr>
                <w:rFonts w:ascii="Times New Roman" w:hAnsi="Times New Roman"/>
                <w:sz w:val="24"/>
                <w:szCs w:val="24"/>
              </w:rPr>
              <w:t xml:space="preserve"> prezenţă şi participare activă la seminar (20%) şi 2) rezultatul testelor</w:t>
            </w:r>
            <w:r w:rsidR="003608FD">
              <w:rPr>
                <w:rFonts w:ascii="Times New Roman" w:hAnsi="Times New Roman"/>
                <w:sz w:val="24"/>
                <w:szCs w:val="24"/>
              </w:rPr>
              <w:t xml:space="preserve"> lunare </w:t>
            </w:r>
            <w:r w:rsidR="007C56FD">
              <w:rPr>
                <w:rFonts w:ascii="Times New Roman" w:hAnsi="Times New Roman"/>
                <w:sz w:val="24"/>
                <w:szCs w:val="24"/>
              </w:rPr>
              <w:t>(20%)</w:t>
            </w:r>
          </w:p>
          <w:p w14:paraId="275CBE5D" w14:textId="77777777" w:rsidR="00552A38" w:rsidRDefault="00552A38" w:rsidP="007E6BE7">
            <w:pPr>
              <w:spacing w:after="0" w:line="240" w:lineRule="auto"/>
              <w:jc w:val="both"/>
              <w:rPr>
                <w:rFonts w:ascii="Times New Roman" w:hAnsi="Times New Roman"/>
                <w:sz w:val="24"/>
                <w:szCs w:val="24"/>
              </w:rPr>
            </w:pPr>
            <w:r w:rsidRPr="00552A38">
              <w:rPr>
                <w:rFonts w:ascii="Times New Roman" w:hAnsi="Times New Roman"/>
                <w:sz w:val="24"/>
                <w:szCs w:val="24"/>
              </w:rPr>
              <w:t xml:space="preserve">Examen final: </w:t>
            </w:r>
            <w:r w:rsidR="00DB7785">
              <w:rPr>
                <w:rFonts w:ascii="Times New Roman" w:hAnsi="Times New Roman"/>
                <w:sz w:val="24"/>
                <w:szCs w:val="24"/>
              </w:rPr>
              <w:t>6</w:t>
            </w:r>
            <w:r w:rsidRPr="00552A38">
              <w:rPr>
                <w:rFonts w:ascii="Times New Roman" w:hAnsi="Times New Roman"/>
                <w:sz w:val="24"/>
                <w:szCs w:val="24"/>
              </w:rPr>
              <w:t xml:space="preserve">0%. </w:t>
            </w:r>
          </w:p>
          <w:p w14:paraId="2BFFB660" w14:textId="77777777" w:rsidR="007E6BE7" w:rsidRPr="00552A38" w:rsidRDefault="007E6BE7" w:rsidP="007E6BE7">
            <w:pPr>
              <w:spacing w:after="0" w:line="240" w:lineRule="auto"/>
              <w:jc w:val="both"/>
              <w:rPr>
                <w:rFonts w:ascii="Times New Roman" w:hAnsi="Times New Roman"/>
                <w:sz w:val="24"/>
                <w:szCs w:val="24"/>
              </w:rPr>
            </w:pPr>
          </w:p>
          <w:p w14:paraId="0C044A62" w14:textId="77777777" w:rsidR="00983A44" w:rsidRDefault="00552A38" w:rsidP="00552A38">
            <w:pPr>
              <w:pStyle w:val="HTMLPreformatted"/>
              <w:jc w:val="both"/>
              <w:rPr>
                <w:rFonts w:ascii="Times New Roman" w:hAnsi="Times New Roman" w:cs="Times New Roman"/>
                <w:sz w:val="24"/>
                <w:szCs w:val="24"/>
                <w:lang w:val="fr-FR"/>
              </w:rPr>
            </w:pPr>
            <w:r w:rsidRPr="00843B00">
              <w:rPr>
                <w:rFonts w:ascii="Times New Roman" w:hAnsi="Times New Roman" w:cs="Times New Roman"/>
                <w:sz w:val="24"/>
                <w:szCs w:val="24"/>
                <w:lang w:val="fr-FR"/>
              </w:rPr>
              <w:t xml:space="preserve">Nota de la </w:t>
            </w:r>
            <w:proofErr w:type="spellStart"/>
            <w:r w:rsidRPr="00843B00">
              <w:rPr>
                <w:rFonts w:ascii="Times New Roman" w:hAnsi="Times New Roman" w:cs="Times New Roman"/>
                <w:sz w:val="24"/>
                <w:szCs w:val="24"/>
                <w:lang w:val="fr-FR"/>
              </w:rPr>
              <w:t>examenul</w:t>
            </w:r>
            <w:proofErr w:type="spellEnd"/>
            <w:r w:rsidRPr="00843B00">
              <w:rPr>
                <w:rFonts w:ascii="Times New Roman" w:hAnsi="Times New Roman" w:cs="Times New Roman"/>
                <w:sz w:val="24"/>
                <w:szCs w:val="24"/>
                <w:lang w:val="fr-FR"/>
              </w:rPr>
              <w:t xml:space="preserve"> de </w:t>
            </w:r>
            <w:proofErr w:type="spellStart"/>
            <w:r w:rsidRPr="00843B00">
              <w:rPr>
                <w:rFonts w:ascii="Times New Roman" w:hAnsi="Times New Roman" w:cs="Times New Roman"/>
                <w:sz w:val="24"/>
                <w:szCs w:val="24"/>
                <w:lang w:val="fr-FR"/>
              </w:rPr>
              <w:t>restanţă</w:t>
            </w:r>
            <w:proofErr w:type="spellEnd"/>
            <w:r w:rsidRPr="00843B00">
              <w:rPr>
                <w:rFonts w:ascii="Times New Roman" w:hAnsi="Times New Roman" w:cs="Times New Roman"/>
                <w:sz w:val="24"/>
                <w:szCs w:val="24"/>
                <w:lang w:val="fr-FR"/>
              </w:rPr>
              <w:t xml:space="preserve"> </w:t>
            </w:r>
            <w:proofErr w:type="spellStart"/>
            <w:r w:rsidRPr="00843B00">
              <w:rPr>
                <w:rFonts w:ascii="Times New Roman" w:hAnsi="Times New Roman" w:cs="Times New Roman"/>
                <w:sz w:val="24"/>
                <w:szCs w:val="24"/>
                <w:lang w:val="fr-FR"/>
              </w:rPr>
              <w:t>include</w:t>
            </w:r>
            <w:proofErr w:type="spellEnd"/>
            <w:r w:rsidRPr="00843B00">
              <w:rPr>
                <w:rFonts w:ascii="Times New Roman" w:hAnsi="Times New Roman" w:cs="Times New Roman"/>
                <w:sz w:val="24"/>
                <w:szCs w:val="24"/>
                <w:lang w:val="fr-FR"/>
              </w:rPr>
              <w:t xml:space="preserve"> </w:t>
            </w:r>
            <w:proofErr w:type="spellStart"/>
            <w:r w:rsidR="00B90B10">
              <w:rPr>
                <w:rFonts w:ascii="Times New Roman" w:hAnsi="Times New Roman" w:cs="Times New Roman"/>
                <w:sz w:val="24"/>
                <w:szCs w:val="24"/>
                <w:lang w:val="fr-FR"/>
              </w:rPr>
              <w:t>ş</w:t>
            </w:r>
            <w:r w:rsidR="00B90B10" w:rsidRPr="00843B00">
              <w:rPr>
                <w:rFonts w:ascii="Times New Roman" w:hAnsi="Times New Roman" w:cs="Times New Roman"/>
                <w:sz w:val="24"/>
                <w:szCs w:val="24"/>
                <w:lang w:val="fr-FR"/>
              </w:rPr>
              <w:t>i</w:t>
            </w:r>
            <w:proofErr w:type="spellEnd"/>
            <w:r w:rsidR="00B90B10" w:rsidRPr="00843B00">
              <w:rPr>
                <w:rFonts w:ascii="Times New Roman" w:hAnsi="Times New Roman" w:cs="Times New Roman"/>
                <w:sz w:val="24"/>
                <w:szCs w:val="24"/>
                <w:lang w:val="fr-FR"/>
              </w:rPr>
              <w:t xml:space="preserve"> </w:t>
            </w:r>
            <w:proofErr w:type="spellStart"/>
            <w:r w:rsidRPr="00843B00">
              <w:rPr>
                <w:rFonts w:ascii="Times New Roman" w:hAnsi="Times New Roman" w:cs="Times New Roman"/>
                <w:sz w:val="24"/>
                <w:szCs w:val="24"/>
                <w:lang w:val="fr-FR"/>
              </w:rPr>
              <w:t>componenta</w:t>
            </w:r>
            <w:proofErr w:type="spellEnd"/>
            <w:r w:rsidRPr="00843B00">
              <w:rPr>
                <w:rFonts w:ascii="Times New Roman" w:hAnsi="Times New Roman" w:cs="Times New Roman"/>
                <w:sz w:val="24"/>
                <w:szCs w:val="24"/>
                <w:lang w:val="fr-FR"/>
              </w:rPr>
              <w:t xml:space="preserve"> de </w:t>
            </w:r>
            <w:proofErr w:type="spellStart"/>
            <w:r w:rsidRPr="00843B00">
              <w:rPr>
                <w:rFonts w:ascii="Times New Roman" w:hAnsi="Times New Roman" w:cs="Times New Roman"/>
                <w:sz w:val="24"/>
                <w:szCs w:val="24"/>
                <w:lang w:val="fr-FR"/>
              </w:rPr>
              <w:t>seminar</w:t>
            </w:r>
            <w:proofErr w:type="spellEnd"/>
            <w:r w:rsidRPr="00843B00">
              <w:rPr>
                <w:rFonts w:ascii="Times New Roman" w:hAnsi="Times New Roman" w:cs="Times New Roman"/>
                <w:sz w:val="24"/>
                <w:szCs w:val="24"/>
                <w:lang w:val="fr-FR"/>
              </w:rPr>
              <w:t xml:space="preserve"> (40</w:t>
            </w:r>
            <w:proofErr w:type="gramStart"/>
            <w:r w:rsidRPr="00843B00">
              <w:rPr>
                <w:rFonts w:ascii="Times New Roman" w:hAnsi="Times New Roman" w:cs="Times New Roman"/>
                <w:sz w:val="24"/>
                <w:szCs w:val="24"/>
                <w:lang w:val="fr-FR"/>
              </w:rPr>
              <w:t>%</w:t>
            </w:r>
            <w:r w:rsidR="006D06D3" w:rsidRPr="00843B00">
              <w:rPr>
                <w:rFonts w:ascii="Times New Roman" w:hAnsi="Times New Roman" w:cs="Times New Roman"/>
                <w:sz w:val="24"/>
                <w:szCs w:val="24"/>
                <w:lang w:val="fr-FR"/>
              </w:rPr>
              <w:t>)</w:t>
            </w:r>
            <w:r w:rsidRPr="00843B00">
              <w:rPr>
                <w:rFonts w:ascii="Times New Roman" w:hAnsi="Times New Roman" w:cs="Times New Roman"/>
                <w:sz w:val="24"/>
                <w:szCs w:val="24"/>
                <w:lang w:val="fr-FR"/>
              </w:rPr>
              <w:t>:</w:t>
            </w:r>
            <w:proofErr w:type="gramEnd"/>
            <w:r w:rsidRPr="00843B00">
              <w:rPr>
                <w:rFonts w:ascii="Times New Roman" w:hAnsi="Times New Roman" w:cs="Times New Roman"/>
                <w:sz w:val="24"/>
                <w:szCs w:val="24"/>
                <w:lang w:val="fr-FR"/>
              </w:rPr>
              <w:t xml:space="preserve"> </w:t>
            </w:r>
          </w:p>
          <w:p w14:paraId="1BA64C59" w14:textId="77777777" w:rsidR="00552A38" w:rsidRPr="00552A38" w:rsidRDefault="00552A38" w:rsidP="00552A38">
            <w:pPr>
              <w:spacing w:after="0" w:line="240" w:lineRule="auto"/>
              <w:jc w:val="both"/>
              <w:rPr>
                <w:rFonts w:ascii="Times New Roman" w:hAnsi="Times New Roman"/>
                <w:sz w:val="24"/>
                <w:szCs w:val="24"/>
              </w:rPr>
            </w:pPr>
          </w:p>
          <w:p w14:paraId="55CBB564" w14:textId="77777777" w:rsidR="00552A38" w:rsidRPr="00552A38" w:rsidRDefault="00552A38" w:rsidP="00E33B50">
            <w:pPr>
              <w:autoSpaceDE w:val="0"/>
              <w:autoSpaceDN w:val="0"/>
              <w:adjustRightInd w:val="0"/>
              <w:spacing w:after="0" w:line="240" w:lineRule="auto"/>
              <w:rPr>
                <w:rFonts w:ascii="Times New Roman" w:hAnsi="Times New Roman"/>
                <w:color w:val="000000"/>
                <w:sz w:val="24"/>
                <w:szCs w:val="24"/>
              </w:rPr>
            </w:pPr>
            <w:r w:rsidRPr="00552A38">
              <w:rPr>
                <w:rFonts w:ascii="Times New Roman" w:hAnsi="Times New Roman"/>
                <w:color w:val="000000"/>
                <w:sz w:val="24"/>
                <w:szCs w:val="24"/>
              </w:rPr>
              <w:t xml:space="preserve">Notiunea de </w:t>
            </w:r>
            <w:r w:rsidRPr="00552A38">
              <w:rPr>
                <w:rFonts w:ascii="Times New Roman" w:hAnsi="Times New Roman"/>
                <w:i/>
                <w:iCs/>
                <w:color w:val="000000"/>
                <w:sz w:val="24"/>
                <w:szCs w:val="24"/>
              </w:rPr>
              <w:t xml:space="preserve">plagiat </w:t>
            </w:r>
            <w:r w:rsidR="00350F12">
              <w:rPr>
                <w:rFonts w:ascii="Times New Roman" w:hAnsi="Times New Roman"/>
                <w:color w:val="000000"/>
                <w:sz w:val="24"/>
                <w:szCs w:val="24"/>
              </w:rPr>
              <w:t>se defineș</w:t>
            </w:r>
            <w:r w:rsidRPr="00552A38">
              <w:rPr>
                <w:rFonts w:ascii="Times New Roman" w:hAnsi="Times New Roman"/>
                <w:color w:val="000000"/>
                <w:sz w:val="24"/>
                <w:szCs w:val="24"/>
              </w:rPr>
              <w:t>te în conformitate cu normele Catedrei de Stiin</w:t>
            </w:r>
            <w:r w:rsidR="00350F12">
              <w:rPr>
                <w:rFonts w:ascii="Times New Roman" w:hAnsi="Times New Roman"/>
                <w:color w:val="000000"/>
                <w:sz w:val="24"/>
                <w:szCs w:val="24"/>
              </w:rPr>
              <w:t>ț</w:t>
            </w:r>
            <w:r w:rsidRPr="00552A38">
              <w:rPr>
                <w:rFonts w:ascii="Times New Roman" w:hAnsi="Times New Roman"/>
                <w:color w:val="000000"/>
                <w:sz w:val="24"/>
                <w:szCs w:val="24"/>
              </w:rPr>
              <w:t>e Politice a</w:t>
            </w:r>
            <w:r w:rsidR="003A5E32">
              <w:rPr>
                <w:rFonts w:ascii="Times New Roman" w:hAnsi="Times New Roman"/>
                <w:color w:val="000000"/>
                <w:sz w:val="24"/>
                <w:szCs w:val="24"/>
              </w:rPr>
              <w:t xml:space="preserve"> </w:t>
            </w:r>
            <w:r w:rsidR="00350F12">
              <w:rPr>
                <w:rFonts w:ascii="Times New Roman" w:hAnsi="Times New Roman"/>
                <w:color w:val="000000"/>
                <w:sz w:val="24"/>
                <w:szCs w:val="24"/>
              </w:rPr>
              <w:t>Universităț</w:t>
            </w:r>
            <w:r w:rsidR="003A5E32">
              <w:rPr>
                <w:rFonts w:ascii="Times New Roman" w:hAnsi="Times New Roman"/>
                <w:color w:val="000000"/>
                <w:sz w:val="24"/>
                <w:szCs w:val="24"/>
              </w:rPr>
              <w:t xml:space="preserve">ii </w:t>
            </w:r>
            <w:r w:rsidR="003D0645">
              <w:rPr>
                <w:rFonts w:ascii="Times New Roman" w:hAnsi="Times New Roman"/>
                <w:color w:val="000000"/>
                <w:sz w:val="24"/>
                <w:szCs w:val="24"/>
              </w:rPr>
              <w:t>„</w:t>
            </w:r>
            <w:r w:rsidRPr="00552A38">
              <w:rPr>
                <w:rFonts w:ascii="Times New Roman" w:hAnsi="Times New Roman"/>
                <w:color w:val="000000"/>
                <w:sz w:val="24"/>
                <w:szCs w:val="24"/>
              </w:rPr>
              <w:t>Babe</w:t>
            </w:r>
            <w:r w:rsidR="00350F12">
              <w:rPr>
                <w:rFonts w:ascii="Times New Roman" w:hAnsi="Times New Roman"/>
                <w:color w:val="000000"/>
                <w:sz w:val="24"/>
                <w:szCs w:val="24"/>
              </w:rPr>
              <w:t>ș</w:t>
            </w:r>
            <w:r w:rsidR="003A5E32">
              <w:rPr>
                <w:rFonts w:ascii="Times New Roman" w:hAnsi="Times New Roman"/>
                <w:color w:val="000000"/>
                <w:sz w:val="24"/>
                <w:szCs w:val="24"/>
              </w:rPr>
              <w:t>-Bolyai</w:t>
            </w:r>
            <w:r w:rsidR="003D0645">
              <w:rPr>
                <w:rFonts w:ascii="Times New Roman" w:hAnsi="Times New Roman"/>
                <w:color w:val="000000"/>
                <w:sz w:val="24"/>
                <w:szCs w:val="24"/>
              </w:rPr>
              <w:t>”</w:t>
            </w:r>
            <w:r w:rsidRPr="00552A38">
              <w:rPr>
                <w:rFonts w:ascii="Times New Roman" w:hAnsi="Times New Roman"/>
                <w:color w:val="000000"/>
                <w:sz w:val="24"/>
                <w:szCs w:val="24"/>
              </w:rPr>
              <w:t>:</w:t>
            </w:r>
            <w:r w:rsidR="003A5E32">
              <w:rPr>
                <w:rFonts w:ascii="Times New Roman" w:hAnsi="Times New Roman"/>
                <w:color w:val="000000"/>
                <w:sz w:val="24"/>
                <w:szCs w:val="24"/>
              </w:rPr>
              <w:t xml:space="preserve"> </w:t>
            </w:r>
            <w:r w:rsidRPr="00B90B10">
              <w:rPr>
                <w:rFonts w:ascii="Times New Roman" w:hAnsi="Times New Roman"/>
                <w:color w:val="000000"/>
                <w:sz w:val="24"/>
                <w:szCs w:val="24"/>
              </w:rPr>
              <w:t>(</w:t>
            </w:r>
            <w:hyperlink r:id="rId18" w:tgtFrame="_blank" w:history="1">
              <w:r w:rsidR="00FD44B8" w:rsidRPr="00843B00">
                <w:rPr>
                  <w:rStyle w:val="Hyperlink"/>
                  <w:rFonts w:ascii="Times New Roman" w:hAnsi="Times New Roman"/>
                  <w:color w:val="1155CC"/>
                  <w:sz w:val="24"/>
                  <w:szCs w:val="24"/>
                  <w:shd w:val="clear" w:color="auto" w:fill="FFFFFF"/>
                </w:rPr>
                <w:t>http://fspac.ubbcluj.ro/resurse/formulare-regulamente/reguli-etice-si-deontologice/</w:t>
              </w:r>
            </w:hyperlink>
            <w:r w:rsidRPr="00B90B10">
              <w:rPr>
                <w:rFonts w:ascii="Times New Roman" w:hAnsi="Times New Roman"/>
                <w:color w:val="000000"/>
                <w:sz w:val="24"/>
                <w:szCs w:val="24"/>
              </w:rPr>
              <w:t>)</w:t>
            </w:r>
            <w:r w:rsidR="00FD44B8" w:rsidRPr="00B90B10">
              <w:rPr>
                <w:rFonts w:ascii="Times New Roman" w:hAnsi="Times New Roman"/>
                <w:color w:val="000000"/>
                <w:sz w:val="24"/>
                <w:szCs w:val="24"/>
              </w:rPr>
              <w:t>.</w:t>
            </w:r>
            <w:r w:rsidR="00FD44B8">
              <w:rPr>
                <w:rFonts w:ascii="Times New Roman" w:hAnsi="Times New Roman"/>
                <w:color w:val="000000"/>
                <w:sz w:val="24"/>
                <w:szCs w:val="24"/>
              </w:rPr>
              <w:t xml:space="preserve"> </w:t>
            </w:r>
            <w:r w:rsidR="00350F12">
              <w:rPr>
                <w:rFonts w:ascii="Times New Roman" w:hAnsi="Times New Roman"/>
                <w:color w:val="000000"/>
                <w:sz w:val="24"/>
                <w:szCs w:val="24"/>
              </w:rPr>
              <w:t>Plagiatul și tentativa de fraudă la examen se sancț</w:t>
            </w:r>
            <w:r w:rsidRPr="00552A38">
              <w:rPr>
                <w:rFonts w:ascii="Times New Roman" w:hAnsi="Times New Roman"/>
                <w:color w:val="000000"/>
                <w:sz w:val="24"/>
                <w:szCs w:val="24"/>
              </w:rPr>
              <w:t>ioneaz</w:t>
            </w:r>
            <w:r w:rsidR="00350F12">
              <w:rPr>
                <w:rFonts w:ascii="Times New Roman" w:hAnsi="Times New Roman"/>
                <w:color w:val="000000"/>
                <w:sz w:val="24"/>
                <w:szCs w:val="24"/>
              </w:rPr>
              <w:t>ă</w:t>
            </w:r>
            <w:r w:rsidRPr="00552A38">
              <w:rPr>
                <w:rFonts w:ascii="Times New Roman" w:hAnsi="Times New Roman"/>
                <w:color w:val="000000"/>
                <w:sz w:val="24"/>
                <w:szCs w:val="24"/>
              </w:rPr>
              <w:t xml:space="preserve"> cu nota 1 </w:t>
            </w:r>
            <w:r w:rsidR="00350F12">
              <w:rPr>
                <w:rFonts w:ascii="Times New Roman" w:hAnsi="Times New Roman"/>
                <w:color w:val="000000"/>
                <w:sz w:val="24"/>
                <w:szCs w:val="24"/>
              </w:rPr>
              <w:t>la acest curs și expunerea cazului în ședința Catedrei pentru luarea mă</w:t>
            </w:r>
            <w:r w:rsidRPr="00552A38">
              <w:rPr>
                <w:rFonts w:ascii="Times New Roman" w:hAnsi="Times New Roman"/>
                <w:color w:val="000000"/>
                <w:sz w:val="24"/>
                <w:szCs w:val="24"/>
              </w:rPr>
              <w:t>s</w:t>
            </w:r>
            <w:r w:rsidR="00350F12">
              <w:rPr>
                <w:rFonts w:ascii="Times New Roman" w:hAnsi="Times New Roman"/>
                <w:color w:val="000000"/>
                <w:sz w:val="24"/>
                <w:szCs w:val="24"/>
              </w:rPr>
              <w:t>urilor administrative corespunză</w:t>
            </w:r>
            <w:r w:rsidRPr="00552A38">
              <w:rPr>
                <w:rFonts w:ascii="Times New Roman" w:hAnsi="Times New Roman"/>
                <w:color w:val="000000"/>
                <w:sz w:val="24"/>
                <w:szCs w:val="24"/>
              </w:rPr>
              <w:t>toare.</w:t>
            </w:r>
          </w:p>
          <w:p w14:paraId="02FAACFA" w14:textId="77777777" w:rsidR="00983A44" w:rsidRDefault="00552A38" w:rsidP="00350F12">
            <w:pPr>
              <w:spacing w:after="0" w:line="240" w:lineRule="auto"/>
              <w:jc w:val="both"/>
              <w:rPr>
                <w:rFonts w:ascii="Times New Roman" w:hAnsi="Times New Roman"/>
                <w:sz w:val="24"/>
                <w:szCs w:val="24"/>
              </w:rPr>
            </w:pPr>
            <w:r w:rsidRPr="00552A38">
              <w:rPr>
                <w:rFonts w:ascii="Times New Roman" w:hAnsi="Times New Roman"/>
                <w:sz w:val="24"/>
                <w:szCs w:val="24"/>
              </w:rPr>
              <w:t>Frauda la examenul final se pedepse</w:t>
            </w:r>
            <w:r w:rsidR="00350F12">
              <w:rPr>
                <w:rFonts w:ascii="Times New Roman" w:hAnsi="Times New Roman"/>
                <w:sz w:val="24"/>
                <w:szCs w:val="24"/>
              </w:rPr>
              <w:t>ș</w:t>
            </w:r>
            <w:r w:rsidRPr="00552A38">
              <w:rPr>
                <w:rFonts w:ascii="Times New Roman" w:hAnsi="Times New Roman"/>
                <w:sz w:val="24"/>
                <w:szCs w:val="24"/>
              </w:rPr>
              <w:t xml:space="preserve">te cu eliminarea </w:t>
            </w:r>
            <w:r w:rsidR="00896971">
              <w:rPr>
                <w:rFonts w:ascii="Times New Roman" w:hAnsi="Times New Roman"/>
                <w:sz w:val="24"/>
                <w:szCs w:val="24"/>
              </w:rPr>
              <w:t>din</w:t>
            </w:r>
            <w:r w:rsidRPr="00552A38">
              <w:rPr>
                <w:rFonts w:ascii="Times New Roman" w:hAnsi="Times New Roman"/>
                <w:sz w:val="24"/>
                <w:szCs w:val="24"/>
              </w:rPr>
              <w:t xml:space="preserve"> examen. </w:t>
            </w:r>
          </w:p>
          <w:p w14:paraId="65CA98A8" w14:textId="77777777" w:rsidR="00AA05F1" w:rsidRDefault="00AA05F1" w:rsidP="00350F12">
            <w:pPr>
              <w:spacing w:after="0" w:line="240" w:lineRule="auto"/>
              <w:jc w:val="both"/>
              <w:rPr>
                <w:rFonts w:ascii="Times New Roman" w:hAnsi="Times New Roman"/>
                <w:sz w:val="24"/>
                <w:szCs w:val="24"/>
              </w:rPr>
            </w:pPr>
          </w:p>
          <w:p w14:paraId="284F5AD3" w14:textId="77777777" w:rsidR="00AA05F1" w:rsidRPr="003E1E65" w:rsidRDefault="00AA05F1" w:rsidP="00AA05F1">
            <w:pPr>
              <w:pStyle w:val="HTMLPreformatted"/>
              <w:jc w:val="both"/>
              <w:rPr>
                <w:rFonts w:ascii="Times New Roman" w:hAnsi="Times New Roman" w:cs="Times New Roman"/>
                <w:b/>
                <w:bCs/>
                <w:i/>
                <w:iCs/>
                <w:sz w:val="24"/>
                <w:szCs w:val="22"/>
                <w:lang w:val="ro-RO"/>
              </w:rPr>
            </w:pPr>
            <w:r w:rsidRPr="003E1E65">
              <w:rPr>
                <w:rFonts w:ascii="Times New Roman" w:hAnsi="Times New Roman" w:cs="Times New Roman"/>
                <w:b/>
                <w:bCs/>
                <w:i/>
                <w:iCs/>
                <w:sz w:val="24"/>
                <w:szCs w:val="22"/>
                <w:lang w:val="ro-RO"/>
              </w:rPr>
              <w:t>În conformitate cu articolul 29, aliniatul 2 din Regulamentul care defineşte statutul studentului UBB, participarea la minim 75% din seminarii este obligatorie. Studenţii care nu respectă această prevedere nu sunt primiţi în examen, în sesiunea de restanţe inclusiv. În acest caz, disciplina trebuie să fie inclusă în contractul de studii în anul următor.</w:t>
            </w:r>
          </w:p>
          <w:p w14:paraId="075C0974" w14:textId="77777777" w:rsidR="00DB7785" w:rsidRPr="003E1E65" w:rsidRDefault="00DB7785" w:rsidP="00AA05F1">
            <w:pPr>
              <w:pStyle w:val="HTMLPreformatted"/>
              <w:jc w:val="both"/>
              <w:rPr>
                <w:rFonts w:ascii="Times New Roman" w:hAnsi="Times New Roman" w:cs="Times New Roman"/>
                <w:color w:val="FF0000"/>
                <w:sz w:val="24"/>
                <w:szCs w:val="22"/>
                <w:lang w:val="ro-RO"/>
              </w:rPr>
            </w:pPr>
          </w:p>
          <w:p w14:paraId="70E34E7A" w14:textId="77777777" w:rsidR="00AA05F1" w:rsidRDefault="00AA05F1" w:rsidP="00AA05F1">
            <w:pPr>
              <w:suppressAutoHyphens/>
              <w:spacing w:after="0" w:line="240" w:lineRule="auto"/>
              <w:jc w:val="both"/>
              <w:rPr>
                <w:rFonts w:ascii="Times New Roman" w:hAnsi="Times New Roman"/>
                <w:sz w:val="24"/>
              </w:rPr>
            </w:pPr>
            <w:r w:rsidRPr="00AA05F1">
              <w:rPr>
                <w:rFonts w:ascii="Times New Roman" w:hAnsi="Times New Roman"/>
                <w:sz w:val="24"/>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14:paraId="5B468605" w14:textId="77777777" w:rsidR="00DB7785" w:rsidRPr="00AA05F1" w:rsidRDefault="00DB7785" w:rsidP="00AA05F1">
            <w:pPr>
              <w:suppressAutoHyphens/>
              <w:spacing w:after="0" w:line="240" w:lineRule="auto"/>
              <w:jc w:val="both"/>
              <w:rPr>
                <w:rFonts w:asciiTheme="minorHAnsi" w:hAnsiTheme="minorHAnsi"/>
              </w:rPr>
            </w:pPr>
          </w:p>
        </w:tc>
      </w:tr>
    </w:tbl>
    <w:p w14:paraId="2B58AFD7" w14:textId="77777777" w:rsidR="008027E9" w:rsidRPr="00552A38" w:rsidRDefault="008027E9" w:rsidP="00A81769">
      <w:pPr>
        <w:spacing w:after="0" w:line="240" w:lineRule="auto"/>
        <w:rPr>
          <w:rFonts w:ascii="Times New Roman" w:hAnsi="Times New Roman"/>
          <w:sz w:val="24"/>
          <w:szCs w:val="24"/>
        </w:rPr>
      </w:pPr>
    </w:p>
    <w:p w14:paraId="045E91EB" w14:textId="77777777" w:rsidR="008027E9" w:rsidRPr="00552A38" w:rsidRDefault="008027E9" w:rsidP="00A81769">
      <w:pPr>
        <w:spacing w:after="0" w:line="240" w:lineRule="auto"/>
        <w:rPr>
          <w:rFonts w:ascii="Times New Roman" w:hAnsi="Times New Roman"/>
          <w:sz w:val="24"/>
          <w:szCs w:val="24"/>
        </w:rPr>
      </w:pPr>
    </w:p>
    <w:p w14:paraId="3B108A6F" w14:textId="77777777" w:rsidR="008027E9" w:rsidRPr="00552A38" w:rsidRDefault="008027E9" w:rsidP="00A81769">
      <w:pPr>
        <w:spacing w:after="0" w:line="240" w:lineRule="auto"/>
        <w:ind w:firstLine="708"/>
        <w:rPr>
          <w:rFonts w:ascii="Times New Roman" w:hAnsi="Times New Roman"/>
          <w:sz w:val="24"/>
          <w:szCs w:val="24"/>
        </w:rPr>
      </w:pPr>
      <w:r w:rsidRPr="00552A38">
        <w:rPr>
          <w:rFonts w:ascii="Times New Roman" w:hAnsi="Times New Roman"/>
          <w:sz w:val="24"/>
          <w:szCs w:val="24"/>
        </w:rPr>
        <w:t>Data completării</w:t>
      </w:r>
      <w:r w:rsidRPr="00552A38">
        <w:rPr>
          <w:rFonts w:ascii="Times New Roman" w:hAnsi="Times New Roman"/>
          <w:sz w:val="24"/>
          <w:szCs w:val="24"/>
        </w:rPr>
        <w:tab/>
      </w:r>
      <w:r w:rsidRPr="00552A38">
        <w:rPr>
          <w:rFonts w:ascii="Times New Roman" w:hAnsi="Times New Roman"/>
          <w:sz w:val="24"/>
          <w:szCs w:val="24"/>
        </w:rPr>
        <w:tab/>
        <w:t>Semnătura titularului de curs</w:t>
      </w:r>
      <w:r w:rsidRPr="00552A38">
        <w:rPr>
          <w:rFonts w:ascii="Times New Roman" w:hAnsi="Times New Roman"/>
          <w:sz w:val="24"/>
          <w:szCs w:val="24"/>
        </w:rPr>
        <w:tab/>
      </w:r>
      <w:r w:rsidRPr="00552A38">
        <w:rPr>
          <w:rFonts w:ascii="Times New Roman" w:hAnsi="Times New Roman"/>
          <w:sz w:val="24"/>
          <w:szCs w:val="24"/>
        </w:rPr>
        <w:tab/>
        <w:t>Semnătura titularului de seminar</w:t>
      </w:r>
    </w:p>
    <w:p w14:paraId="049BA8A8" w14:textId="77777777" w:rsidR="008027E9" w:rsidRPr="00552A38" w:rsidRDefault="008027E9" w:rsidP="00A81769">
      <w:pPr>
        <w:spacing w:after="0" w:line="240" w:lineRule="auto"/>
        <w:ind w:firstLine="708"/>
        <w:rPr>
          <w:rFonts w:ascii="Times New Roman" w:hAnsi="Times New Roman"/>
          <w:sz w:val="24"/>
          <w:szCs w:val="24"/>
        </w:rPr>
      </w:pPr>
      <w:r w:rsidRPr="00552A38">
        <w:rPr>
          <w:rFonts w:ascii="Times New Roman" w:hAnsi="Times New Roman"/>
          <w:sz w:val="24"/>
          <w:szCs w:val="24"/>
        </w:rPr>
        <w:t>..........................</w:t>
      </w:r>
      <w:r w:rsidRPr="00552A38">
        <w:rPr>
          <w:rFonts w:ascii="Times New Roman" w:hAnsi="Times New Roman"/>
          <w:sz w:val="24"/>
          <w:szCs w:val="24"/>
        </w:rPr>
        <w:tab/>
      </w:r>
      <w:r w:rsidRPr="00552A38">
        <w:rPr>
          <w:rFonts w:ascii="Times New Roman" w:hAnsi="Times New Roman"/>
          <w:sz w:val="24"/>
          <w:szCs w:val="24"/>
        </w:rPr>
        <w:tab/>
        <w:t>...............................</w:t>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t>...................................</w:t>
      </w:r>
    </w:p>
    <w:p w14:paraId="62A1F0D2" w14:textId="77777777" w:rsidR="008027E9" w:rsidRPr="00552A38" w:rsidRDefault="008027E9" w:rsidP="00A81769">
      <w:pPr>
        <w:spacing w:after="0" w:line="240" w:lineRule="auto"/>
        <w:rPr>
          <w:rFonts w:ascii="Times New Roman" w:hAnsi="Times New Roman"/>
          <w:sz w:val="24"/>
          <w:szCs w:val="24"/>
        </w:rPr>
      </w:pPr>
    </w:p>
    <w:p w14:paraId="79A0A68A" w14:textId="77777777" w:rsidR="008027E9" w:rsidRPr="00552A38" w:rsidRDefault="008027E9" w:rsidP="00A81769">
      <w:pPr>
        <w:spacing w:after="0" w:line="240" w:lineRule="auto"/>
        <w:ind w:firstLine="708"/>
        <w:rPr>
          <w:rFonts w:ascii="Times New Roman" w:hAnsi="Times New Roman"/>
          <w:sz w:val="24"/>
          <w:szCs w:val="24"/>
        </w:rPr>
      </w:pPr>
      <w:r w:rsidRPr="00552A38">
        <w:rPr>
          <w:rFonts w:ascii="Times New Roman" w:hAnsi="Times New Roman"/>
          <w:sz w:val="24"/>
          <w:szCs w:val="24"/>
        </w:rPr>
        <w:t>Data avizării în departament</w:t>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t xml:space="preserve">           Semnătura directorului de departament</w:t>
      </w:r>
      <w:r w:rsidRPr="00552A38">
        <w:rPr>
          <w:rFonts w:ascii="Times New Roman" w:hAnsi="Times New Roman"/>
          <w:sz w:val="24"/>
          <w:szCs w:val="24"/>
        </w:rPr>
        <w:tab/>
      </w:r>
    </w:p>
    <w:p w14:paraId="2321FECF" w14:textId="77777777" w:rsidR="008027E9" w:rsidRPr="00552A38" w:rsidRDefault="008027E9" w:rsidP="00A81769">
      <w:pPr>
        <w:spacing w:after="0" w:line="240" w:lineRule="auto"/>
        <w:ind w:firstLine="708"/>
        <w:rPr>
          <w:rFonts w:ascii="Times New Roman" w:hAnsi="Times New Roman"/>
          <w:sz w:val="24"/>
          <w:szCs w:val="24"/>
        </w:rPr>
      </w:pPr>
      <w:r w:rsidRPr="00552A38">
        <w:rPr>
          <w:rFonts w:ascii="Times New Roman" w:hAnsi="Times New Roman"/>
          <w:sz w:val="24"/>
          <w:szCs w:val="24"/>
        </w:rPr>
        <w:t>...........................................</w:t>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t>…............................</w:t>
      </w:r>
      <w:r w:rsidRPr="00552A38">
        <w:rPr>
          <w:rFonts w:ascii="Times New Roman" w:hAnsi="Times New Roman"/>
          <w:sz w:val="24"/>
          <w:szCs w:val="24"/>
        </w:rPr>
        <w:tab/>
      </w:r>
    </w:p>
    <w:sectPr w:rsidR="008027E9" w:rsidRPr="00552A38"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FA5F01"/>
    <w:multiLevelType w:val="singleLevel"/>
    <w:tmpl w:val="F2B6E5B4"/>
    <w:lvl w:ilvl="0">
      <w:start w:val="1"/>
      <w:numFmt w:val="decimal"/>
      <w:lvlText w:val="%1."/>
      <w:legacy w:legacy="1" w:legacySpace="0" w:legacyIndent="283"/>
      <w:lvlJc w:val="left"/>
      <w:pPr>
        <w:ind w:left="343" w:hanging="283"/>
      </w:pPr>
    </w:lvl>
  </w:abstractNum>
  <w:abstractNum w:abstractNumId="9"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094574"/>
    <w:multiLevelType w:val="hybridMultilevel"/>
    <w:tmpl w:val="9052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CF4411"/>
    <w:multiLevelType w:val="hybridMultilevel"/>
    <w:tmpl w:val="1B7853A8"/>
    <w:lvl w:ilvl="0" w:tplc="7BAA8AF2">
      <w:start w:val="1"/>
      <w:numFmt w:val="upperRoman"/>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AF1423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11"/>
  </w:num>
  <w:num w:numId="5">
    <w:abstractNumId w:val="7"/>
  </w:num>
  <w:num w:numId="6">
    <w:abstractNumId w:val="2"/>
  </w:num>
  <w:num w:numId="7">
    <w:abstractNumId w:val="3"/>
  </w:num>
  <w:num w:numId="8">
    <w:abstractNumId w:val="5"/>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9"/>
  </w:num>
  <w:num w:numId="11">
    <w:abstractNumId w:val="8"/>
    <w:lvlOverride w:ilvl="0">
      <w:lvl w:ilvl="0">
        <w:start w:val="1"/>
        <w:numFmt w:val="decimal"/>
        <w:lvlText w:val="%1."/>
        <w:legacy w:legacy="1" w:legacySpace="0" w:legacyIndent="283"/>
        <w:lvlJc w:val="left"/>
        <w:pPr>
          <w:ind w:left="343" w:hanging="283"/>
        </w:pPr>
      </w:lvl>
    </w:lvlOverride>
  </w:num>
  <w:num w:numId="12">
    <w:abstractNumId w:val="8"/>
    <w:lvlOverride w:ilvl="0">
      <w:lvl w:ilvl="0">
        <w:start w:val="1"/>
        <w:numFmt w:val="decimal"/>
        <w:lvlText w:val="%1."/>
        <w:legacy w:legacy="1" w:legacySpace="0" w:legacyIndent="283"/>
        <w:lvlJc w:val="left"/>
        <w:pPr>
          <w:ind w:left="343" w:hanging="283"/>
        </w:pPr>
      </w:lvl>
    </w:lvlOverride>
  </w:num>
  <w:num w:numId="13">
    <w:abstractNumId w:val="8"/>
    <w:lvlOverride w:ilvl="0">
      <w:lvl w:ilvl="0">
        <w:start w:val="1"/>
        <w:numFmt w:val="decimal"/>
        <w:lvlText w:val="%1."/>
        <w:legacy w:legacy="1" w:legacySpace="0" w:legacyIndent="283"/>
        <w:lvlJc w:val="left"/>
        <w:pPr>
          <w:ind w:left="343" w:hanging="283"/>
        </w:pPr>
      </w:lvl>
    </w:lvlOverride>
  </w:num>
  <w:num w:numId="14">
    <w:abstractNumId w:val="8"/>
    <w:lvlOverride w:ilvl="0">
      <w:lvl w:ilvl="0">
        <w:start w:val="1"/>
        <w:numFmt w:val="decimal"/>
        <w:lvlText w:val="%1."/>
        <w:legacy w:legacy="1" w:legacySpace="0" w:legacyIndent="283"/>
        <w:lvlJc w:val="left"/>
        <w:pPr>
          <w:ind w:left="343" w:hanging="283"/>
        </w:pPr>
      </w:lvl>
    </w:lvlOverride>
  </w:num>
  <w:num w:numId="15">
    <w:abstractNumId w:val="8"/>
    <w:lvlOverride w:ilvl="0">
      <w:lvl w:ilvl="0">
        <w:start w:val="1"/>
        <w:numFmt w:val="decimal"/>
        <w:lvlText w:val="%1."/>
        <w:legacy w:legacy="1" w:legacySpace="0" w:legacyIndent="283"/>
        <w:lvlJc w:val="left"/>
        <w:pPr>
          <w:ind w:left="343" w:hanging="283"/>
        </w:pPr>
      </w:lvl>
    </w:lvlOverride>
  </w:num>
  <w:num w:numId="16">
    <w:abstractNumId w:val="8"/>
    <w:lvlOverride w:ilvl="0">
      <w:lvl w:ilvl="0">
        <w:start w:val="1"/>
        <w:numFmt w:val="decimal"/>
        <w:lvlText w:val="%1."/>
        <w:legacy w:legacy="1" w:legacySpace="0" w:legacyIndent="283"/>
        <w:lvlJc w:val="left"/>
        <w:pPr>
          <w:ind w:left="343" w:hanging="283"/>
        </w:pPr>
      </w:lvl>
    </w:lvlOverride>
  </w:num>
  <w:num w:numId="17">
    <w:abstractNumId w:val="8"/>
    <w:lvlOverride w:ilvl="0">
      <w:lvl w:ilvl="0">
        <w:start w:val="1"/>
        <w:numFmt w:val="decimal"/>
        <w:lvlText w:val="%1."/>
        <w:legacy w:legacy="1" w:legacySpace="0" w:legacyIndent="283"/>
        <w:lvlJc w:val="left"/>
        <w:pPr>
          <w:ind w:left="343" w:hanging="283"/>
        </w:pPr>
      </w:lvl>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7"/>
    <w:rsid w:val="00013121"/>
    <w:rsid w:val="00017AE2"/>
    <w:rsid w:val="000324AD"/>
    <w:rsid w:val="00034B21"/>
    <w:rsid w:val="00052A23"/>
    <w:rsid w:val="00054E68"/>
    <w:rsid w:val="00065AA4"/>
    <w:rsid w:val="0007194F"/>
    <w:rsid w:val="00090AFC"/>
    <w:rsid w:val="000949E1"/>
    <w:rsid w:val="001477F7"/>
    <w:rsid w:val="00157907"/>
    <w:rsid w:val="0017517E"/>
    <w:rsid w:val="001916A5"/>
    <w:rsid w:val="001B65DD"/>
    <w:rsid w:val="001C3E34"/>
    <w:rsid w:val="001C4A89"/>
    <w:rsid w:val="001E7CAC"/>
    <w:rsid w:val="002219FB"/>
    <w:rsid w:val="002266A7"/>
    <w:rsid w:val="0027455B"/>
    <w:rsid w:val="00275EE3"/>
    <w:rsid w:val="002812A5"/>
    <w:rsid w:val="00291777"/>
    <w:rsid w:val="002B5648"/>
    <w:rsid w:val="002C37AE"/>
    <w:rsid w:val="002E5728"/>
    <w:rsid w:val="003119F1"/>
    <w:rsid w:val="0034390B"/>
    <w:rsid w:val="00343DED"/>
    <w:rsid w:val="00350F12"/>
    <w:rsid w:val="003608FD"/>
    <w:rsid w:val="003806E1"/>
    <w:rsid w:val="003A372A"/>
    <w:rsid w:val="003A5E32"/>
    <w:rsid w:val="003A6E4D"/>
    <w:rsid w:val="003B5A02"/>
    <w:rsid w:val="003B68B4"/>
    <w:rsid w:val="003D0645"/>
    <w:rsid w:val="003E1E65"/>
    <w:rsid w:val="003E7F77"/>
    <w:rsid w:val="003F5443"/>
    <w:rsid w:val="00414F07"/>
    <w:rsid w:val="00430CAE"/>
    <w:rsid w:val="00446333"/>
    <w:rsid w:val="00450A21"/>
    <w:rsid w:val="00467197"/>
    <w:rsid w:val="004A19C5"/>
    <w:rsid w:val="00535C03"/>
    <w:rsid w:val="005435FE"/>
    <w:rsid w:val="00552A38"/>
    <w:rsid w:val="00556B17"/>
    <w:rsid w:val="005A12E1"/>
    <w:rsid w:val="005B18C4"/>
    <w:rsid w:val="005B5213"/>
    <w:rsid w:val="00624EB7"/>
    <w:rsid w:val="006266D1"/>
    <w:rsid w:val="00656EA7"/>
    <w:rsid w:val="00685936"/>
    <w:rsid w:val="00687359"/>
    <w:rsid w:val="00696A5C"/>
    <w:rsid w:val="006D061F"/>
    <w:rsid w:val="006D06D3"/>
    <w:rsid w:val="006E7DFF"/>
    <w:rsid w:val="0071070B"/>
    <w:rsid w:val="007361F0"/>
    <w:rsid w:val="00740DE3"/>
    <w:rsid w:val="007449F1"/>
    <w:rsid w:val="00757C43"/>
    <w:rsid w:val="00761633"/>
    <w:rsid w:val="007A4348"/>
    <w:rsid w:val="007C56FD"/>
    <w:rsid w:val="007E07B2"/>
    <w:rsid w:val="007E65CD"/>
    <w:rsid w:val="007E6BE7"/>
    <w:rsid w:val="007F496A"/>
    <w:rsid w:val="008027E9"/>
    <w:rsid w:val="0080782F"/>
    <w:rsid w:val="00816D39"/>
    <w:rsid w:val="0083153A"/>
    <w:rsid w:val="00843B00"/>
    <w:rsid w:val="00850C4B"/>
    <w:rsid w:val="0086291A"/>
    <w:rsid w:val="00865DE7"/>
    <w:rsid w:val="008712DB"/>
    <w:rsid w:val="00876B8C"/>
    <w:rsid w:val="00893DD6"/>
    <w:rsid w:val="00896971"/>
    <w:rsid w:val="00897094"/>
    <w:rsid w:val="00897E4F"/>
    <w:rsid w:val="008E0D9C"/>
    <w:rsid w:val="008E74EE"/>
    <w:rsid w:val="009031E5"/>
    <w:rsid w:val="00914ED1"/>
    <w:rsid w:val="0093436C"/>
    <w:rsid w:val="00983A44"/>
    <w:rsid w:val="009B002D"/>
    <w:rsid w:val="009C39E4"/>
    <w:rsid w:val="00A006A2"/>
    <w:rsid w:val="00A27F80"/>
    <w:rsid w:val="00A352F6"/>
    <w:rsid w:val="00A46600"/>
    <w:rsid w:val="00A5014E"/>
    <w:rsid w:val="00A562EF"/>
    <w:rsid w:val="00A637BC"/>
    <w:rsid w:val="00A81769"/>
    <w:rsid w:val="00AA05F1"/>
    <w:rsid w:val="00AB18CF"/>
    <w:rsid w:val="00AE0535"/>
    <w:rsid w:val="00B62907"/>
    <w:rsid w:val="00B652C3"/>
    <w:rsid w:val="00B7109F"/>
    <w:rsid w:val="00B90B10"/>
    <w:rsid w:val="00C049D9"/>
    <w:rsid w:val="00C0544F"/>
    <w:rsid w:val="00C1183D"/>
    <w:rsid w:val="00C26BF9"/>
    <w:rsid w:val="00CE71E1"/>
    <w:rsid w:val="00D670F5"/>
    <w:rsid w:val="00D8509A"/>
    <w:rsid w:val="00D95122"/>
    <w:rsid w:val="00DA4A11"/>
    <w:rsid w:val="00DA5660"/>
    <w:rsid w:val="00DA6FA8"/>
    <w:rsid w:val="00DB7785"/>
    <w:rsid w:val="00DC070E"/>
    <w:rsid w:val="00DC0B57"/>
    <w:rsid w:val="00DC4300"/>
    <w:rsid w:val="00DD2B25"/>
    <w:rsid w:val="00DF3D8E"/>
    <w:rsid w:val="00DF6B44"/>
    <w:rsid w:val="00E037F6"/>
    <w:rsid w:val="00E060BC"/>
    <w:rsid w:val="00E11CD3"/>
    <w:rsid w:val="00E22B5E"/>
    <w:rsid w:val="00E31C7C"/>
    <w:rsid w:val="00E33B50"/>
    <w:rsid w:val="00E730E4"/>
    <w:rsid w:val="00E819B8"/>
    <w:rsid w:val="00E83C60"/>
    <w:rsid w:val="00E93E16"/>
    <w:rsid w:val="00E97086"/>
    <w:rsid w:val="00EB1368"/>
    <w:rsid w:val="00EB45D9"/>
    <w:rsid w:val="00EE07AA"/>
    <w:rsid w:val="00EE3AAE"/>
    <w:rsid w:val="00EF6550"/>
    <w:rsid w:val="00F01233"/>
    <w:rsid w:val="00F01FE0"/>
    <w:rsid w:val="00F1120A"/>
    <w:rsid w:val="00F15C49"/>
    <w:rsid w:val="00F3352B"/>
    <w:rsid w:val="00F4167B"/>
    <w:rsid w:val="00F42236"/>
    <w:rsid w:val="00F63995"/>
    <w:rsid w:val="00FA037A"/>
    <w:rsid w:val="00FD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CD0CA"/>
  <w15:docId w15:val="{6AB8FB34-A8F7-4DEC-B37D-FB0E56BD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unhideWhenUsed/>
    <w:qFormat/>
    <w:locked/>
    <w:rsid w:val="00914E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paragraph" w:styleId="BodyText">
    <w:name w:val="Body Text"/>
    <w:basedOn w:val="Normal"/>
    <w:link w:val="BodyTextChar"/>
    <w:rsid w:val="00B62907"/>
    <w:pPr>
      <w:spacing w:after="0" w:line="240" w:lineRule="auto"/>
      <w:jc w:val="both"/>
    </w:pPr>
    <w:rPr>
      <w:rFonts w:ascii="Times New Roman" w:eastAsia="Times New Roman" w:hAnsi="Times New Roman"/>
      <w:sz w:val="24"/>
      <w:szCs w:val="20"/>
      <w:lang w:val="en-GB"/>
    </w:rPr>
  </w:style>
  <w:style w:type="character" w:customStyle="1" w:styleId="BodyTextChar">
    <w:name w:val="Body Text Char"/>
    <w:basedOn w:val="DefaultParagraphFont"/>
    <w:link w:val="BodyText"/>
    <w:rsid w:val="00B62907"/>
    <w:rPr>
      <w:rFonts w:ascii="Times New Roman" w:eastAsia="Times New Roman" w:hAnsi="Times New Roman"/>
      <w:sz w:val="24"/>
      <w:szCs w:val="20"/>
      <w:lang w:val="en-GB"/>
    </w:rPr>
  </w:style>
  <w:style w:type="character" w:customStyle="1" w:styleId="Heading2Char">
    <w:name w:val="Heading 2 Char"/>
    <w:basedOn w:val="DefaultParagraphFont"/>
    <w:link w:val="Heading2"/>
    <w:rsid w:val="00914ED1"/>
    <w:rPr>
      <w:rFonts w:asciiTheme="majorHAnsi" w:eastAsiaTheme="majorEastAsia" w:hAnsiTheme="majorHAnsi" w:cstheme="majorBidi"/>
      <w:b/>
      <w:bCs/>
      <w:color w:val="4F81BD" w:themeColor="accent1"/>
      <w:sz w:val="26"/>
      <w:szCs w:val="26"/>
      <w:lang w:val="ro-RO"/>
    </w:rPr>
  </w:style>
  <w:style w:type="character" w:customStyle="1" w:styleId="apple-style-span">
    <w:name w:val="apple-style-span"/>
    <w:basedOn w:val="DefaultParagraphFont"/>
    <w:rsid w:val="00914ED1"/>
  </w:style>
  <w:style w:type="paragraph" w:styleId="HTMLPreformatted">
    <w:name w:val="HTML Preformatted"/>
    <w:basedOn w:val="Normal"/>
    <w:link w:val="HTMLPreformattedChar"/>
    <w:rsid w:val="0055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552A38"/>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30CAE"/>
    <w:pPr>
      <w:spacing w:after="120"/>
      <w:ind w:left="283"/>
    </w:pPr>
  </w:style>
  <w:style w:type="character" w:customStyle="1" w:styleId="BodyTextIndentChar">
    <w:name w:val="Body Text Indent Char"/>
    <w:basedOn w:val="DefaultParagraphFont"/>
    <w:link w:val="BodyTextIndent"/>
    <w:uiPriority w:val="99"/>
    <w:semiHidden/>
    <w:rsid w:val="00430CAE"/>
    <w:rPr>
      <w:lang w:val="ro-RO"/>
    </w:rPr>
  </w:style>
  <w:style w:type="character" w:styleId="Hyperlink">
    <w:name w:val="Hyperlink"/>
    <w:basedOn w:val="DefaultParagraphFont"/>
    <w:uiPriority w:val="99"/>
    <w:unhideWhenUsed/>
    <w:rsid w:val="00FD44B8"/>
    <w:rPr>
      <w:color w:val="0000FF"/>
      <w:u w:val="single"/>
    </w:rPr>
  </w:style>
  <w:style w:type="paragraph" w:styleId="Revision">
    <w:name w:val="Revision"/>
    <w:hidden/>
    <w:uiPriority w:val="99"/>
    <w:semiHidden/>
    <w:rsid w:val="00624EB7"/>
    <w:rPr>
      <w:lang w:val="ro-RO"/>
    </w:rPr>
  </w:style>
  <w:style w:type="character" w:customStyle="1" w:styleId="UnresolvedMention">
    <w:name w:val="Unresolved Mention"/>
    <w:basedOn w:val="DefaultParagraphFont"/>
    <w:uiPriority w:val="99"/>
    <w:semiHidden/>
    <w:unhideWhenUsed/>
    <w:rsid w:val="00360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1433">
      <w:bodyDiv w:val="1"/>
      <w:marLeft w:val="0"/>
      <w:marRight w:val="0"/>
      <w:marTop w:val="0"/>
      <w:marBottom w:val="0"/>
      <w:divBdr>
        <w:top w:val="none" w:sz="0" w:space="0" w:color="auto"/>
        <w:left w:val="none" w:sz="0" w:space="0" w:color="auto"/>
        <w:bottom w:val="none" w:sz="0" w:space="0" w:color="auto"/>
        <w:right w:val="none" w:sz="0" w:space="0" w:color="auto"/>
      </w:divBdr>
    </w:div>
    <w:div w:id="13573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en-us/gallery/mapping-1854-cholera-outbreak" TargetMode="External"/><Relationship Id="rId13" Type="http://schemas.openxmlformats.org/officeDocument/2006/relationships/hyperlink" Target="https://public.tableau.com/en-us/gallery/mapping-1854-cholera-outbreak" TargetMode="External"/><Relationship Id="rId18" Type="http://schemas.openxmlformats.org/officeDocument/2006/relationships/hyperlink" Target="http://fspac.ubbcluj.ro/resurse/formulare-regulamente/reguli-etice-si-deontologice/" TargetMode="External"/><Relationship Id="rId3" Type="http://schemas.openxmlformats.org/officeDocument/2006/relationships/styles" Target="styles.xml"/><Relationship Id="rId7" Type="http://schemas.openxmlformats.org/officeDocument/2006/relationships/hyperlink" Target="http://fspac.ubbcluj.ro/resurse/formulare-regulamente/reguli-etice-si-deontologice/" TargetMode="External"/><Relationship Id="rId12" Type="http://schemas.openxmlformats.org/officeDocument/2006/relationships/hyperlink" Target="https://www.pewresearch.org/fact-tank/2016/11/09/why-2016-election-polls-missed-their-mark/" TargetMode="External"/><Relationship Id="rId17" Type="http://schemas.openxmlformats.org/officeDocument/2006/relationships/hyperlink" Target="https://www.pewresearch.org/fact-tank/2016/11/09/why-2016-election-polls-missed-their-mark/" TargetMode="External"/><Relationship Id="rId2" Type="http://schemas.openxmlformats.org/officeDocument/2006/relationships/numbering" Target="numbering.xml"/><Relationship Id="rId16" Type="http://schemas.openxmlformats.org/officeDocument/2006/relationships/hyperlink" Target="https://www.math.upenn.edu/~deturck/m170/wk4/lecture/case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rian@fspac.ro" TargetMode="External"/><Relationship Id="rId11" Type="http://schemas.openxmlformats.org/officeDocument/2006/relationships/hyperlink" Target="https://www.math.upenn.edu/~deturck/m170/wk4/lecture/case1.html" TargetMode="External"/><Relationship Id="rId5" Type="http://schemas.openxmlformats.org/officeDocument/2006/relationships/webSettings" Target="webSettings.xml"/><Relationship Id="rId15" Type="http://schemas.openxmlformats.org/officeDocument/2006/relationships/hyperlink" Target="https://public.tableau.com/app/profile/christopher.conn/viz/Gameof%20ThronesDeathNetwork/Dashboard1" TargetMode="External"/><Relationship Id="rId10" Type="http://schemas.openxmlformats.org/officeDocument/2006/relationships/hyperlink" Target="https://public.tableau.com/app/profile/christopher.conn/viz/Gameof%20ThronesDeathNetwork/Dashboar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mrEfQG6pIg" TargetMode="External"/><Relationship Id="rId14" Type="http://schemas.openxmlformats.org/officeDocument/2006/relationships/hyperlink" Target="https://www.youtube.com/watch?v=NmrEfQG6p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4417C-D7EE-45DC-A4FC-4B4E3A8E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Cosmin Marian</cp:lastModifiedBy>
  <cp:revision>2</cp:revision>
  <cp:lastPrinted>2021-09-28T14:25:00Z</cp:lastPrinted>
  <dcterms:created xsi:type="dcterms:W3CDTF">2023-09-21T06:53:00Z</dcterms:created>
  <dcterms:modified xsi:type="dcterms:W3CDTF">2023-09-21T06:53:00Z</dcterms:modified>
</cp:coreProperties>
</file>